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D11" w:rsidRPr="00201C75" w:rsidRDefault="00291D11" w:rsidP="00123537">
      <w:pPr>
        <w:pStyle w:val="Bezproreda"/>
        <w:jc w:val="both"/>
        <w:rPr>
          <w:rFonts w:ascii="Times New Roman" w:hAnsi="Times New Roman"/>
          <w:b/>
          <w:sz w:val="144"/>
          <w:szCs w:val="24"/>
        </w:rPr>
      </w:pPr>
      <w:r w:rsidRPr="00201C75">
        <w:rPr>
          <w:rFonts w:ascii="Times New Roman" w:hAnsi="Times New Roman"/>
          <w:b/>
          <w:sz w:val="144"/>
          <w:szCs w:val="24"/>
        </w:rPr>
        <w:t>Godišnje izvješće</w:t>
      </w:r>
    </w:p>
    <w:p w:rsidR="00291D11" w:rsidRPr="00201C75" w:rsidRDefault="00291D11" w:rsidP="00123537">
      <w:pPr>
        <w:pStyle w:val="Bezproreda"/>
        <w:jc w:val="both"/>
        <w:rPr>
          <w:rFonts w:ascii="Times New Roman" w:hAnsi="Times New Roman"/>
          <w:sz w:val="32"/>
          <w:szCs w:val="24"/>
        </w:rPr>
      </w:pPr>
      <w:r w:rsidRPr="00201C75">
        <w:rPr>
          <w:rFonts w:ascii="Times New Roman" w:hAnsi="Times New Roman"/>
          <w:sz w:val="32"/>
          <w:szCs w:val="24"/>
        </w:rPr>
        <w:t>Gradska i sveučilišna knjižnica Osijek</w:t>
      </w:r>
    </w:p>
    <w:p w:rsidR="00291D11" w:rsidRPr="00201C75" w:rsidRDefault="004E7F72" w:rsidP="00123537">
      <w:pPr>
        <w:pStyle w:val="Bezproreda"/>
        <w:jc w:val="both"/>
        <w:rPr>
          <w:rFonts w:ascii="Times New Roman" w:hAnsi="Times New Roman"/>
          <w:sz w:val="52"/>
          <w:szCs w:val="24"/>
        </w:rPr>
      </w:pPr>
      <w:r>
        <w:rPr>
          <w:rFonts w:ascii="Times New Roman" w:hAnsi="Times New Roman"/>
          <w:sz w:val="52"/>
          <w:szCs w:val="24"/>
        </w:rPr>
        <w:t>2017</w:t>
      </w:r>
      <w:r w:rsidR="00291D11" w:rsidRPr="00201C75">
        <w:rPr>
          <w:rFonts w:ascii="Times New Roman" w:hAnsi="Times New Roman"/>
          <w:sz w:val="52"/>
          <w:szCs w:val="24"/>
        </w:rPr>
        <w:t>.</w:t>
      </w: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291D11" w:rsidRDefault="00291D11" w:rsidP="00123537">
      <w:pPr>
        <w:pStyle w:val="Bezproreda"/>
        <w:jc w:val="both"/>
        <w:rPr>
          <w:rFonts w:ascii="Times New Roman" w:hAnsi="Times New Roman"/>
          <w:sz w:val="24"/>
          <w:szCs w:val="24"/>
        </w:rPr>
      </w:pPr>
    </w:p>
    <w:p w:rsidR="00123537" w:rsidRDefault="00123537" w:rsidP="00123537">
      <w:pPr>
        <w:pStyle w:val="Bezproreda"/>
        <w:jc w:val="both"/>
        <w:rPr>
          <w:rFonts w:ascii="Times New Roman" w:hAnsi="Times New Roman"/>
          <w:sz w:val="24"/>
          <w:szCs w:val="24"/>
        </w:rPr>
      </w:pPr>
    </w:p>
    <w:p w:rsidR="00123537" w:rsidRDefault="00123537" w:rsidP="00123537">
      <w:pPr>
        <w:pStyle w:val="Bezproreda"/>
        <w:jc w:val="both"/>
        <w:rPr>
          <w:rFonts w:ascii="Times New Roman" w:hAnsi="Times New Roman"/>
          <w:sz w:val="24"/>
          <w:szCs w:val="24"/>
        </w:rPr>
      </w:pPr>
    </w:p>
    <w:p w:rsidR="00123537" w:rsidRDefault="00123537" w:rsidP="00123537">
      <w:pPr>
        <w:pStyle w:val="Bezproreda"/>
        <w:jc w:val="both"/>
        <w:rPr>
          <w:rFonts w:ascii="Times New Roman" w:hAnsi="Times New Roman"/>
          <w:sz w:val="24"/>
          <w:szCs w:val="24"/>
        </w:rPr>
      </w:pPr>
    </w:p>
    <w:p w:rsidR="00123537" w:rsidRDefault="00123537" w:rsidP="00123537">
      <w:pPr>
        <w:pStyle w:val="Bezproreda"/>
        <w:jc w:val="both"/>
        <w:rPr>
          <w:rFonts w:ascii="Times New Roman" w:hAnsi="Times New Roman"/>
          <w:sz w:val="24"/>
          <w:szCs w:val="24"/>
        </w:rPr>
      </w:pPr>
    </w:p>
    <w:p w:rsidR="00123537" w:rsidRDefault="00123537" w:rsidP="00123537">
      <w:pPr>
        <w:pStyle w:val="Bezproreda"/>
        <w:jc w:val="both"/>
        <w:rPr>
          <w:rFonts w:ascii="Times New Roman" w:hAnsi="Times New Roman"/>
          <w:sz w:val="24"/>
          <w:szCs w:val="24"/>
        </w:rPr>
      </w:pPr>
    </w:p>
    <w:p w:rsidR="00123537" w:rsidRDefault="00123537" w:rsidP="00123537">
      <w:pPr>
        <w:pStyle w:val="Bezproreda"/>
        <w:jc w:val="both"/>
        <w:rPr>
          <w:rFonts w:ascii="Times New Roman" w:hAnsi="Times New Roman"/>
          <w:sz w:val="24"/>
          <w:szCs w:val="24"/>
        </w:rPr>
      </w:pPr>
    </w:p>
    <w:p w:rsidR="00123537" w:rsidRDefault="00123537" w:rsidP="00123537">
      <w:pPr>
        <w:pStyle w:val="Bezproreda"/>
        <w:jc w:val="both"/>
        <w:rPr>
          <w:rFonts w:ascii="Times New Roman" w:hAnsi="Times New Roman"/>
          <w:sz w:val="24"/>
          <w:szCs w:val="24"/>
        </w:rPr>
      </w:pPr>
    </w:p>
    <w:p w:rsidR="00123537" w:rsidRDefault="00123537" w:rsidP="00123537">
      <w:pPr>
        <w:pStyle w:val="Bezproreda"/>
        <w:jc w:val="both"/>
        <w:rPr>
          <w:rFonts w:ascii="Times New Roman" w:hAnsi="Times New Roman"/>
          <w:sz w:val="24"/>
          <w:szCs w:val="24"/>
        </w:rPr>
      </w:pPr>
    </w:p>
    <w:p w:rsidR="00123537" w:rsidRDefault="00123537" w:rsidP="00123537">
      <w:pPr>
        <w:pStyle w:val="Bezproreda"/>
        <w:jc w:val="both"/>
        <w:rPr>
          <w:rFonts w:ascii="Times New Roman" w:hAnsi="Times New Roman"/>
          <w:sz w:val="24"/>
          <w:szCs w:val="24"/>
        </w:rPr>
      </w:pPr>
    </w:p>
    <w:p w:rsidR="00123537" w:rsidRDefault="00123537" w:rsidP="00123537">
      <w:pPr>
        <w:pStyle w:val="Bezproreda"/>
        <w:jc w:val="both"/>
        <w:rPr>
          <w:rFonts w:ascii="Times New Roman" w:hAnsi="Times New Roman"/>
          <w:sz w:val="24"/>
          <w:szCs w:val="24"/>
        </w:rPr>
      </w:pPr>
    </w:p>
    <w:p w:rsidR="00123537" w:rsidRDefault="00123537" w:rsidP="00123537">
      <w:pPr>
        <w:pStyle w:val="Bezproreda"/>
        <w:jc w:val="both"/>
        <w:rPr>
          <w:rFonts w:ascii="Times New Roman" w:hAnsi="Times New Roman"/>
          <w:sz w:val="24"/>
          <w:szCs w:val="24"/>
        </w:rPr>
      </w:pPr>
    </w:p>
    <w:p w:rsidR="00123537" w:rsidRDefault="00123537" w:rsidP="00123537">
      <w:pPr>
        <w:pStyle w:val="Bezproreda"/>
        <w:jc w:val="both"/>
        <w:rPr>
          <w:rFonts w:ascii="Times New Roman" w:hAnsi="Times New Roman"/>
          <w:sz w:val="24"/>
          <w:szCs w:val="24"/>
        </w:rPr>
      </w:pPr>
    </w:p>
    <w:p w:rsidR="00123537" w:rsidRDefault="00123537" w:rsidP="00123537">
      <w:pPr>
        <w:pStyle w:val="Bezproreda"/>
        <w:jc w:val="both"/>
        <w:rPr>
          <w:rFonts w:ascii="Times New Roman" w:hAnsi="Times New Roman"/>
          <w:sz w:val="24"/>
          <w:szCs w:val="24"/>
        </w:rPr>
      </w:pPr>
    </w:p>
    <w:p w:rsidR="00123537" w:rsidRPr="00201C75" w:rsidRDefault="00123537"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B278AC" w:rsidRDefault="00B278AC" w:rsidP="00123537">
      <w:pPr>
        <w:pStyle w:val="Bezproreda"/>
        <w:jc w:val="both"/>
        <w:rPr>
          <w:rFonts w:ascii="Times New Roman" w:hAnsi="Times New Roman"/>
          <w:sz w:val="24"/>
          <w:szCs w:val="24"/>
        </w:rPr>
      </w:pPr>
    </w:p>
    <w:p w:rsidR="00B7114C" w:rsidRDefault="00B7114C" w:rsidP="00123537">
      <w:pPr>
        <w:pStyle w:val="Bezproreda"/>
        <w:jc w:val="both"/>
        <w:rPr>
          <w:rFonts w:ascii="Times New Roman" w:hAnsi="Times New Roman"/>
          <w:sz w:val="24"/>
          <w:szCs w:val="24"/>
        </w:rPr>
      </w:pPr>
    </w:p>
    <w:p w:rsidR="00B7114C" w:rsidRDefault="00B7114C" w:rsidP="00123537">
      <w:pPr>
        <w:pStyle w:val="Bezproreda"/>
        <w:jc w:val="both"/>
        <w:rPr>
          <w:rFonts w:ascii="Times New Roman" w:hAnsi="Times New Roman"/>
          <w:sz w:val="24"/>
          <w:szCs w:val="24"/>
        </w:rPr>
      </w:pPr>
    </w:p>
    <w:p w:rsidR="00B7114C" w:rsidRDefault="00B7114C" w:rsidP="00123537">
      <w:pPr>
        <w:pStyle w:val="Bezproreda"/>
        <w:jc w:val="both"/>
        <w:rPr>
          <w:rFonts w:ascii="Times New Roman" w:hAnsi="Times New Roman"/>
          <w:b/>
          <w:sz w:val="32"/>
          <w:szCs w:val="32"/>
        </w:rPr>
      </w:pPr>
      <w:r w:rsidRPr="00B7114C">
        <w:rPr>
          <w:rFonts w:ascii="Times New Roman" w:hAnsi="Times New Roman"/>
          <w:b/>
          <w:sz w:val="32"/>
          <w:szCs w:val="32"/>
        </w:rPr>
        <w:lastRenderedPageBreak/>
        <w:t>SADRŽAJ</w:t>
      </w:r>
    </w:p>
    <w:p w:rsidR="00B7114C" w:rsidRDefault="00B7114C" w:rsidP="00123537">
      <w:pPr>
        <w:pStyle w:val="Bezproreda"/>
        <w:jc w:val="both"/>
        <w:rPr>
          <w:rFonts w:ascii="Times New Roman" w:hAnsi="Times New Roman"/>
          <w:b/>
          <w:sz w:val="32"/>
          <w:szCs w:val="32"/>
        </w:rPr>
      </w:pPr>
    </w:p>
    <w:p w:rsidR="00B7114C" w:rsidRDefault="00B7114C" w:rsidP="00123537">
      <w:pPr>
        <w:pStyle w:val="Bezproreda"/>
        <w:jc w:val="both"/>
        <w:rPr>
          <w:rFonts w:ascii="Times New Roman" w:hAnsi="Times New Roman"/>
          <w:b/>
          <w:sz w:val="24"/>
          <w:szCs w:val="24"/>
        </w:rPr>
      </w:pPr>
    </w:p>
    <w:p w:rsidR="00B7114C" w:rsidRPr="00B7114C" w:rsidRDefault="00B7114C" w:rsidP="00123537">
      <w:pPr>
        <w:pStyle w:val="Bezproreda"/>
        <w:jc w:val="both"/>
        <w:rPr>
          <w:rFonts w:ascii="Times New Roman" w:hAnsi="Times New Roman"/>
          <w:sz w:val="24"/>
          <w:szCs w:val="24"/>
        </w:rPr>
      </w:pPr>
      <w:r w:rsidRPr="00B7114C">
        <w:rPr>
          <w:rFonts w:ascii="Times New Roman" w:hAnsi="Times New Roman"/>
          <w:sz w:val="24"/>
          <w:szCs w:val="24"/>
        </w:rPr>
        <w:t>GRADSKA I SVEUČILIŠNA KNJIŽNICA OSIJEK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p>
    <w:p w:rsidR="00B7114C" w:rsidRPr="00B7114C" w:rsidRDefault="00B7114C" w:rsidP="00123537">
      <w:pPr>
        <w:pStyle w:val="Bezproreda"/>
        <w:jc w:val="both"/>
        <w:rPr>
          <w:rFonts w:ascii="Times New Roman" w:hAnsi="Times New Roman"/>
          <w:sz w:val="24"/>
          <w:szCs w:val="24"/>
        </w:rPr>
      </w:pPr>
    </w:p>
    <w:p w:rsidR="00B7114C" w:rsidRPr="00B7114C" w:rsidRDefault="00B7114C" w:rsidP="00123537">
      <w:pPr>
        <w:pStyle w:val="Bezproreda"/>
        <w:jc w:val="both"/>
        <w:rPr>
          <w:rFonts w:ascii="Times New Roman" w:hAnsi="Times New Roman"/>
          <w:sz w:val="24"/>
          <w:szCs w:val="24"/>
        </w:rPr>
      </w:pPr>
      <w:r w:rsidRPr="00B7114C">
        <w:rPr>
          <w:rFonts w:ascii="Times New Roman" w:hAnsi="Times New Roman"/>
          <w:sz w:val="24"/>
          <w:szCs w:val="24"/>
        </w:rPr>
        <w:t>IZGRADNJA ZBIRKI – NABAVA KNJIŽNIČNE GRAĐE</w:t>
      </w:r>
      <w:r w:rsidR="00DD6F24">
        <w:rPr>
          <w:rFonts w:ascii="Times New Roman" w:hAnsi="Times New Roman"/>
          <w:sz w:val="24"/>
          <w:szCs w:val="24"/>
        </w:rPr>
        <w:tab/>
      </w:r>
      <w:r w:rsidR="00DD6F24">
        <w:rPr>
          <w:rFonts w:ascii="Times New Roman" w:hAnsi="Times New Roman"/>
          <w:sz w:val="24"/>
          <w:szCs w:val="24"/>
        </w:rPr>
        <w:tab/>
      </w:r>
      <w:r w:rsidR="00DD6F24">
        <w:rPr>
          <w:rFonts w:ascii="Times New Roman" w:hAnsi="Times New Roman"/>
          <w:sz w:val="24"/>
          <w:szCs w:val="24"/>
        </w:rPr>
        <w:tab/>
      </w:r>
      <w:r w:rsidR="00DD6F24">
        <w:rPr>
          <w:rFonts w:ascii="Times New Roman" w:hAnsi="Times New Roman"/>
          <w:sz w:val="24"/>
          <w:szCs w:val="24"/>
        </w:rPr>
        <w:tab/>
        <w:t>7</w:t>
      </w:r>
    </w:p>
    <w:p w:rsidR="00B7114C" w:rsidRPr="00B7114C" w:rsidRDefault="00B7114C" w:rsidP="00123537">
      <w:pPr>
        <w:pStyle w:val="Bezproreda"/>
        <w:jc w:val="both"/>
        <w:rPr>
          <w:rFonts w:ascii="Times New Roman" w:hAnsi="Times New Roman"/>
          <w:sz w:val="24"/>
          <w:szCs w:val="24"/>
        </w:rPr>
      </w:pPr>
    </w:p>
    <w:p w:rsidR="00B7114C" w:rsidRPr="00B7114C" w:rsidRDefault="00B7114C" w:rsidP="00123537">
      <w:pPr>
        <w:pStyle w:val="Bezproreda"/>
        <w:jc w:val="both"/>
        <w:rPr>
          <w:rFonts w:ascii="Times New Roman" w:hAnsi="Times New Roman"/>
          <w:sz w:val="24"/>
          <w:szCs w:val="24"/>
        </w:rPr>
      </w:pPr>
      <w:r w:rsidRPr="00B7114C">
        <w:rPr>
          <w:rFonts w:ascii="Times New Roman" w:hAnsi="Times New Roman"/>
          <w:sz w:val="24"/>
          <w:szCs w:val="24"/>
        </w:rPr>
        <w:t>OBRADA GRAĐE</w:t>
      </w:r>
      <w:r w:rsidR="004E3919">
        <w:rPr>
          <w:rFonts w:ascii="Times New Roman" w:hAnsi="Times New Roman"/>
          <w:sz w:val="24"/>
          <w:szCs w:val="24"/>
        </w:rPr>
        <w:tab/>
      </w:r>
      <w:r w:rsidR="004E3919">
        <w:rPr>
          <w:rFonts w:ascii="Times New Roman" w:hAnsi="Times New Roman"/>
          <w:sz w:val="24"/>
          <w:szCs w:val="24"/>
        </w:rPr>
        <w:tab/>
      </w:r>
      <w:r w:rsidR="004E3919">
        <w:rPr>
          <w:rFonts w:ascii="Times New Roman" w:hAnsi="Times New Roman"/>
          <w:sz w:val="24"/>
          <w:szCs w:val="24"/>
        </w:rPr>
        <w:tab/>
      </w:r>
      <w:r w:rsidR="004E3919">
        <w:rPr>
          <w:rFonts w:ascii="Times New Roman" w:hAnsi="Times New Roman"/>
          <w:sz w:val="24"/>
          <w:szCs w:val="24"/>
        </w:rPr>
        <w:tab/>
      </w:r>
      <w:r w:rsidR="004E3919">
        <w:rPr>
          <w:rFonts w:ascii="Times New Roman" w:hAnsi="Times New Roman"/>
          <w:sz w:val="24"/>
          <w:szCs w:val="24"/>
        </w:rPr>
        <w:tab/>
      </w:r>
      <w:r w:rsidR="004E3919">
        <w:rPr>
          <w:rFonts w:ascii="Times New Roman" w:hAnsi="Times New Roman"/>
          <w:sz w:val="24"/>
          <w:szCs w:val="24"/>
        </w:rPr>
        <w:tab/>
      </w:r>
      <w:r w:rsidR="004E3919">
        <w:rPr>
          <w:rFonts w:ascii="Times New Roman" w:hAnsi="Times New Roman"/>
          <w:sz w:val="24"/>
          <w:szCs w:val="24"/>
        </w:rPr>
        <w:tab/>
      </w:r>
      <w:r w:rsidR="004E3919">
        <w:rPr>
          <w:rFonts w:ascii="Times New Roman" w:hAnsi="Times New Roman"/>
          <w:sz w:val="24"/>
          <w:szCs w:val="24"/>
        </w:rPr>
        <w:tab/>
      </w:r>
      <w:r w:rsidR="004E3919">
        <w:rPr>
          <w:rFonts w:ascii="Times New Roman" w:hAnsi="Times New Roman"/>
          <w:sz w:val="24"/>
          <w:szCs w:val="24"/>
        </w:rPr>
        <w:tab/>
        <w:t xml:space="preserve">          12</w:t>
      </w:r>
    </w:p>
    <w:p w:rsidR="00B7114C" w:rsidRPr="00B7114C" w:rsidRDefault="00B7114C" w:rsidP="00123537">
      <w:pPr>
        <w:pStyle w:val="Bezproreda"/>
        <w:jc w:val="both"/>
        <w:rPr>
          <w:rFonts w:ascii="Times New Roman" w:hAnsi="Times New Roman"/>
          <w:sz w:val="24"/>
          <w:szCs w:val="24"/>
        </w:rPr>
      </w:pPr>
    </w:p>
    <w:p w:rsidR="00B7114C" w:rsidRPr="00B7114C" w:rsidRDefault="00B7114C" w:rsidP="00123537">
      <w:pPr>
        <w:pStyle w:val="Bezproreda"/>
        <w:jc w:val="both"/>
        <w:rPr>
          <w:rFonts w:ascii="Times New Roman" w:hAnsi="Times New Roman"/>
          <w:sz w:val="24"/>
          <w:szCs w:val="24"/>
        </w:rPr>
      </w:pPr>
      <w:r w:rsidRPr="00B7114C">
        <w:rPr>
          <w:rFonts w:ascii="Times New Roman" w:hAnsi="Times New Roman"/>
          <w:sz w:val="24"/>
          <w:szCs w:val="24"/>
        </w:rPr>
        <w:t>KORISNICI I KORIŠTENJE KNJIŽNIČNE GRAĐE</w:t>
      </w:r>
      <w:r w:rsidR="00DD6F24">
        <w:rPr>
          <w:rFonts w:ascii="Times New Roman" w:hAnsi="Times New Roman"/>
          <w:sz w:val="24"/>
          <w:szCs w:val="24"/>
        </w:rPr>
        <w:tab/>
      </w:r>
      <w:r w:rsidR="00DD6F24">
        <w:rPr>
          <w:rFonts w:ascii="Times New Roman" w:hAnsi="Times New Roman"/>
          <w:sz w:val="24"/>
          <w:szCs w:val="24"/>
        </w:rPr>
        <w:tab/>
      </w:r>
      <w:r w:rsidR="00DD6F24">
        <w:rPr>
          <w:rFonts w:ascii="Times New Roman" w:hAnsi="Times New Roman"/>
          <w:sz w:val="24"/>
          <w:szCs w:val="24"/>
        </w:rPr>
        <w:tab/>
      </w:r>
      <w:r w:rsidR="00DD6F24">
        <w:rPr>
          <w:rFonts w:ascii="Times New Roman" w:hAnsi="Times New Roman"/>
          <w:sz w:val="24"/>
          <w:szCs w:val="24"/>
        </w:rPr>
        <w:tab/>
        <w:t xml:space="preserve">          14</w:t>
      </w:r>
    </w:p>
    <w:p w:rsidR="00B7114C" w:rsidRPr="00B7114C" w:rsidRDefault="00B7114C" w:rsidP="00123537">
      <w:pPr>
        <w:pStyle w:val="Bezproreda"/>
        <w:jc w:val="both"/>
        <w:rPr>
          <w:rFonts w:ascii="Times New Roman" w:hAnsi="Times New Roman"/>
          <w:sz w:val="24"/>
          <w:szCs w:val="24"/>
        </w:rPr>
      </w:pPr>
    </w:p>
    <w:p w:rsidR="00B7114C" w:rsidRPr="00B7114C" w:rsidRDefault="00B7114C" w:rsidP="00123537">
      <w:pPr>
        <w:pStyle w:val="Bezproreda"/>
        <w:jc w:val="both"/>
        <w:rPr>
          <w:rFonts w:ascii="Times New Roman" w:hAnsi="Times New Roman"/>
          <w:sz w:val="24"/>
          <w:szCs w:val="24"/>
        </w:rPr>
      </w:pPr>
      <w:r w:rsidRPr="00B7114C">
        <w:rPr>
          <w:rFonts w:ascii="Times New Roman" w:hAnsi="Times New Roman"/>
          <w:sz w:val="24"/>
          <w:szCs w:val="24"/>
        </w:rPr>
        <w:t>INFORMATIVNO – REFERALNA DJELATNOST</w:t>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t xml:space="preserve">          18</w:t>
      </w:r>
    </w:p>
    <w:p w:rsidR="00B7114C" w:rsidRPr="00B7114C" w:rsidRDefault="00B7114C" w:rsidP="00123537">
      <w:pPr>
        <w:pStyle w:val="Bezproreda"/>
        <w:jc w:val="both"/>
        <w:rPr>
          <w:rFonts w:ascii="Times New Roman" w:hAnsi="Times New Roman"/>
          <w:sz w:val="24"/>
          <w:szCs w:val="24"/>
        </w:rPr>
      </w:pPr>
    </w:p>
    <w:p w:rsidR="00B7114C" w:rsidRPr="00B7114C" w:rsidRDefault="00B7114C" w:rsidP="00123537">
      <w:pPr>
        <w:pStyle w:val="Bezproreda"/>
        <w:jc w:val="both"/>
        <w:rPr>
          <w:rFonts w:ascii="Times New Roman" w:hAnsi="Times New Roman"/>
          <w:sz w:val="24"/>
          <w:szCs w:val="24"/>
        </w:rPr>
      </w:pPr>
      <w:r w:rsidRPr="00B7114C">
        <w:rPr>
          <w:rFonts w:ascii="Times New Roman" w:hAnsi="Times New Roman"/>
          <w:sz w:val="24"/>
          <w:szCs w:val="24"/>
        </w:rPr>
        <w:t>INFORMATIZACIJA</w:t>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t xml:space="preserve">          20</w:t>
      </w:r>
    </w:p>
    <w:p w:rsidR="00B7114C" w:rsidRPr="00B7114C" w:rsidRDefault="00B7114C" w:rsidP="00123537">
      <w:pPr>
        <w:pStyle w:val="Bezproreda"/>
        <w:jc w:val="both"/>
        <w:rPr>
          <w:rFonts w:ascii="Times New Roman" w:hAnsi="Times New Roman"/>
          <w:sz w:val="24"/>
          <w:szCs w:val="24"/>
        </w:rPr>
      </w:pPr>
    </w:p>
    <w:p w:rsidR="00B7114C" w:rsidRPr="00B7114C" w:rsidRDefault="00B7114C" w:rsidP="00123537">
      <w:pPr>
        <w:pStyle w:val="Bezproreda"/>
        <w:jc w:val="both"/>
        <w:rPr>
          <w:rFonts w:ascii="Times New Roman" w:hAnsi="Times New Roman"/>
          <w:sz w:val="24"/>
          <w:szCs w:val="24"/>
        </w:rPr>
      </w:pPr>
      <w:r w:rsidRPr="00B7114C">
        <w:rPr>
          <w:rFonts w:ascii="Times New Roman" w:hAnsi="Times New Roman"/>
          <w:sz w:val="24"/>
          <w:szCs w:val="24"/>
        </w:rPr>
        <w:t>KULTURNO – PROMOTIVNA DJELATNOST</w:t>
      </w:r>
      <w:r w:rsidR="00F05362">
        <w:rPr>
          <w:rFonts w:ascii="Times New Roman" w:hAnsi="Times New Roman"/>
          <w:sz w:val="24"/>
          <w:szCs w:val="24"/>
        </w:rPr>
        <w:t xml:space="preserve">                                                            22</w:t>
      </w:r>
    </w:p>
    <w:p w:rsidR="00B7114C" w:rsidRPr="00B7114C" w:rsidRDefault="00B7114C" w:rsidP="00123537">
      <w:pPr>
        <w:pStyle w:val="Bezproreda"/>
        <w:jc w:val="both"/>
        <w:rPr>
          <w:rFonts w:ascii="Times New Roman" w:hAnsi="Times New Roman"/>
          <w:sz w:val="24"/>
          <w:szCs w:val="24"/>
        </w:rPr>
      </w:pPr>
    </w:p>
    <w:p w:rsidR="00B7114C" w:rsidRPr="00B7114C" w:rsidRDefault="00B7114C" w:rsidP="00123537">
      <w:pPr>
        <w:pStyle w:val="Bezproreda"/>
        <w:jc w:val="both"/>
        <w:rPr>
          <w:rFonts w:ascii="Times New Roman" w:hAnsi="Times New Roman"/>
          <w:sz w:val="24"/>
          <w:szCs w:val="24"/>
        </w:rPr>
      </w:pPr>
      <w:r w:rsidRPr="00B7114C">
        <w:rPr>
          <w:rFonts w:ascii="Times New Roman" w:hAnsi="Times New Roman"/>
          <w:sz w:val="24"/>
          <w:szCs w:val="24"/>
        </w:rPr>
        <w:t>PEDAGOŠKO-ANIMATORSKE AKTIVNOSTI S DJECOM I MLADIMA</w:t>
      </w:r>
      <w:r w:rsidR="00F05362">
        <w:rPr>
          <w:rFonts w:ascii="Times New Roman" w:hAnsi="Times New Roman"/>
          <w:sz w:val="24"/>
          <w:szCs w:val="24"/>
        </w:rPr>
        <w:t xml:space="preserve">              27</w:t>
      </w:r>
    </w:p>
    <w:p w:rsidR="00B7114C" w:rsidRPr="00B7114C" w:rsidRDefault="00B7114C" w:rsidP="00123537">
      <w:pPr>
        <w:pStyle w:val="Bezproreda"/>
        <w:jc w:val="both"/>
        <w:rPr>
          <w:rFonts w:ascii="Times New Roman" w:hAnsi="Times New Roman"/>
          <w:sz w:val="24"/>
          <w:szCs w:val="24"/>
        </w:rPr>
      </w:pPr>
    </w:p>
    <w:p w:rsidR="00B7114C" w:rsidRPr="00B7114C" w:rsidRDefault="00B7114C" w:rsidP="00123537">
      <w:pPr>
        <w:pStyle w:val="Bezproreda"/>
        <w:jc w:val="both"/>
        <w:rPr>
          <w:rFonts w:ascii="Times New Roman" w:hAnsi="Times New Roman"/>
          <w:sz w:val="24"/>
          <w:szCs w:val="24"/>
        </w:rPr>
      </w:pPr>
      <w:r>
        <w:rPr>
          <w:rFonts w:ascii="Times New Roman" w:hAnsi="Times New Roman"/>
          <w:sz w:val="24"/>
          <w:szCs w:val="24"/>
        </w:rPr>
        <w:t>IZDVAJAMO</w:t>
      </w:r>
      <w:r w:rsidR="00F05362">
        <w:rPr>
          <w:rFonts w:ascii="Times New Roman" w:hAnsi="Times New Roman"/>
          <w:sz w:val="24"/>
          <w:szCs w:val="24"/>
        </w:rPr>
        <w:t xml:space="preserve">                           </w:t>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t xml:space="preserve">          30</w:t>
      </w:r>
    </w:p>
    <w:p w:rsidR="00B7114C" w:rsidRPr="00B7114C" w:rsidRDefault="00B7114C" w:rsidP="00123537">
      <w:pPr>
        <w:pStyle w:val="Bezproreda"/>
        <w:jc w:val="both"/>
        <w:rPr>
          <w:rFonts w:ascii="Times New Roman" w:hAnsi="Times New Roman"/>
          <w:sz w:val="24"/>
          <w:szCs w:val="24"/>
        </w:rPr>
      </w:pPr>
    </w:p>
    <w:p w:rsidR="00B7114C" w:rsidRDefault="00B7114C" w:rsidP="00123537">
      <w:pPr>
        <w:pStyle w:val="Bezproreda"/>
        <w:jc w:val="both"/>
        <w:rPr>
          <w:rFonts w:ascii="Times New Roman" w:hAnsi="Times New Roman"/>
          <w:sz w:val="24"/>
          <w:szCs w:val="24"/>
        </w:rPr>
      </w:pPr>
      <w:r w:rsidRPr="00B7114C">
        <w:rPr>
          <w:rFonts w:ascii="Times New Roman" w:hAnsi="Times New Roman"/>
          <w:sz w:val="24"/>
          <w:szCs w:val="24"/>
        </w:rPr>
        <w:t>MEĐUNARODNA KULTURNA SURADNJA</w:t>
      </w:r>
      <w:r w:rsidR="00F05362">
        <w:rPr>
          <w:rFonts w:ascii="Times New Roman" w:hAnsi="Times New Roman"/>
          <w:sz w:val="24"/>
          <w:szCs w:val="24"/>
        </w:rPr>
        <w:t xml:space="preserve">                                                             35</w:t>
      </w:r>
    </w:p>
    <w:p w:rsidR="00F05362" w:rsidRDefault="00F05362" w:rsidP="00123537">
      <w:pPr>
        <w:pStyle w:val="Bezproreda"/>
        <w:jc w:val="both"/>
        <w:rPr>
          <w:rFonts w:ascii="Times New Roman" w:hAnsi="Times New Roman"/>
          <w:sz w:val="24"/>
          <w:szCs w:val="24"/>
        </w:rPr>
      </w:pPr>
    </w:p>
    <w:p w:rsidR="00F05362" w:rsidRDefault="00F05362" w:rsidP="00123537">
      <w:pPr>
        <w:pStyle w:val="Bezproreda"/>
        <w:jc w:val="both"/>
        <w:rPr>
          <w:rFonts w:ascii="Times New Roman" w:hAnsi="Times New Roman"/>
          <w:sz w:val="24"/>
          <w:szCs w:val="24"/>
        </w:rPr>
      </w:pPr>
      <w:r>
        <w:rPr>
          <w:rFonts w:ascii="Times New Roman" w:hAnsi="Times New Roman"/>
          <w:sz w:val="24"/>
          <w:szCs w:val="24"/>
        </w:rPr>
        <w:t>AMERICAN CORNER OSIJEK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36</w:t>
      </w:r>
    </w:p>
    <w:p w:rsidR="00F05362" w:rsidRDefault="00F05362" w:rsidP="00123537">
      <w:pPr>
        <w:pStyle w:val="Bezproreda"/>
        <w:jc w:val="both"/>
        <w:rPr>
          <w:rFonts w:ascii="Times New Roman" w:hAnsi="Times New Roman"/>
          <w:sz w:val="24"/>
          <w:szCs w:val="24"/>
        </w:rPr>
      </w:pPr>
    </w:p>
    <w:p w:rsidR="00F05362" w:rsidRPr="00B7114C" w:rsidRDefault="00F05362" w:rsidP="00123537">
      <w:pPr>
        <w:pStyle w:val="Bezproreda"/>
        <w:jc w:val="both"/>
        <w:rPr>
          <w:rFonts w:ascii="Times New Roman" w:hAnsi="Times New Roman"/>
          <w:sz w:val="24"/>
          <w:szCs w:val="24"/>
        </w:rPr>
      </w:pPr>
      <w:r>
        <w:rPr>
          <w:rFonts w:ascii="Times New Roman" w:hAnsi="Times New Roman"/>
          <w:sz w:val="24"/>
          <w:szCs w:val="24"/>
        </w:rPr>
        <w:t>AUSTRIJSKA ČITAONICA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38</w:t>
      </w:r>
    </w:p>
    <w:p w:rsidR="00B7114C" w:rsidRPr="00B7114C" w:rsidRDefault="00B7114C" w:rsidP="00123537">
      <w:pPr>
        <w:pStyle w:val="Bezproreda"/>
        <w:jc w:val="both"/>
        <w:rPr>
          <w:rFonts w:ascii="Times New Roman" w:hAnsi="Times New Roman"/>
          <w:sz w:val="24"/>
          <w:szCs w:val="24"/>
        </w:rPr>
      </w:pPr>
    </w:p>
    <w:p w:rsidR="00B7114C" w:rsidRPr="00B7114C" w:rsidRDefault="00B7114C" w:rsidP="00123537">
      <w:pPr>
        <w:pStyle w:val="Bezproreda"/>
        <w:jc w:val="both"/>
        <w:rPr>
          <w:rFonts w:ascii="Times New Roman" w:hAnsi="Times New Roman"/>
          <w:sz w:val="24"/>
          <w:szCs w:val="24"/>
        </w:rPr>
      </w:pPr>
      <w:r w:rsidRPr="00B7114C">
        <w:rPr>
          <w:rFonts w:ascii="Times New Roman" w:hAnsi="Times New Roman"/>
          <w:sz w:val="24"/>
          <w:szCs w:val="24"/>
        </w:rPr>
        <w:t>RAZVOJNA MATIČNA SLUŽBA</w:t>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t xml:space="preserve">          40</w:t>
      </w:r>
    </w:p>
    <w:p w:rsidR="00B7114C" w:rsidRPr="00B7114C" w:rsidRDefault="00B7114C" w:rsidP="00123537">
      <w:pPr>
        <w:pStyle w:val="Bezproreda"/>
        <w:jc w:val="both"/>
        <w:rPr>
          <w:rFonts w:ascii="Times New Roman" w:hAnsi="Times New Roman"/>
          <w:sz w:val="24"/>
          <w:szCs w:val="24"/>
        </w:rPr>
      </w:pPr>
    </w:p>
    <w:p w:rsidR="00B7114C" w:rsidRPr="00B7114C" w:rsidRDefault="00B7114C" w:rsidP="00123537">
      <w:pPr>
        <w:pStyle w:val="Bezproreda"/>
        <w:jc w:val="both"/>
        <w:rPr>
          <w:rFonts w:ascii="Times New Roman" w:hAnsi="Times New Roman"/>
          <w:sz w:val="24"/>
          <w:szCs w:val="24"/>
        </w:rPr>
      </w:pPr>
      <w:r w:rsidRPr="00B7114C">
        <w:rPr>
          <w:rFonts w:ascii="Times New Roman" w:hAnsi="Times New Roman"/>
          <w:sz w:val="24"/>
          <w:szCs w:val="24"/>
        </w:rPr>
        <w:t>STRUČNI RAD DJELATNIKA KNJIŽNICE</w:t>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t xml:space="preserve">          42</w:t>
      </w:r>
    </w:p>
    <w:p w:rsidR="00B7114C" w:rsidRPr="00B7114C" w:rsidRDefault="00B7114C" w:rsidP="00123537">
      <w:pPr>
        <w:pStyle w:val="Bezproreda"/>
        <w:jc w:val="both"/>
        <w:rPr>
          <w:rFonts w:ascii="Times New Roman" w:hAnsi="Times New Roman"/>
          <w:sz w:val="24"/>
          <w:szCs w:val="24"/>
        </w:rPr>
      </w:pPr>
    </w:p>
    <w:p w:rsidR="00B7114C" w:rsidRPr="00B7114C" w:rsidRDefault="00B7114C" w:rsidP="00123537">
      <w:pPr>
        <w:pStyle w:val="Bezproreda"/>
        <w:jc w:val="both"/>
        <w:rPr>
          <w:rFonts w:ascii="Times New Roman" w:hAnsi="Times New Roman"/>
          <w:sz w:val="24"/>
          <w:szCs w:val="24"/>
        </w:rPr>
      </w:pPr>
      <w:r w:rsidRPr="00B7114C">
        <w:rPr>
          <w:rFonts w:ascii="Times New Roman" w:hAnsi="Times New Roman"/>
          <w:sz w:val="24"/>
          <w:szCs w:val="24"/>
        </w:rPr>
        <w:t xml:space="preserve">DJELATNICI </w:t>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r>
      <w:r w:rsidR="00F05362">
        <w:rPr>
          <w:rFonts w:ascii="Times New Roman" w:hAnsi="Times New Roman"/>
          <w:sz w:val="24"/>
          <w:szCs w:val="24"/>
        </w:rPr>
        <w:tab/>
        <w:t xml:space="preserve">          44</w:t>
      </w:r>
    </w:p>
    <w:p w:rsidR="00B7114C" w:rsidRPr="00B7114C" w:rsidRDefault="00B7114C" w:rsidP="00123537">
      <w:pPr>
        <w:pStyle w:val="Bezproreda"/>
        <w:jc w:val="both"/>
        <w:rPr>
          <w:rFonts w:ascii="Times New Roman" w:hAnsi="Times New Roman"/>
          <w:sz w:val="24"/>
          <w:szCs w:val="24"/>
        </w:rPr>
      </w:pPr>
    </w:p>
    <w:p w:rsidR="00B7114C" w:rsidRPr="00B7114C" w:rsidRDefault="00B7114C" w:rsidP="00123537">
      <w:pPr>
        <w:pStyle w:val="Bezproreda"/>
        <w:jc w:val="both"/>
        <w:rPr>
          <w:rFonts w:ascii="Times New Roman" w:hAnsi="Times New Roman"/>
          <w:sz w:val="24"/>
          <w:szCs w:val="24"/>
        </w:rPr>
      </w:pPr>
      <w:r w:rsidRPr="00B7114C">
        <w:rPr>
          <w:rFonts w:ascii="Times New Roman" w:hAnsi="Times New Roman"/>
          <w:sz w:val="24"/>
          <w:szCs w:val="24"/>
        </w:rPr>
        <w:t xml:space="preserve">GISKO U MEDIJIMA </w:t>
      </w:r>
      <w:r w:rsidR="00DD52FF">
        <w:rPr>
          <w:rFonts w:ascii="Times New Roman" w:hAnsi="Times New Roman"/>
          <w:sz w:val="24"/>
          <w:szCs w:val="24"/>
        </w:rPr>
        <w:tab/>
      </w:r>
      <w:r w:rsidR="00DD52FF">
        <w:rPr>
          <w:rFonts w:ascii="Times New Roman" w:hAnsi="Times New Roman"/>
          <w:sz w:val="24"/>
          <w:szCs w:val="24"/>
        </w:rPr>
        <w:tab/>
      </w:r>
      <w:r w:rsidR="00DD52FF">
        <w:rPr>
          <w:rFonts w:ascii="Times New Roman" w:hAnsi="Times New Roman"/>
          <w:sz w:val="24"/>
          <w:szCs w:val="24"/>
        </w:rPr>
        <w:tab/>
      </w:r>
      <w:r w:rsidR="00DD52FF">
        <w:rPr>
          <w:rFonts w:ascii="Times New Roman" w:hAnsi="Times New Roman"/>
          <w:sz w:val="24"/>
          <w:szCs w:val="24"/>
        </w:rPr>
        <w:tab/>
      </w:r>
      <w:r w:rsidR="00DD52FF">
        <w:rPr>
          <w:rFonts w:ascii="Times New Roman" w:hAnsi="Times New Roman"/>
          <w:sz w:val="24"/>
          <w:szCs w:val="24"/>
        </w:rPr>
        <w:tab/>
      </w:r>
      <w:r w:rsidR="00DD52FF">
        <w:rPr>
          <w:rFonts w:ascii="Times New Roman" w:hAnsi="Times New Roman"/>
          <w:sz w:val="24"/>
          <w:szCs w:val="24"/>
        </w:rPr>
        <w:tab/>
      </w:r>
      <w:r w:rsidR="00DD52FF">
        <w:rPr>
          <w:rFonts w:ascii="Times New Roman" w:hAnsi="Times New Roman"/>
          <w:sz w:val="24"/>
          <w:szCs w:val="24"/>
        </w:rPr>
        <w:tab/>
      </w:r>
      <w:r w:rsidR="00DD52FF">
        <w:rPr>
          <w:rFonts w:ascii="Times New Roman" w:hAnsi="Times New Roman"/>
          <w:sz w:val="24"/>
          <w:szCs w:val="24"/>
        </w:rPr>
        <w:tab/>
        <w:t xml:space="preserve">          45</w:t>
      </w:r>
    </w:p>
    <w:p w:rsidR="00B7114C" w:rsidRPr="00B7114C" w:rsidRDefault="00B7114C" w:rsidP="00123537">
      <w:pPr>
        <w:pStyle w:val="Bezproreda"/>
        <w:jc w:val="both"/>
        <w:rPr>
          <w:rFonts w:ascii="Times New Roman" w:hAnsi="Times New Roman"/>
          <w:sz w:val="24"/>
          <w:szCs w:val="24"/>
        </w:rPr>
      </w:pPr>
    </w:p>
    <w:p w:rsidR="00B7114C" w:rsidRPr="00B7114C" w:rsidRDefault="00B7114C" w:rsidP="00123537">
      <w:pPr>
        <w:pStyle w:val="Bezproreda"/>
        <w:jc w:val="both"/>
        <w:rPr>
          <w:rFonts w:ascii="Times New Roman" w:hAnsi="Times New Roman"/>
          <w:sz w:val="24"/>
          <w:szCs w:val="24"/>
        </w:rPr>
      </w:pPr>
      <w:r w:rsidRPr="00B7114C">
        <w:rPr>
          <w:rFonts w:ascii="Times New Roman" w:hAnsi="Times New Roman"/>
          <w:sz w:val="24"/>
          <w:szCs w:val="24"/>
        </w:rPr>
        <w:t>FINANCIRANJE</w:t>
      </w:r>
      <w:r w:rsidR="00DD52FF">
        <w:rPr>
          <w:rFonts w:ascii="Times New Roman" w:hAnsi="Times New Roman"/>
          <w:sz w:val="24"/>
          <w:szCs w:val="24"/>
        </w:rPr>
        <w:t xml:space="preserve">                     </w:t>
      </w:r>
      <w:r w:rsidR="00DD52FF">
        <w:rPr>
          <w:rFonts w:ascii="Times New Roman" w:hAnsi="Times New Roman"/>
          <w:sz w:val="24"/>
          <w:szCs w:val="24"/>
        </w:rPr>
        <w:tab/>
      </w:r>
      <w:r w:rsidR="00DD52FF">
        <w:rPr>
          <w:rFonts w:ascii="Times New Roman" w:hAnsi="Times New Roman"/>
          <w:sz w:val="24"/>
          <w:szCs w:val="24"/>
        </w:rPr>
        <w:tab/>
      </w:r>
      <w:r w:rsidR="00DD52FF">
        <w:rPr>
          <w:rFonts w:ascii="Times New Roman" w:hAnsi="Times New Roman"/>
          <w:sz w:val="24"/>
          <w:szCs w:val="24"/>
        </w:rPr>
        <w:tab/>
      </w:r>
      <w:r w:rsidR="00DD52FF">
        <w:rPr>
          <w:rFonts w:ascii="Times New Roman" w:hAnsi="Times New Roman"/>
          <w:sz w:val="24"/>
          <w:szCs w:val="24"/>
        </w:rPr>
        <w:tab/>
      </w:r>
      <w:r w:rsidR="00DD52FF">
        <w:rPr>
          <w:rFonts w:ascii="Times New Roman" w:hAnsi="Times New Roman"/>
          <w:sz w:val="24"/>
          <w:szCs w:val="24"/>
        </w:rPr>
        <w:tab/>
      </w:r>
      <w:r w:rsidR="00DD52FF">
        <w:rPr>
          <w:rFonts w:ascii="Times New Roman" w:hAnsi="Times New Roman"/>
          <w:sz w:val="24"/>
          <w:szCs w:val="24"/>
        </w:rPr>
        <w:tab/>
      </w:r>
      <w:r w:rsidR="00DD52FF">
        <w:rPr>
          <w:rFonts w:ascii="Times New Roman" w:hAnsi="Times New Roman"/>
          <w:sz w:val="24"/>
          <w:szCs w:val="24"/>
        </w:rPr>
        <w:tab/>
        <w:t xml:space="preserve">          56</w:t>
      </w:r>
    </w:p>
    <w:p w:rsidR="00B7114C" w:rsidRDefault="00B7114C" w:rsidP="00123537">
      <w:pPr>
        <w:pStyle w:val="Bezproreda"/>
        <w:jc w:val="both"/>
        <w:rPr>
          <w:rFonts w:ascii="Times New Roman" w:hAnsi="Times New Roman"/>
          <w:sz w:val="24"/>
          <w:szCs w:val="24"/>
        </w:rPr>
      </w:pPr>
    </w:p>
    <w:p w:rsidR="00B7114C" w:rsidRPr="00201C75" w:rsidRDefault="00B7114C" w:rsidP="00123537">
      <w:pPr>
        <w:pStyle w:val="Bezproreda"/>
        <w:jc w:val="both"/>
        <w:rPr>
          <w:rFonts w:ascii="Times New Roman" w:hAnsi="Times New Roman"/>
          <w:sz w:val="24"/>
          <w:szCs w:val="24"/>
        </w:rPr>
      </w:pPr>
    </w:p>
    <w:p w:rsidR="00B278AC" w:rsidRPr="00201C75" w:rsidRDefault="00B278AC" w:rsidP="00123537">
      <w:pPr>
        <w:pStyle w:val="Bezproreda"/>
        <w:jc w:val="both"/>
        <w:rPr>
          <w:rFonts w:ascii="Times New Roman" w:hAnsi="Times New Roman"/>
          <w:sz w:val="24"/>
          <w:szCs w:val="24"/>
        </w:rPr>
      </w:pPr>
    </w:p>
    <w:p w:rsidR="00B278AC" w:rsidRPr="00201C75" w:rsidRDefault="00B278AC" w:rsidP="00123537">
      <w:pPr>
        <w:pStyle w:val="Bezproreda"/>
        <w:jc w:val="both"/>
        <w:rPr>
          <w:rFonts w:ascii="Times New Roman" w:hAnsi="Times New Roman"/>
          <w:sz w:val="24"/>
          <w:szCs w:val="24"/>
        </w:rPr>
      </w:pPr>
    </w:p>
    <w:p w:rsidR="00B278AC" w:rsidRPr="00201C75" w:rsidRDefault="00B278AC" w:rsidP="00123537">
      <w:pPr>
        <w:pStyle w:val="Bezproreda"/>
        <w:jc w:val="both"/>
        <w:rPr>
          <w:rFonts w:ascii="Times New Roman" w:hAnsi="Times New Roman"/>
          <w:sz w:val="24"/>
          <w:szCs w:val="24"/>
        </w:rPr>
      </w:pPr>
    </w:p>
    <w:p w:rsidR="00B278AC" w:rsidRPr="00201C75" w:rsidRDefault="00B278AC" w:rsidP="00123537">
      <w:pPr>
        <w:pStyle w:val="Bezproreda"/>
        <w:jc w:val="both"/>
        <w:rPr>
          <w:rFonts w:ascii="Times New Roman" w:hAnsi="Times New Roman"/>
          <w:sz w:val="24"/>
          <w:szCs w:val="24"/>
        </w:rPr>
      </w:pPr>
    </w:p>
    <w:p w:rsidR="00B278AC" w:rsidRPr="00201C75" w:rsidRDefault="00B278AC" w:rsidP="00123537">
      <w:pPr>
        <w:pStyle w:val="Bezproreda"/>
        <w:jc w:val="both"/>
        <w:rPr>
          <w:rFonts w:ascii="Times New Roman" w:hAnsi="Times New Roman"/>
          <w:sz w:val="24"/>
          <w:szCs w:val="24"/>
        </w:rPr>
      </w:pPr>
    </w:p>
    <w:p w:rsidR="00B278AC" w:rsidRPr="00201C75" w:rsidRDefault="00B278AC" w:rsidP="00123537">
      <w:pPr>
        <w:pStyle w:val="Bezproreda"/>
        <w:jc w:val="both"/>
        <w:rPr>
          <w:rFonts w:ascii="Times New Roman" w:hAnsi="Times New Roman"/>
          <w:sz w:val="24"/>
          <w:szCs w:val="24"/>
        </w:rPr>
      </w:pPr>
    </w:p>
    <w:p w:rsidR="00B278AC" w:rsidRPr="00201C75" w:rsidRDefault="00B278AC" w:rsidP="00123537">
      <w:pPr>
        <w:pStyle w:val="Bezproreda"/>
        <w:jc w:val="both"/>
        <w:rPr>
          <w:rFonts w:ascii="Times New Roman" w:hAnsi="Times New Roman"/>
          <w:sz w:val="24"/>
          <w:szCs w:val="24"/>
        </w:rPr>
      </w:pPr>
    </w:p>
    <w:p w:rsidR="00B278AC" w:rsidRPr="00201C75" w:rsidRDefault="00B278AC" w:rsidP="00123537">
      <w:pPr>
        <w:pStyle w:val="Bezproreda"/>
        <w:jc w:val="both"/>
        <w:rPr>
          <w:rFonts w:ascii="Times New Roman" w:hAnsi="Times New Roman"/>
          <w:sz w:val="24"/>
          <w:szCs w:val="24"/>
        </w:rPr>
      </w:pPr>
    </w:p>
    <w:p w:rsidR="00B278AC" w:rsidRPr="00201C75" w:rsidRDefault="00B278AC" w:rsidP="00123537">
      <w:pPr>
        <w:pStyle w:val="Bezproreda"/>
        <w:jc w:val="both"/>
        <w:rPr>
          <w:rFonts w:ascii="Times New Roman" w:hAnsi="Times New Roman"/>
          <w:sz w:val="24"/>
          <w:szCs w:val="24"/>
        </w:rPr>
      </w:pPr>
    </w:p>
    <w:p w:rsidR="00B278AC" w:rsidRDefault="00B278AC" w:rsidP="00123537">
      <w:pPr>
        <w:pStyle w:val="Bezproreda"/>
        <w:jc w:val="both"/>
        <w:rPr>
          <w:rFonts w:ascii="Times New Roman" w:hAnsi="Times New Roman"/>
          <w:sz w:val="24"/>
          <w:szCs w:val="24"/>
        </w:rPr>
      </w:pPr>
    </w:p>
    <w:p w:rsidR="00F62302" w:rsidRDefault="00F62302" w:rsidP="00123537">
      <w:pPr>
        <w:pStyle w:val="Bezproreda"/>
        <w:jc w:val="both"/>
        <w:rPr>
          <w:rFonts w:ascii="Times New Roman" w:hAnsi="Times New Roman"/>
          <w:sz w:val="24"/>
          <w:szCs w:val="24"/>
        </w:rPr>
      </w:pPr>
    </w:p>
    <w:p w:rsidR="00291D11" w:rsidRPr="00201C75" w:rsidRDefault="00291D11" w:rsidP="00123537">
      <w:pPr>
        <w:pStyle w:val="Naslov1"/>
        <w:spacing w:line="240" w:lineRule="auto"/>
        <w:rPr>
          <w:rFonts w:ascii="Times New Roman" w:hAnsi="Times New Roman" w:cs="Times New Roman"/>
          <w:color w:val="auto"/>
          <w:sz w:val="32"/>
        </w:rPr>
      </w:pPr>
      <w:r w:rsidRPr="00201C75">
        <w:rPr>
          <w:rFonts w:ascii="Times New Roman" w:hAnsi="Times New Roman" w:cs="Times New Roman"/>
          <w:color w:val="auto"/>
          <w:sz w:val="32"/>
        </w:rPr>
        <w:lastRenderedPageBreak/>
        <w:t>GRADSKA I SVEUČILIŠNA KNJIŽNICA OSIJEK</w:t>
      </w: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Gradska i sveučilišna knjižnica Osijek najveća je knjižnica is</w:t>
      </w:r>
      <w:r w:rsidR="00DB3D35">
        <w:rPr>
          <w:rFonts w:ascii="Times New Roman" w:hAnsi="Times New Roman"/>
          <w:sz w:val="24"/>
          <w:szCs w:val="24"/>
        </w:rPr>
        <w:t xml:space="preserve">točne Hrvatske koja broji </w:t>
      </w:r>
      <w:r w:rsidRPr="00201C75">
        <w:rPr>
          <w:rFonts w:ascii="Times New Roman" w:hAnsi="Times New Roman"/>
          <w:sz w:val="24"/>
          <w:szCs w:val="24"/>
        </w:rPr>
        <w:t xml:space="preserve"> </w:t>
      </w:r>
      <w:r w:rsidR="00FD3F66" w:rsidRPr="00FD3F66">
        <w:rPr>
          <w:rFonts w:ascii="Times New Roman" w:hAnsi="Times New Roman"/>
          <w:b/>
          <w:sz w:val="24"/>
          <w:szCs w:val="24"/>
        </w:rPr>
        <w:t>524.278</w:t>
      </w:r>
      <w:r w:rsidR="00394923" w:rsidRPr="00FD3F66">
        <w:rPr>
          <w:rFonts w:ascii="Times New Roman" w:hAnsi="Times New Roman"/>
          <w:b/>
          <w:sz w:val="24"/>
          <w:szCs w:val="24"/>
        </w:rPr>
        <w:t xml:space="preserve"> svezaka knjiga</w:t>
      </w:r>
      <w:r w:rsidR="00394923" w:rsidRPr="00FD3F66">
        <w:rPr>
          <w:rFonts w:ascii="Times New Roman" w:hAnsi="Times New Roman"/>
          <w:sz w:val="24"/>
          <w:szCs w:val="24"/>
        </w:rPr>
        <w:t xml:space="preserve">, </w:t>
      </w:r>
      <w:r w:rsidR="00FB7132" w:rsidRPr="00FB7132">
        <w:rPr>
          <w:rFonts w:ascii="Times New Roman" w:hAnsi="Times New Roman"/>
          <w:b/>
          <w:sz w:val="24"/>
          <w:szCs w:val="24"/>
        </w:rPr>
        <w:t>12.816</w:t>
      </w:r>
      <w:r w:rsidRPr="00FB7132">
        <w:rPr>
          <w:rFonts w:ascii="Times New Roman" w:hAnsi="Times New Roman"/>
          <w:b/>
          <w:sz w:val="24"/>
          <w:szCs w:val="24"/>
        </w:rPr>
        <w:t xml:space="preserve"> korisnika </w:t>
      </w:r>
      <w:r w:rsidRPr="00FD3F66">
        <w:rPr>
          <w:rFonts w:ascii="Times New Roman" w:hAnsi="Times New Roman"/>
          <w:b/>
          <w:sz w:val="24"/>
          <w:szCs w:val="24"/>
        </w:rPr>
        <w:t>i</w:t>
      </w:r>
      <w:r w:rsidRPr="00FD3F66">
        <w:rPr>
          <w:rFonts w:ascii="Times New Roman" w:hAnsi="Times New Roman"/>
          <w:sz w:val="24"/>
          <w:szCs w:val="24"/>
        </w:rPr>
        <w:t xml:space="preserve"> </w:t>
      </w:r>
      <w:r w:rsidR="00FD3F66" w:rsidRPr="00FD3F66">
        <w:rPr>
          <w:rFonts w:ascii="Times New Roman" w:hAnsi="Times New Roman"/>
          <w:b/>
          <w:sz w:val="24"/>
          <w:szCs w:val="24"/>
        </w:rPr>
        <w:t>51</w:t>
      </w:r>
      <w:r w:rsidRPr="00FD3F66">
        <w:rPr>
          <w:rFonts w:ascii="Times New Roman" w:hAnsi="Times New Roman"/>
          <w:b/>
          <w:sz w:val="24"/>
          <w:szCs w:val="24"/>
        </w:rPr>
        <w:t xml:space="preserve"> djelatnik.</w:t>
      </w:r>
      <w:r w:rsidRPr="00FD3F66">
        <w:rPr>
          <w:rFonts w:ascii="Times New Roman" w:hAnsi="Times New Roman"/>
          <w:sz w:val="24"/>
          <w:szCs w:val="24"/>
        </w:rPr>
        <w:t xml:space="preserve"> </w:t>
      </w:r>
      <w:r w:rsidRPr="00201C75">
        <w:rPr>
          <w:rFonts w:ascii="Times New Roman" w:hAnsi="Times New Roman"/>
          <w:sz w:val="24"/>
          <w:szCs w:val="24"/>
        </w:rPr>
        <w:t>Djeluje kao knjižnica s dvojnom funkcijom: središnja gradska, odnosno narodna knjižnica grada Osijeka i županijska matična narodna knjižnica Osječko-baranjske županije  te matična sveučilišna knjižnica Sveučilišta Josipa Jurja Strossmayera u Osijeku. Osim Nacionalne i sveučilišne knjižnice u Zagrebu,  jedina je knjižnica u</w:t>
      </w:r>
      <w:r w:rsidR="00195C70">
        <w:rPr>
          <w:rFonts w:ascii="Times New Roman" w:hAnsi="Times New Roman"/>
          <w:sz w:val="24"/>
          <w:szCs w:val="24"/>
        </w:rPr>
        <w:t xml:space="preserve"> kontinentalnom dijelu Hrvatske</w:t>
      </w:r>
      <w:r w:rsidRPr="00201C75">
        <w:rPr>
          <w:rFonts w:ascii="Times New Roman" w:hAnsi="Times New Roman"/>
          <w:sz w:val="24"/>
          <w:szCs w:val="24"/>
        </w:rPr>
        <w:t xml:space="preserve"> koja prima Obvezni primjerak RH.</w:t>
      </w:r>
    </w:p>
    <w:p w:rsidR="00291D11" w:rsidRPr="00201C75" w:rsidRDefault="00291D11" w:rsidP="00123537">
      <w:pPr>
        <w:pStyle w:val="Bezproreda"/>
        <w:jc w:val="both"/>
        <w:rPr>
          <w:rFonts w:ascii="Times New Roman" w:hAnsi="Times New Roman"/>
          <w:sz w:val="24"/>
          <w:szCs w:val="24"/>
        </w:rPr>
      </w:pPr>
    </w:p>
    <w:p w:rsidR="00291D11" w:rsidRPr="008F3B6D" w:rsidRDefault="00291D11" w:rsidP="00123537">
      <w:pPr>
        <w:pStyle w:val="Bezproreda"/>
        <w:jc w:val="both"/>
        <w:rPr>
          <w:rFonts w:ascii="Times New Roman" w:hAnsi="Times New Roman"/>
          <w:b/>
          <w:sz w:val="24"/>
          <w:szCs w:val="24"/>
        </w:rPr>
      </w:pPr>
      <w:r w:rsidRPr="008F3B6D">
        <w:rPr>
          <w:rFonts w:ascii="Times New Roman" w:hAnsi="Times New Roman"/>
          <w:b/>
          <w:sz w:val="24"/>
          <w:szCs w:val="24"/>
        </w:rPr>
        <w:t>Povijesni pregled</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Gradska i sveučilišna knjižnica Osijek osnovana je 8. veljače 1949. godine odlukom Gradskog narodnog odbora grada Osijeka kao Gradska knjižnica, nastavljajući tradiciju javnih, pučkih knjižnica i čitaonica grada Osijeka te Knjižnice Gradskog narodnog odbora Gornji Grad, koja djeluje od prosinca 1947. godine. U sastav Knjižnice ulazi i Knjižnica Gradskog narodnog odbora Donji Grad, osnovana 1948. godine, kao Područni odjel Donji Grad.</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Knjižnica je nekoliko puta mijenjala adresu, a 1957. godine seli u spomenik kulture iz razdoblja secesije, gradsku vilu u kojoj je prije Drugog svjetskog rata živio osječki gradonačelnik Vjekoslav Hengl, gdje je Središnja knjižnica smještena i danas. Osim već spomenutog Ogranka u Donjem Gradu, Knjižnica je 1971. otvorila Ogranak u Industrijskoj četvrti, 1980. u Retfali, a 1996. godine na Jugu II.</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Do Domovinskog rata tri su godine značajne za razvoj Knjižnice: godina 1954., kada se otvara u sklopu Knjižnice zaseban Dječji odjel te se uspostavlja nova organizacijska struktura Knjižnice sa zasebnim posudbenim odjelima; godina 1975., kada osnivanjem Sveučilišta u Osijeku Gradska knjižnica, kao jedan od osnivača, proširuje svoju djelatnost i preuzima funkciju i zadatke središnje sveučilišne knjižnice te mijenja naziv u  Gradska i sveučilišna knjižnica Osijek;  godina 1982., kada je osnovana Regionalna matična služba za potrebe knjižnica Slavonije i Baranje, kao druga u Hrvatskoj.</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Sredinom 1992. godine pristupilo se obnovi Knjižnice, kada je, u sklopu posjete pre</w:t>
      </w:r>
      <w:r w:rsidR="00623983">
        <w:rPr>
          <w:rFonts w:ascii="Times New Roman" w:hAnsi="Times New Roman"/>
          <w:sz w:val="24"/>
          <w:szCs w:val="24"/>
        </w:rPr>
        <w:t>dstavnika Ministarstva vanjskih</w:t>
      </w:r>
      <w:r w:rsidRPr="00201C75">
        <w:rPr>
          <w:rFonts w:ascii="Times New Roman" w:hAnsi="Times New Roman"/>
          <w:sz w:val="24"/>
          <w:szCs w:val="24"/>
        </w:rPr>
        <w:t xml:space="preserve"> poslova Republike Austrije, dogovorena pomoć Republike Austrije u obnovi, uređenju i opremanju Austrijske čitaonice, kao i otklanjanju dijela drugih šteta nastalih tijekom ratnih razaranja koja su zadesila središnju zgradu Knjižnice. Austrijska je čitaonica svečano otvorena 1996. godine, a Gradska i sveučilišna knjižnica Osijek od tada obavlja zadaću Središnje knjižnice Austrijanaca u Republici Hrvatskoj. </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Ulazak u novo tisućljeće, osim pokretanja Bibliobusne službe u 2001. godini, obilježio je početak rada Kluba za mlade 2003. godine, American Cornera Osi</w:t>
      </w:r>
      <w:r w:rsidR="00EB6C58">
        <w:rPr>
          <w:rFonts w:ascii="Times New Roman" w:hAnsi="Times New Roman"/>
          <w:sz w:val="24"/>
          <w:szCs w:val="24"/>
        </w:rPr>
        <w:t xml:space="preserve">jek, koji je, kao prvi </w:t>
      </w:r>
      <w:r w:rsidRPr="00201C75">
        <w:rPr>
          <w:rFonts w:ascii="Times New Roman" w:hAnsi="Times New Roman"/>
          <w:sz w:val="24"/>
          <w:szCs w:val="24"/>
        </w:rPr>
        <w:t>u Hrvatskoj, otvoren u svibnju 2005. godine, te Medioteke, "najmlađeg" odjela Knjižnice, otvorenog 2006. godine.</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Od 2006. godine Gradska i sveučilišna knjižnica intenzivno radi na poboljšanju uvjeta rada i kvaliteti usluga na svim odjelima. Tako u 2012. godini ogranci Retfala  i Industrijska četvrt počinju raditi cijeli dan. Iste godine Ogranak Industrijska četvrt dobio je rampu za invalide, a 2013., godine rampa za invalide izgrađena je i u Ogranku Retfala.</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U 2013. godini  klimatiziran je prvi kat Središnje knjižnice, a u 2014. prizemlje zgrade, čime je korisnicima omogućen ugodniji rad i boravak u svim prostorima tijekom ljetnih mjeseci.</w:t>
      </w:r>
    </w:p>
    <w:p w:rsidR="00190ABD" w:rsidRDefault="00190ABD" w:rsidP="00123537">
      <w:pPr>
        <w:pStyle w:val="Bezproreda"/>
        <w:jc w:val="both"/>
        <w:rPr>
          <w:rFonts w:ascii="Times New Roman" w:hAnsi="Times New Roman"/>
          <w:sz w:val="24"/>
          <w:szCs w:val="24"/>
        </w:rPr>
      </w:pPr>
      <w:r w:rsidRPr="00EE0122">
        <w:rPr>
          <w:rFonts w:ascii="Times New Roman" w:hAnsi="Times New Roman"/>
          <w:sz w:val="24"/>
          <w:szCs w:val="24"/>
        </w:rPr>
        <w:t>U 2015. godini privremeno je zbog starosti i učestalih kvarova vozila ugašena bibliobusna služba.</w:t>
      </w:r>
      <w:r w:rsidR="004E7F72">
        <w:rPr>
          <w:rFonts w:ascii="Times New Roman" w:hAnsi="Times New Roman"/>
          <w:sz w:val="24"/>
          <w:szCs w:val="24"/>
        </w:rPr>
        <w:t xml:space="preserve"> </w:t>
      </w:r>
      <w:r w:rsidR="001A53B4">
        <w:rPr>
          <w:rFonts w:ascii="Times New Roman" w:hAnsi="Times New Roman"/>
          <w:sz w:val="24"/>
          <w:szCs w:val="24"/>
        </w:rPr>
        <w:t>Iste je godine, kako bi se odgovorilo na povećane zahtjeve korisnika vanjskih odjela za neknjižnom građom, reorganizirana Medioteka te ona prestaje postojati kao zaseban odjel unutar glavne zgrade knjižnice, a građa se raspoređuje na sve, kako vanjske, tako i na odjele unutar središnje zgrade</w:t>
      </w:r>
      <w:r w:rsidRPr="00EE0122">
        <w:rPr>
          <w:rFonts w:ascii="Times New Roman" w:hAnsi="Times New Roman"/>
          <w:sz w:val="24"/>
          <w:szCs w:val="24"/>
        </w:rPr>
        <w:t xml:space="preserve">. U dotadašnji prostor Medioteke, koji je sredstvima Američkog </w:t>
      </w:r>
      <w:r w:rsidRPr="00EE0122">
        <w:rPr>
          <w:rFonts w:ascii="Times New Roman" w:hAnsi="Times New Roman"/>
          <w:sz w:val="24"/>
          <w:szCs w:val="24"/>
        </w:rPr>
        <w:lastRenderedPageBreak/>
        <w:t>veleposlanstva preuređen u suvremeni multimedijalni pros</w:t>
      </w:r>
      <w:r w:rsidR="009E4C01">
        <w:rPr>
          <w:rFonts w:ascii="Times New Roman" w:hAnsi="Times New Roman"/>
          <w:sz w:val="24"/>
          <w:szCs w:val="24"/>
        </w:rPr>
        <w:t>tor, preseljen je American Corner</w:t>
      </w:r>
      <w:r w:rsidRPr="00EE0122">
        <w:rPr>
          <w:rFonts w:ascii="Times New Roman" w:hAnsi="Times New Roman"/>
          <w:sz w:val="24"/>
          <w:szCs w:val="24"/>
        </w:rPr>
        <w:t xml:space="preserve"> Gradske i sveučilišne knjižnice Osijek. </w:t>
      </w:r>
    </w:p>
    <w:p w:rsidR="001C7AD0" w:rsidRPr="00EE0122" w:rsidRDefault="005D1A44" w:rsidP="00123537">
      <w:pPr>
        <w:pStyle w:val="Bezproreda"/>
        <w:jc w:val="both"/>
        <w:rPr>
          <w:rFonts w:ascii="Times New Roman" w:hAnsi="Times New Roman"/>
          <w:sz w:val="24"/>
          <w:szCs w:val="24"/>
        </w:rPr>
      </w:pPr>
      <w:r w:rsidRPr="00201C75">
        <w:rPr>
          <w:rFonts w:ascii="Times New Roman" w:hAnsi="Times New Roman"/>
          <w:sz w:val="24"/>
          <w:szCs w:val="24"/>
        </w:rPr>
        <w:t>Knjižnica je u postupku razdvajanja i osamostaljivanja navedenih funkcija do potpunog fizičkog odvajanja na dvije zasebne ustanove: Gradsku knjižnicu kao javnu narodnu knjižnicu općeznanstvenog tipa i Sveučilišnu knjižnicu na novoj lokaciji sveučilišnog kampusa</w:t>
      </w:r>
      <w:r>
        <w:rPr>
          <w:rFonts w:ascii="Times New Roman" w:hAnsi="Times New Roman"/>
          <w:sz w:val="24"/>
          <w:szCs w:val="24"/>
        </w:rPr>
        <w:t xml:space="preserve">. </w:t>
      </w:r>
    </w:p>
    <w:p w:rsidR="001C7AD0" w:rsidRPr="004E7F72" w:rsidRDefault="001C7AD0" w:rsidP="00123537">
      <w:pPr>
        <w:pStyle w:val="Bezproreda"/>
        <w:jc w:val="both"/>
        <w:rPr>
          <w:rFonts w:ascii="Times New Roman" w:hAnsi="Times New Roman"/>
          <w:color w:val="FF0000"/>
          <w:sz w:val="24"/>
          <w:szCs w:val="24"/>
        </w:rPr>
      </w:pPr>
      <w:r w:rsidRPr="00205561">
        <w:rPr>
          <w:rFonts w:ascii="Times New Roman" w:hAnsi="Times New Roman"/>
          <w:sz w:val="24"/>
          <w:szCs w:val="24"/>
        </w:rPr>
        <w:t>Sukladno tome 14. srpnja 2015. položen je temeljni kamen za izgradnju buduće zgrade nove Sveučilišne knjižnice i multimedijalnog cent</w:t>
      </w:r>
      <w:r w:rsidR="00A13D5F">
        <w:rPr>
          <w:rFonts w:ascii="Times New Roman" w:hAnsi="Times New Roman"/>
          <w:sz w:val="24"/>
          <w:szCs w:val="24"/>
        </w:rPr>
        <w:t>r</w:t>
      </w:r>
      <w:r w:rsidRPr="00205561">
        <w:rPr>
          <w:rFonts w:ascii="Times New Roman" w:hAnsi="Times New Roman"/>
          <w:sz w:val="24"/>
          <w:szCs w:val="24"/>
        </w:rPr>
        <w:t xml:space="preserve">a (SKIMCO). </w:t>
      </w:r>
      <w:r w:rsidR="004E7F72">
        <w:rPr>
          <w:rFonts w:ascii="Times New Roman" w:hAnsi="Times New Roman"/>
          <w:sz w:val="24"/>
          <w:szCs w:val="24"/>
        </w:rPr>
        <w:t xml:space="preserve"> Krajem </w:t>
      </w:r>
      <w:r w:rsidRPr="00205561">
        <w:rPr>
          <w:rFonts w:ascii="Times New Roman" w:hAnsi="Times New Roman"/>
          <w:sz w:val="24"/>
          <w:szCs w:val="24"/>
        </w:rPr>
        <w:t>2016. godine i</w:t>
      </w:r>
      <w:r w:rsidR="004E7F72">
        <w:rPr>
          <w:rFonts w:ascii="Times New Roman" w:hAnsi="Times New Roman"/>
          <w:sz w:val="24"/>
          <w:szCs w:val="24"/>
        </w:rPr>
        <w:t>zvršena je</w:t>
      </w:r>
      <w:r w:rsidRPr="00205561">
        <w:rPr>
          <w:rFonts w:ascii="Times New Roman" w:hAnsi="Times New Roman"/>
          <w:sz w:val="24"/>
          <w:szCs w:val="24"/>
        </w:rPr>
        <w:t xml:space="preserve"> primopredaja radova na I. fazi izgradnje zgrade Sveučilišne knjižnice</w:t>
      </w:r>
      <w:r w:rsidR="004E7F72">
        <w:rPr>
          <w:rFonts w:ascii="Times New Roman" w:hAnsi="Times New Roman"/>
          <w:sz w:val="24"/>
          <w:szCs w:val="24"/>
        </w:rPr>
        <w:t xml:space="preserve"> i multimedijskog centra Osijek. </w:t>
      </w:r>
      <w:r w:rsidR="004E7F72" w:rsidRPr="001A53B4">
        <w:rPr>
          <w:rFonts w:ascii="Times New Roman" w:hAnsi="Times New Roman"/>
          <w:sz w:val="24"/>
          <w:szCs w:val="24"/>
        </w:rPr>
        <w:t>Radovi na izgradnji nove knjižnice intenzivno su nastavljeni i tijekom 2017. godine.</w:t>
      </w:r>
    </w:p>
    <w:p w:rsidR="004E7F72" w:rsidRPr="007411FC" w:rsidRDefault="00856CAD" w:rsidP="00856CAD">
      <w:pPr>
        <w:pStyle w:val="Bezproreda"/>
        <w:jc w:val="both"/>
        <w:rPr>
          <w:rFonts w:ascii="Times New Roman" w:hAnsi="Times New Roman"/>
          <w:sz w:val="24"/>
          <w:szCs w:val="24"/>
        </w:rPr>
      </w:pPr>
      <w:r w:rsidRPr="007411FC">
        <w:rPr>
          <w:rFonts w:ascii="Times New Roman" w:hAnsi="Times New Roman"/>
          <w:sz w:val="24"/>
          <w:szCs w:val="24"/>
        </w:rPr>
        <w:t xml:space="preserve">Tijekom </w:t>
      </w:r>
      <w:r w:rsidR="007411FC">
        <w:rPr>
          <w:rFonts w:ascii="Times New Roman" w:hAnsi="Times New Roman"/>
          <w:sz w:val="24"/>
          <w:szCs w:val="24"/>
        </w:rPr>
        <w:t xml:space="preserve">2017. </w:t>
      </w:r>
      <w:r w:rsidRPr="007411FC">
        <w:rPr>
          <w:rFonts w:ascii="Times New Roman" w:hAnsi="Times New Roman"/>
          <w:sz w:val="24"/>
          <w:szCs w:val="24"/>
        </w:rPr>
        <w:t>godine obavljeno je nekoliko građevinskih zahvata - s</w:t>
      </w:r>
      <w:r w:rsidR="004E7F72" w:rsidRPr="007411FC">
        <w:rPr>
          <w:rFonts w:ascii="Times New Roman" w:hAnsi="Times New Roman"/>
          <w:sz w:val="24"/>
          <w:szCs w:val="24"/>
        </w:rPr>
        <w:t>anacija krova i stubišta</w:t>
      </w:r>
      <w:r w:rsidR="00FD3F66" w:rsidRPr="007411FC">
        <w:rPr>
          <w:rFonts w:ascii="Times New Roman" w:hAnsi="Times New Roman"/>
          <w:sz w:val="24"/>
          <w:szCs w:val="24"/>
        </w:rPr>
        <w:t xml:space="preserve">, </w:t>
      </w:r>
      <w:r w:rsidR="005F2544" w:rsidRPr="007411FC">
        <w:rPr>
          <w:rFonts w:ascii="Times New Roman" w:hAnsi="Times New Roman"/>
          <w:sz w:val="24"/>
          <w:szCs w:val="24"/>
        </w:rPr>
        <w:t xml:space="preserve">kapije i </w:t>
      </w:r>
      <w:r w:rsidR="00FD3F66" w:rsidRPr="007411FC">
        <w:rPr>
          <w:rFonts w:ascii="Times New Roman" w:hAnsi="Times New Roman"/>
          <w:sz w:val="24"/>
          <w:szCs w:val="24"/>
        </w:rPr>
        <w:t>vanjske ograde</w:t>
      </w:r>
      <w:r w:rsidR="007411FC" w:rsidRPr="007411FC">
        <w:rPr>
          <w:rFonts w:ascii="Times New Roman" w:hAnsi="Times New Roman"/>
          <w:sz w:val="24"/>
          <w:szCs w:val="24"/>
        </w:rPr>
        <w:t>. N</w:t>
      </w:r>
      <w:r w:rsidRPr="007411FC">
        <w:rPr>
          <w:rFonts w:ascii="Times New Roman" w:hAnsi="Times New Roman"/>
          <w:sz w:val="24"/>
          <w:szCs w:val="24"/>
        </w:rPr>
        <w:t xml:space="preserve">a matičnoj zgradi Knjižnice </w:t>
      </w:r>
      <w:r w:rsidR="007411FC" w:rsidRPr="007411FC">
        <w:rPr>
          <w:rFonts w:ascii="Times New Roman" w:hAnsi="Times New Roman"/>
          <w:sz w:val="24"/>
          <w:szCs w:val="24"/>
        </w:rPr>
        <w:t>(Europska avenije 24, koja je zaštićeni spomenik kul</w:t>
      </w:r>
      <w:r w:rsidRPr="007411FC">
        <w:rPr>
          <w:rFonts w:ascii="Times New Roman" w:hAnsi="Times New Roman"/>
          <w:sz w:val="24"/>
          <w:szCs w:val="24"/>
        </w:rPr>
        <w:t>t</w:t>
      </w:r>
      <w:r w:rsidR="007411FC" w:rsidRPr="007411FC">
        <w:rPr>
          <w:rFonts w:ascii="Times New Roman" w:hAnsi="Times New Roman"/>
          <w:sz w:val="24"/>
          <w:szCs w:val="24"/>
        </w:rPr>
        <w:t>u</w:t>
      </w:r>
      <w:r w:rsidRPr="007411FC">
        <w:rPr>
          <w:rFonts w:ascii="Times New Roman" w:hAnsi="Times New Roman"/>
          <w:sz w:val="24"/>
          <w:szCs w:val="24"/>
        </w:rPr>
        <w:t>re</w:t>
      </w:r>
      <w:r w:rsidR="007411FC" w:rsidRPr="007411FC">
        <w:rPr>
          <w:rFonts w:ascii="Times New Roman" w:hAnsi="Times New Roman"/>
          <w:sz w:val="24"/>
          <w:szCs w:val="24"/>
        </w:rPr>
        <w:t>) izvršena je obnova i sanacija dijela ulične ograde-zapadna strana te obnova i sanacija krovišta. Uz vlastita sredstva, sanaciju ograde financiralo je i Ministarstvo kulture, a sredstva za sanaciju krovišta osigurao je Grad Osijek iz Spomeničke rente</w:t>
      </w:r>
      <w:r w:rsidRPr="007411FC">
        <w:rPr>
          <w:rFonts w:ascii="Times New Roman" w:hAnsi="Times New Roman"/>
          <w:sz w:val="24"/>
          <w:szCs w:val="24"/>
        </w:rPr>
        <w:t>.</w:t>
      </w:r>
    </w:p>
    <w:p w:rsidR="008339F5" w:rsidRPr="007411FC" w:rsidRDefault="000D11B5" w:rsidP="007411FC">
      <w:pPr>
        <w:pStyle w:val="Bezproreda"/>
        <w:jc w:val="both"/>
        <w:rPr>
          <w:rFonts w:ascii="Times New Roman" w:hAnsi="Times New Roman"/>
          <w:color w:val="FF0000"/>
          <w:sz w:val="24"/>
          <w:szCs w:val="24"/>
        </w:rPr>
      </w:pPr>
      <w:r w:rsidRPr="007411FC">
        <w:rPr>
          <w:rFonts w:ascii="Times New Roman" w:hAnsi="Times New Roman"/>
          <w:sz w:val="24"/>
          <w:szCs w:val="24"/>
        </w:rPr>
        <w:t>Nakon dugo vremena Gradska i sveučilišna knjižnica u Osijeku u travnju je dobila jedan novi vanjski ogranak, radi se o ogranku Novi grad, koji je svečano otvoren 18. travnja 2017. na lokaciji Divaltova 132 (prostor koji je ranije koristila Pošta).</w:t>
      </w:r>
      <w:r w:rsidR="00CE7839" w:rsidRPr="007411FC">
        <w:rPr>
          <w:rFonts w:ascii="Times New Roman" w:hAnsi="Times New Roman"/>
          <w:sz w:val="24"/>
          <w:szCs w:val="24"/>
        </w:rPr>
        <w:t xml:space="preserve"> </w:t>
      </w:r>
    </w:p>
    <w:p w:rsidR="008339F5" w:rsidRPr="00B7114C" w:rsidRDefault="008339F5" w:rsidP="000D11B5">
      <w:pPr>
        <w:pStyle w:val="Bezproreda"/>
        <w:jc w:val="both"/>
        <w:rPr>
          <w:rFonts w:ascii="Times New Roman" w:hAnsi="Times New Roman"/>
          <w:sz w:val="24"/>
          <w:szCs w:val="24"/>
        </w:rPr>
      </w:pPr>
      <w:r w:rsidRPr="00B7114C">
        <w:rPr>
          <w:rFonts w:ascii="Times New Roman" w:hAnsi="Times New Roman"/>
          <w:sz w:val="24"/>
          <w:szCs w:val="24"/>
        </w:rPr>
        <w:t>Tijekom ljetnih mjeseci preseljeno</w:t>
      </w:r>
      <w:r w:rsidR="00B7114C" w:rsidRPr="00B7114C">
        <w:rPr>
          <w:rFonts w:ascii="Times New Roman" w:hAnsi="Times New Roman"/>
          <w:sz w:val="24"/>
          <w:szCs w:val="24"/>
        </w:rPr>
        <w:t xml:space="preserve"> je</w:t>
      </w:r>
      <w:r w:rsidRPr="00B7114C">
        <w:rPr>
          <w:rFonts w:ascii="Times New Roman" w:hAnsi="Times New Roman"/>
          <w:sz w:val="24"/>
          <w:szCs w:val="24"/>
        </w:rPr>
        <w:t xml:space="preserve"> cjelokupno zatvoreno spremište </w:t>
      </w:r>
      <w:r w:rsidR="007411FC" w:rsidRPr="00B7114C">
        <w:rPr>
          <w:rFonts w:ascii="Times New Roman" w:hAnsi="Times New Roman"/>
          <w:sz w:val="24"/>
          <w:szCs w:val="24"/>
        </w:rPr>
        <w:t>iz Tvrđe</w:t>
      </w:r>
      <w:r w:rsidR="00F319B1" w:rsidRPr="00B7114C">
        <w:rPr>
          <w:rFonts w:ascii="Times New Roman" w:hAnsi="Times New Roman"/>
          <w:sz w:val="24"/>
          <w:szCs w:val="24"/>
        </w:rPr>
        <w:t xml:space="preserve">, </w:t>
      </w:r>
      <w:r w:rsidR="007411FC" w:rsidRPr="00B7114C">
        <w:rPr>
          <w:rFonts w:ascii="Times New Roman" w:hAnsi="Times New Roman"/>
          <w:sz w:val="24"/>
          <w:szCs w:val="24"/>
        </w:rPr>
        <w:t>budući da se zgrada Caritasa u kojoj je spremište bilo smješteno re</w:t>
      </w:r>
      <w:r w:rsidR="00F319B1" w:rsidRPr="00B7114C">
        <w:rPr>
          <w:rFonts w:ascii="Times New Roman" w:hAnsi="Times New Roman"/>
          <w:sz w:val="24"/>
          <w:szCs w:val="24"/>
        </w:rPr>
        <w:t>novira i privodi drugoj namjeni,</w:t>
      </w:r>
      <w:r w:rsidR="007411FC" w:rsidRPr="00B7114C">
        <w:rPr>
          <w:rFonts w:ascii="Times New Roman" w:hAnsi="Times New Roman"/>
          <w:sz w:val="24"/>
          <w:szCs w:val="24"/>
        </w:rPr>
        <w:t xml:space="preserve"> u prostor</w:t>
      </w:r>
      <w:r w:rsidRPr="00B7114C">
        <w:rPr>
          <w:rFonts w:ascii="Times New Roman" w:hAnsi="Times New Roman"/>
          <w:sz w:val="24"/>
          <w:szCs w:val="24"/>
        </w:rPr>
        <w:t xml:space="preserve"> </w:t>
      </w:r>
      <w:r w:rsidR="00CC7EF7" w:rsidRPr="00B7114C">
        <w:rPr>
          <w:rFonts w:ascii="Times New Roman" w:hAnsi="Times New Roman"/>
          <w:sz w:val="24"/>
          <w:szCs w:val="24"/>
        </w:rPr>
        <w:t xml:space="preserve">gradske tvrtke </w:t>
      </w:r>
      <w:r w:rsidRPr="00B7114C">
        <w:rPr>
          <w:rFonts w:ascii="Times New Roman" w:hAnsi="Times New Roman"/>
          <w:sz w:val="24"/>
          <w:szCs w:val="24"/>
        </w:rPr>
        <w:t>Ukop</w:t>
      </w:r>
      <w:r w:rsidR="00CC7EF7" w:rsidRPr="00B7114C">
        <w:rPr>
          <w:rFonts w:ascii="Times New Roman" w:hAnsi="Times New Roman"/>
          <w:sz w:val="24"/>
          <w:szCs w:val="24"/>
        </w:rPr>
        <w:t xml:space="preserve"> d.o.o. (Vinkovačka 63 d). Prostor za zatvoreno spremište osigurao je Grad Osijek te je i potpisan ugovor o korištenju istog na četiri godine.</w:t>
      </w:r>
    </w:p>
    <w:p w:rsidR="004E7F72" w:rsidRDefault="00111C80" w:rsidP="00111C80">
      <w:pPr>
        <w:pStyle w:val="Bezproreda"/>
        <w:jc w:val="both"/>
        <w:rPr>
          <w:rFonts w:ascii="Times New Roman" w:hAnsi="Times New Roman"/>
          <w:color w:val="FF0000"/>
          <w:sz w:val="24"/>
          <w:szCs w:val="24"/>
        </w:rPr>
      </w:pPr>
      <w:r w:rsidRPr="00CC7EF7">
        <w:rPr>
          <w:rFonts w:ascii="Times New Roman" w:hAnsi="Times New Roman"/>
          <w:sz w:val="24"/>
          <w:szCs w:val="24"/>
        </w:rPr>
        <w:t>Dana 1. prosinca, povodom Dana grada, u Osijeku održana sjednica Vlade. Tom prigodom Gradsku i sveučilišnu knjižnicu Osijek posjetila je ministrica kulture dr. sc. Nina Obuljen Koržinek, upoznala se sa stanjem i problemima Knjižnice te pokazala spremnost da se potakne njihovo rješavanje</w:t>
      </w:r>
      <w:r w:rsidRPr="00111C80">
        <w:rPr>
          <w:rFonts w:ascii="Times New Roman" w:hAnsi="Times New Roman"/>
          <w:color w:val="FF0000"/>
          <w:sz w:val="24"/>
          <w:szCs w:val="24"/>
        </w:rPr>
        <w:t>.</w:t>
      </w:r>
    </w:p>
    <w:p w:rsidR="008339F5" w:rsidRDefault="008339F5" w:rsidP="00111C80">
      <w:pPr>
        <w:pStyle w:val="Bezproreda"/>
        <w:jc w:val="both"/>
        <w:rPr>
          <w:rFonts w:ascii="Times New Roman" w:hAnsi="Times New Roman"/>
          <w:color w:val="FF0000"/>
          <w:sz w:val="24"/>
          <w:szCs w:val="24"/>
        </w:rPr>
      </w:pPr>
    </w:p>
    <w:p w:rsidR="00B7114C" w:rsidRDefault="00B7114C" w:rsidP="00650BDA">
      <w:pPr>
        <w:pStyle w:val="Bezproreda"/>
        <w:jc w:val="both"/>
        <w:rPr>
          <w:rFonts w:ascii="Times New Roman" w:hAnsi="Times New Roman"/>
          <w:b/>
          <w:sz w:val="28"/>
          <w:szCs w:val="28"/>
        </w:rPr>
      </w:pPr>
      <w:bookmarkStart w:id="0" w:name="_Toc348349324"/>
      <w:bookmarkStart w:id="1" w:name="_Toc403974653"/>
    </w:p>
    <w:p w:rsidR="00291D11" w:rsidRPr="00650BDA" w:rsidRDefault="00291D11" w:rsidP="00650BDA">
      <w:pPr>
        <w:pStyle w:val="Bezproreda"/>
        <w:jc w:val="both"/>
        <w:rPr>
          <w:rFonts w:ascii="Times New Roman" w:hAnsi="Times New Roman"/>
          <w:b/>
          <w:sz w:val="28"/>
          <w:szCs w:val="28"/>
        </w:rPr>
      </w:pPr>
      <w:r w:rsidRPr="00650BDA">
        <w:rPr>
          <w:rFonts w:ascii="Times New Roman" w:hAnsi="Times New Roman"/>
          <w:b/>
          <w:sz w:val="28"/>
          <w:szCs w:val="28"/>
        </w:rPr>
        <w:t>KNJIŽNICA S DVOJNOM FUNKCIJOM</w:t>
      </w:r>
      <w:bookmarkEnd w:id="0"/>
      <w:bookmarkEnd w:id="1"/>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Gradska i sveučilišna knjižnica Osijek (GISKO) djeluje kao knjižnica s dvojnom funkcijom:</w:t>
      </w:r>
    </w:p>
    <w:p w:rsidR="00291D11" w:rsidRPr="00201C75" w:rsidRDefault="00291D11" w:rsidP="00123537">
      <w:pPr>
        <w:pStyle w:val="Bezproreda"/>
        <w:numPr>
          <w:ilvl w:val="0"/>
          <w:numId w:val="9"/>
        </w:numPr>
        <w:jc w:val="both"/>
        <w:rPr>
          <w:rFonts w:ascii="Times New Roman" w:hAnsi="Times New Roman"/>
          <w:sz w:val="24"/>
          <w:szCs w:val="24"/>
        </w:rPr>
      </w:pPr>
      <w:r w:rsidRPr="00EB6C58">
        <w:rPr>
          <w:rFonts w:ascii="Times New Roman" w:hAnsi="Times New Roman"/>
          <w:b/>
          <w:sz w:val="24"/>
          <w:szCs w:val="24"/>
        </w:rPr>
        <w:t>središnja gradska narodna knjižnica</w:t>
      </w:r>
      <w:r w:rsidRPr="00201C75">
        <w:rPr>
          <w:rFonts w:ascii="Times New Roman" w:hAnsi="Times New Roman"/>
          <w:sz w:val="24"/>
          <w:szCs w:val="24"/>
        </w:rPr>
        <w:t xml:space="preserve"> Grada Osijeka i matična narodna knjižnica Osječko-baranjske županije (matična djelatnost za narodne i školske knjižnice Osječko-baranjske županije); </w:t>
      </w:r>
    </w:p>
    <w:p w:rsidR="00291D11" w:rsidRPr="00201C75" w:rsidRDefault="00291D11" w:rsidP="00123537">
      <w:pPr>
        <w:pStyle w:val="Bezproreda"/>
        <w:numPr>
          <w:ilvl w:val="0"/>
          <w:numId w:val="9"/>
        </w:numPr>
        <w:jc w:val="both"/>
        <w:rPr>
          <w:rFonts w:ascii="Times New Roman" w:hAnsi="Times New Roman"/>
          <w:sz w:val="24"/>
          <w:szCs w:val="24"/>
        </w:rPr>
      </w:pPr>
      <w:r w:rsidRPr="00EB6C58">
        <w:rPr>
          <w:rFonts w:ascii="Times New Roman" w:hAnsi="Times New Roman"/>
          <w:b/>
          <w:sz w:val="24"/>
          <w:szCs w:val="24"/>
        </w:rPr>
        <w:t>matična sveučilišna knjižnica</w:t>
      </w:r>
      <w:r w:rsidRPr="00201C75">
        <w:rPr>
          <w:rFonts w:ascii="Times New Roman" w:hAnsi="Times New Roman"/>
          <w:sz w:val="24"/>
          <w:szCs w:val="24"/>
        </w:rPr>
        <w:t xml:space="preserve"> Sveučilišta Josipa Jurja Strossmayera u Osijeku (matična djelatnost za visokoškolske i specijalne knjižnice u sastavu sveučilišta, matična djelatnost, za svoje područje djelovanja, za samostalne općeznanstvene knjižnice i specijalne knjižnice te za knjižnice i za druge pravne i fizičke osobe čije su knjižne zbirke ili njihovi dijelovi registrirani kao kulturno dobro) </w:t>
      </w:r>
    </w:p>
    <w:p w:rsidR="00291D11" w:rsidRPr="00201C75" w:rsidRDefault="00291D11" w:rsidP="00123537">
      <w:pPr>
        <w:pStyle w:val="Bezproreda"/>
        <w:jc w:val="both"/>
        <w:rPr>
          <w:rFonts w:ascii="Times New Roman" w:hAnsi="Times New Roman"/>
          <w:sz w:val="24"/>
          <w:szCs w:val="24"/>
        </w:rPr>
      </w:pPr>
    </w:p>
    <w:p w:rsidR="00B7114C" w:rsidRDefault="00291D11" w:rsidP="00650BDA">
      <w:pPr>
        <w:pStyle w:val="Bezproreda"/>
        <w:jc w:val="both"/>
        <w:rPr>
          <w:rFonts w:ascii="Times New Roman" w:hAnsi="Times New Roman"/>
          <w:sz w:val="24"/>
          <w:szCs w:val="24"/>
        </w:rPr>
      </w:pPr>
      <w:r w:rsidRPr="00201C75">
        <w:rPr>
          <w:rFonts w:ascii="Times New Roman" w:hAnsi="Times New Roman"/>
          <w:sz w:val="24"/>
          <w:szCs w:val="24"/>
        </w:rPr>
        <w:t xml:space="preserve"> </w:t>
      </w:r>
      <w:bookmarkStart w:id="2" w:name="_Toc348349325"/>
      <w:bookmarkStart w:id="3" w:name="_Toc403974654"/>
    </w:p>
    <w:p w:rsidR="00B7114C" w:rsidRDefault="00B7114C" w:rsidP="00650BDA">
      <w:pPr>
        <w:pStyle w:val="Bezproreda"/>
        <w:jc w:val="both"/>
        <w:rPr>
          <w:rFonts w:ascii="Times New Roman" w:hAnsi="Times New Roman"/>
          <w:sz w:val="24"/>
          <w:szCs w:val="24"/>
        </w:rPr>
      </w:pPr>
    </w:p>
    <w:p w:rsidR="00B7114C" w:rsidRDefault="00B7114C" w:rsidP="00650BDA">
      <w:pPr>
        <w:pStyle w:val="Bezproreda"/>
        <w:jc w:val="both"/>
        <w:rPr>
          <w:rFonts w:ascii="Times New Roman" w:hAnsi="Times New Roman"/>
          <w:sz w:val="24"/>
          <w:szCs w:val="24"/>
        </w:rPr>
      </w:pPr>
    </w:p>
    <w:p w:rsidR="00B7114C" w:rsidRDefault="00B7114C" w:rsidP="00650BDA">
      <w:pPr>
        <w:pStyle w:val="Bezproreda"/>
        <w:jc w:val="both"/>
        <w:rPr>
          <w:rFonts w:ascii="Times New Roman" w:hAnsi="Times New Roman"/>
          <w:sz w:val="24"/>
          <w:szCs w:val="24"/>
        </w:rPr>
      </w:pPr>
    </w:p>
    <w:p w:rsidR="00B7114C" w:rsidRDefault="00B7114C" w:rsidP="00650BDA">
      <w:pPr>
        <w:pStyle w:val="Bezproreda"/>
        <w:jc w:val="both"/>
        <w:rPr>
          <w:rFonts w:ascii="Times New Roman" w:hAnsi="Times New Roman"/>
          <w:sz w:val="24"/>
          <w:szCs w:val="24"/>
        </w:rPr>
      </w:pPr>
    </w:p>
    <w:p w:rsidR="00B7114C" w:rsidRDefault="00B7114C" w:rsidP="00650BDA">
      <w:pPr>
        <w:pStyle w:val="Bezproreda"/>
        <w:jc w:val="both"/>
        <w:rPr>
          <w:rFonts w:ascii="Times New Roman" w:hAnsi="Times New Roman"/>
          <w:sz w:val="24"/>
          <w:szCs w:val="24"/>
        </w:rPr>
      </w:pPr>
    </w:p>
    <w:p w:rsidR="00B7114C" w:rsidRDefault="00B7114C" w:rsidP="00650BDA">
      <w:pPr>
        <w:pStyle w:val="Bezproreda"/>
        <w:jc w:val="both"/>
        <w:rPr>
          <w:rFonts w:ascii="Times New Roman" w:hAnsi="Times New Roman"/>
          <w:sz w:val="24"/>
          <w:szCs w:val="24"/>
        </w:rPr>
      </w:pPr>
    </w:p>
    <w:p w:rsidR="00B7114C" w:rsidRDefault="00B7114C" w:rsidP="00650BDA">
      <w:pPr>
        <w:pStyle w:val="Bezproreda"/>
        <w:jc w:val="both"/>
        <w:rPr>
          <w:rFonts w:ascii="Times New Roman" w:hAnsi="Times New Roman"/>
          <w:sz w:val="24"/>
          <w:szCs w:val="24"/>
        </w:rPr>
      </w:pPr>
    </w:p>
    <w:p w:rsidR="00B7114C" w:rsidRDefault="00B7114C" w:rsidP="00650BDA">
      <w:pPr>
        <w:pStyle w:val="Bezproreda"/>
        <w:jc w:val="both"/>
        <w:rPr>
          <w:rFonts w:ascii="Times New Roman" w:hAnsi="Times New Roman"/>
          <w:sz w:val="24"/>
          <w:szCs w:val="24"/>
        </w:rPr>
      </w:pPr>
    </w:p>
    <w:p w:rsidR="00B7114C" w:rsidRDefault="00B7114C" w:rsidP="00650BDA">
      <w:pPr>
        <w:pStyle w:val="Bezproreda"/>
        <w:jc w:val="both"/>
        <w:rPr>
          <w:rFonts w:ascii="Times New Roman" w:hAnsi="Times New Roman"/>
          <w:sz w:val="24"/>
          <w:szCs w:val="24"/>
        </w:rPr>
      </w:pPr>
    </w:p>
    <w:p w:rsidR="00B7114C" w:rsidRDefault="00B7114C" w:rsidP="00650BDA">
      <w:pPr>
        <w:pStyle w:val="Bezproreda"/>
        <w:jc w:val="both"/>
        <w:rPr>
          <w:rFonts w:ascii="Times New Roman" w:hAnsi="Times New Roman"/>
          <w:sz w:val="24"/>
          <w:szCs w:val="24"/>
        </w:rPr>
      </w:pPr>
    </w:p>
    <w:p w:rsidR="00291D11" w:rsidRPr="00B7114C" w:rsidRDefault="00291D11" w:rsidP="00650BDA">
      <w:pPr>
        <w:pStyle w:val="Bezproreda"/>
        <w:jc w:val="both"/>
        <w:rPr>
          <w:rFonts w:ascii="Times New Roman" w:hAnsi="Times New Roman"/>
          <w:sz w:val="24"/>
          <w:szCs w:val="24"/>
        </w:rPr>
      </w:pPr>
      <w:r w:rsidRPr="00650BDA">
        <w:rPr>
          <w:rFonts w:ascii="Times New Roman" w:hAnsi="Times New Roman"/>
          <w:b/>
          <w:sz w:val="28"/>
        </w:rPr>
        <w:lastRenderedPageBreak/>
        <w:t>OSNOVNI PODACI O KNJIŽNICI</w:t>
      </w:r>
      <w:bookmarkEnd w:id="2"/>
      <w:bookmarkEnd w:id="3"/>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Unutarnje ustrojstvo:</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SLUŽBA NABAVE</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SLUŽBA OBRADE odsjek kataložne obrade / odsjek sadržajne obrade</w:t>
      </w:r>
      <w:r w:rsidRPr="00201C75">
        <w:rPr>
          <w:rFonts w:ascii="Times New Roman" w:hAnsi="Times New Roman"/>
          <w:sz w:val="24"/>
          <w:szCs w:val="24"/>
        </w:rPr>
        <w:tab/>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RAZVOJNA/ MATIČNA SLUŽBA</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ODJEL ZA RAD S DJECOM I MLADIMA odsjek igraonice i igroteke/ odsjek klub za mlade</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POSUDBENI ODJEL odsjek za odrasle / odsjek za djecu / odsjek medioteke / odsjek knjigovežnice</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ODJEL STUDIJSKE ČITAONICE odsjek zavičajne zbirke i ostalih zbirki / odsjek periodike /odsjek međuknjižnične posudbe / odsjek za pretraživanje baza podataka/ odsjek reprografskih usluga / odsjek Austrijske čitaonice/ odsjek American Corner</w:t>
      </w: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Posudbeni odjel Knjižnice – odsjek za odrasle i odsjek za djecu - djeluje na sljedećim lokacijama:</w:t>
      </w:r>
    </w:p>
    <w:p w:rsidR="00291D11" w:rsidRPr="009154DD" w:rsidRDefault="00291D11" w:rsidP="00123537">
      <w:pPr>
        <w:pStyle w:val="Bezproreda"/>
        <w:jc w:val="both"/>
        <w:rPr>
          <w:rFonts w:ascii="Times New Roman" w:hAnsi="Times New Roman"/>
          <w:color w:val="FF0000"/>
          <w:sz w:val="24"/>
          <w:szCs w:val="24"/>
        </w:rPr>
      </w:pPr>
      <w:r w:rsidRPr="00201C75">
        <w:rPr>
          <w:rFonts w:ascii="Times New Roman" w:hAnsi="Times New Roman"/>
          <w:sz w:val="24"/>
          <w:szCs w:val="24"/>
        </w:rPr>
        <w:t>Središnjica Gornji grad, Europska avenija 24, Ogranak Donji grad, Trg bana J. Jelačića 24 a, Ogranak Retfala, Lj. Posavskog 30, Ogranak Industrijska četvrt, Vinko</w:t>
      </w:r>
      <w:r w:rsidR="004E7F72">
        <w:rPr>
          <w:rFonts w:ascii="Times New Roman" w:hAnsi="Times New Roman"/>
          <w:sz w:val="24"/>
          <w:szCs w:val="24"/>
        </w:rPr>
        <w:t xml:space="preserve">vačka 66 d, Ogranak Jug II, Opatijska 26 f i Ogranak Novi </w:t>
      </w:r>
      <w:r w:rsidR="00A76ECD">
        <w:rPr>
          <w:rFonts w:ascii="Times New Roman" w:hAnsi="Times New Roman"/>
          <w:sz w:val="24"/>
          <w:szCs w:val="24"/>
        </w:rPr>
        <w:t>g</w:t>
      </w:r>
      <w:r w:rsidR="004E7F72">
        <w:rPr>
          <w:rFonts w:ascii="Times New Roman" w:hAnsi="Times New Roman"/>
          <w:sz w:val="24"/>
          <w:szCs w:val="24"/>
        </w:rPr>
        <w:t>rad,</w:t>
      </w:r>
      <w:r w:rsidR="00A76ECD">
        <w:rPr>
          <w:rFonts w:ascii="Times New Roman" w:hAnsi="Times New Roman"/>
          <w:sz w:val="24"/>
          <w:szCs w:val="24"/>
        </w:rPr>
        <w:t xml:space="preserve"> Martina Divalta 132.</w:t>
      </w: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Ogranci Knjižnice nisu podružnice u smislu Zakona o ustanovama.</w:t>
      </w: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Naslov2"/>
        <w:spacing w:line="240" w:lineRule="auto"/>
        <w:rPr>
          <w:rFonts w:ascii="Times New Roman" w:hAnsi="Times New Roman" w:cs="Times New Roman"/>
          <w:color w:val="auto"/>
          <w:sz w:val="28"/>
          <w:szCs w:val="28"/>
        </w:rPr>
      </w:pPr>
      <w:bookmarkStart w:id="4" w:name="_Toc316974722"/>
      <w:bookmarkStart w:id="5" w:name="_Toc403974657"/>
      <w:r w:rsidRPr="00201C75">
        <w:rPr>
          <w:rFonts w:ascii="Times New Roman" w:hAnsi="Times New Roman" w:cs="Times New Roman"/>
          <w:color w:val="auto"/>
          <w:sz w:val="28"/>
          <w:szCs w:val="28"/>
        </w:rPr>
        <w:t>STANJE ZBIRKI</w:t>
      </w:r>
      <w:bookmarkEnd w:id="4"/>
      <w:bookmarkEnd w:id="5"/>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Knjižnica raspolaže ukupnim knjižnični</w:t>
      </w:r>
      <w:r w:rsidR="00521EBB">
        <w:rPr>
          <w:rFonts w:ascii="Times New Roman" w:hAnsi="Times New Roman"/>
          <w:sz w:val="24"/>
          <w:szCs w:val="24"/>
        </w:rPr>
        <w:t>m zbirkama od (stanje 31.12.2017</w:t>
      </w:r>
      <w:r w:rsidRPr="00201C75">
        <w:rPr>
          <w:rFonts w:ascii="Times New Roman" w:hAnsi="Times New Roman"/>
          <w:sz w:val="24"/>
          <w:szCs w:val="24"/>
        </w:rPr>
        <w:t>.):</w:t>
      </w:r>
    </w:p>
    <w:p w:rsidR="00291D11" w:rsidRPr="00201C75" w:rsidRDefault="00291D11" w:rsidP="00123537">
      <w:pPr>
        <w:pStyle w:val="Bezproreda"/>
        <w:jc w:val="both"/>
        <w:rPr>
          <w:rFonts w:ascii="Times New Roman" w:hAnsi="Times New Roman"/>
          <w:sz w:val="24"/>
          <w:szCs w:val="24"/>
        </w:rPr>
      </w:pPr>
    </w:p>
    <w:p w:rsidR="00291D11" w:rsidRPr="00521EBB" w:rsidRDefault="00521EBB" w:rsidP="00123537">
      <w:pPr>
        <w:pStyle w:val="Bezproreda"/>
        <w:jc w:val="both"/>
        <w:rPr>
          <w:rFonts w:ascii="Times New Roman" w:hAnsi="Times New Roman"/>
          <w:sz w:val="24"/>
          <w:szCs w:val="24"/>
        </w:rPr>
      </w:pPr>
      <w:r w:rsidRPr="00521EBB">
        <w:rPr>
          <w:rFonts w:ascii="Times New Roman" w:hAnsi="Times New Roman"/>
          <w:sz w:val="24"/>
          <w:szCs w:val="24"/>
        </w:rPr>
        <w:t>524.</w:t>
      </w:r>
      <w:r w:rsidR="0012652C" w:rsidRPr="00521EBB">
        <w:rPr>
          <w:rFonts w:ascii="Times New Roman" w:hAnsi="Times New Roman"/>
          <w:sz w:val="24"/>
          <w:szCs w:val="24"/>
        </w:rPr>
        <w:t>2</w:t>
      </w:r>
      <w:r w:rsidRPr="00521EBB">
        <w:rPr>
          <w:rFonts w:ascii="Times New Roman" w:hAnsi="Times New Roman"/>
          <w:sz w:val="24"/>
          <w:szCs w:val="24"/>
        </w:rPr>
        <w:t>78</w:t>
      </w:r>
      <w:r w:rsidR="00291D11" w:rsidRPr="00521EBB">
        <w:rPr>
          <w:rFonts w:ascii="Times New Roman" w:hAnsi="Times New Roman"/>
          <w:sz w:val="24"/>
          <w:szCs w:val="24"/>
        </w:rPr>
        <w:t xml:space="preserve"> knjiga</w:t>
      </w:r>
    </w:p>
    <w:p w:rsidR="00291D11" w:rsidRPr="00521EBB" w:rsidRDefault="008A15E9" w:rsidP="00123537">
      <w:pPr>
        <w:pStyle w:val="Bezproreda"/>
        <w:jc w:val="both"/>
        <w:rPr>
          <w:rFonts w:ascii="Times New Roman" w:hAnsi="Times New Roman"/>
          <w:sz w:val="24"/>
          <w:szCs w:val="24"/>
        </w:rPr>
      </w:pPr>
      <w:r w:rsidRPr="00521EBB">
        <w:rPr>
          <w:rFonts w:ascii="Times New Roman" w:hAnsi="Times New Roman"/>
          <w:sz w:val="24"/>
          <w:szCs w:val="24"/>
        </w:rPr>
        <w:t>1.</w:t>
      </w:r>
      <w:r w:rsidR="00521EBB" w:rsidRPr="00521EBB">
        <w:rPr>
          <w:rFonts w:ascii="Times New Roman" w:hAnsi="Times New Roman"/>
          <w:sz w:val="24"/>
          <w:szCs w:val="24"/>
        </w:rPr>
        <w:t>556</w:t>
      </w:r>
      <w:r w:rsidRPr="00521EBB">
        <w:rPr>
          <w:rFonts w:ascii="Times New Roman" w:hAnsi="Times New Roman"/>
          <w:sz w:val="24"/>
          <w:szCs w:val="24"/>
        </w:rPr>
        <w:t xml:space="preserve"> naslova tekuće periodike (2</w:t>
      </w:r>
      <w:r w:rsidR="00521EBB" w:rsidRPr="00521EBB">
        <w:rPr>
          <w:rFonts w:ascii="Times New Roman" w:hAnsi="Times New Roman"/>
          <w:sz w:val="24"/>
          <w:szCs w:val="24"/>
        </w:rPr>
        <w:t>35</w:t>
      </w:r>
      <w:r w:rsidR="00291D11" w:rsidRPr="00521EBB">
        <w:rPr>
          <w:rFonts w:ascii="Times New Roman" w:hAnsi="Times New Roman"/>
          <w:sz w:val="24"/>
          <w:szCs w:val="24"/>
        </w:rPr>
        <w:t xml:space="preserve"> naslov</w:t>
      </w:r>
      <w:r w:rsidRPr="00521EBB">
        <w:rPr>
          <w:rFonts w:ascii="Times New Roman" w:hAnsi="Times New Roman"/>
          <w:sz w:val="24"/>
          <w:szCs w:val="24"/>
        </w:rPr>
        <w:t>a</w:t>
      </w:r>
      <w:r w:rsidR="00291D11" w:rsidRPr="00521EBB">
        <w:rPr>
          <w:rFonts w:ascii="Times New Roman" w:hAnsi="Times New Roman"/>
          <w:sz w:val="24"/>
          <w:szCs w:val="24"/>
        </w:rPr>
        <w:t xml:space="preserve"> novina</w:t>
      </w:r>
      <w:r w:rsidRPr="00521EBB">
        <w:rPr>
          <w:rFonts w:ascii="Times New Roman" w:hAnsi="Times New Roman"/>
          <w:sz w:val="24"/>
          <w:szCs w:val="24"/>
        </w:rPr>
        <w:t>; 1.</w:t>
      </w:r>
      <w:r w:rsidR="00521EBB" w:rsidRPr="00521EBB">
        <w:rPr>
          <w:rFonts w:ascii="Times New Roman" w:hAnsi="Times New Roman"/>
          <w:sz w:val="24"/>
          <w:szCs w:val="24"/>
        </w:rPr>
        <w:t>321</w:t>
      </w:r>
      <w:r w:rsidR="00EB5E7C" w:rsidRPr="00521EBB">
        <w:rPr>
          <w:rFonts w:ascii="Times New Roman" w:hAnsi="Times New Roman"/>
          <w:sz w:val="24"/>
          <w:szCs w:val="24"/>
        </w:rPr>
        <w:t xml:space="preserve"> </w:t>
      </w:r>
      <w:r w:rsidR="00291D11" w:rsidRPr="00521EBB">
        <w:rPr>
          <w:rFonts w:ascii="Times New Roman" w:hAnsi="Times New Roman"/>
          <w:sz w:val="24"/>
          <w:szCs w:val="24"/>
        </w:rPr>
        <w:t>naslov</w:t>
      </w:r>
      <w:r w:rsidR="00EB5E7C" w:rsidRPr="00521EBB">
        <w:rPr>
          <w:rFonts w:ascii="Times New Roman" w:hAnsi="Times New Roman"/>
          <w:sz w:val="24"/>
          <w:szCs w:val="24"/>
        </w:rPr>
        <w:t>a</w:t>
      </w:r>
      <w:r w:rsidR="00291D11" w:rsidRPr="00521EBB">
        <w:rPr>
          <w:rFonts w:ascii="Times New Roman" w:hAnsi="Times New Roman"/>
          <w:sz w:val="24"/>
          <w:szCs w:val="24"/>
        </w:rPr>
        <w:t xml:space="preserve"> časopisa)</w:t>
      </w:r>
    </w:p>
    <w:p w:rsidR="00291D11" w:rsidRPr="00EA5E95" w:rsidRDefault="00EA5E95" w:rsidP="00123537">
      <w:pPr>
        <w:pStyle w:val="Bezproreda"/>
        <w:jc w:val="both"/>
        <w:rPr>
          <w:rFonts w:ascii="Times New Roman" w:hAnsi="Times New Roman"/>
          <w:sz w:val="24"/>
          <w:szCs w:val="24"/>
        </w:rPr>
      </w:pPr>
      <w:r w:rsidRPr="00EA5E95">
        <w:rPr>
          <w:rFonts w:ascii="Times New Roman" w:hAnsi="Times New Roman"/>
          <w:sz w:val="24"/>
          <w:szCs w:val="24"/>
        </w:rPr>
        <w:t>4.458</w:t>
      </w:r>
      <w:r w:rsidR="00291D11" w:rsidRPr="00EA5E95">
        <w:rPr>
          <w:rFonts w:ascii="Times New Roman" w:hAnsi="Times New Roman"/>
          <w:sz w:val="24"/>
          <w:szCs w:val="24"/>
        </w:rPr>
        <w:t xml:space="preserve"> primjerak</w:t>
      </w:r>
      <w:r w:rsidR="00FD7577" w:rsidRPr="00EA5E95">
        <w:rPr>
          <w:rFonts w:ascii="Times New Roman" w:hAnsi="Times New Roman"/>
          <w:sz w:val="24"/>
          <w:szCs w:val="24"/>
        </w:rPr>
        <w:t>a</w:t>
      </w:r>
      <w:r w:rsidR="00291D11" w:rsidRPr="00EA5E95">
        <w:rPr>
          <w:rFonts w:ascii="Times New Roman" w:hAnsi="Times New Roman"/>
          <w:sz w:val="24"/>
          <w:szCs w:val="24"/>
        </w:rPr>
        <w:t xml:space="preserve"> DVD-a</w:t>
      </w:r>
    </w:p>
    <w:p w:rsidR="00291D11" w:rsidRPr="00EA5E95" w:rsidRDefault="00EA5E95" w:rsidP="00123537">
      <w:pPr>
        <w:pStyle w:val="Bezproreda"/>
        <w:jc w:val="both"/>
        <w:rPr>
          <w:rFonts w:ascii="Times New Roman" w:hAnsi="Times New Roman"/>
          <w:sz w:val="24"/>
          <w:szCs w:val="24"/>
        </w:rPr>
      </w:pPr>
      <w:r w:rsidRPr="00EA5E95">
        <w:rPr>
          <w:rFonts w:ascii="Times New Roman" w:hAnsi="Times New Roman"/>
          <w:sz w:val="24"/>
          <w:szCs w:val="24"/>
        </w:rPr>
        <w:t>10.277</w:t>
      </w:r>
      <w:r w:rsidR="00291D11" w:rsidRPr="00EA5E95">
        <w:rPr>
          <w:rFonts w:ascii="Times New Roman" w:hAnsi="Times New Roman"/>
          <w:sz w:val="24"/>
          <w:szCs w:val="24"/>
        </w:rPr>
        <w:t xml:space="preserve"> primjeraka CD-a</w:t>
      </w:r>
    </w:p>
    <w:p w:rsidR="00291D11" w:rsidRPr="00EA5E95" w:rsidRDefault="00EA5E95" w:rsidP="00123537">
      <w:pPr>
        <w:pStyle w:val="Bezproreda"/>
        <w:jc w:val="both"/>
        <w:rPr>
          <w:rFonts w:ascii="Times New Roman" w:hAnsi="Times New Roman"/>
          <w:sz w:val="24"/>
          <w:szCs w:val="24"/>
        </w:rPr>
      </w:pPr>
      <w:r w:rsidRPr="00EA5E95">
        <w:rPr>
          <w:rFonts w:ascii="Times New Roman" w:hAnsi="Times New Roman"/>
          <w:sz w:val="24"/>
          <w:szCs w:val="24"/>
        </w:rPr>
        <w:t>1.352</w:t>
      </w:r>
      <w:r w:rsidR="00291D11" w:rsidRPr="00EA5E95">
        <w:rPr>
          <w:rFonts w:ascii="Times New Roman" w:hAnsi="Times New Roman"/>
          <w:sz w:val="24"/>
          <w:szCs w:val="24"/>
        </w:rPr>
        <w:t xml:space="preserve"> CD ROM-a</w:t>
      </w:r>
    </w:p>
    <w:p w:rsidR="00291D11" w:rsidRPr="00EA5E95" w:rsidRDefault="00EA5E95" w:rsidP="00123537">
      <w:pPr>
        <w:pStyle w:val="Bezproreda"/>
        <w:jc w:val="both"/>
        <w:rPr>
          <w:rFonts w:ascii="Times New Roman" w:hAnsi="Times New Roman"/>
          <w:sz w:val="24"/>
          <w:szCs w:val="24"/>
        </w:rPr>
      </w:pPr>
      <w:r w:rsidRPr="00EA5E95">
        <w:rPr>
          <w:rFonts w:ascii="Times New Roman" w:hAnsi="Times New Roman"/>
          <w:sz w:val="24"/>
          <w:szCs w:val="24"/>
        </w:rPr>
        <w:t>379</w:t>
      </w:r>
      <w:r w:rsidR="00291D11" w:rsidRPr="00EA5E95">
        <w:rPr>
          <w:rFonts w:ascii="Times New Roman" w:hAnsi="Times New Roman"/>
          <w:sz w:val="24"/>
          <w:szCs w:val="24"/>
        </w:rPr>
        <w:t xml:space="preserve"> ig</w:t>
      </w:r>
      <w:r w:rsidR="008A15E9" w:rsidRPr="00EA5E95">
        <w:rPr>
          <w:rFonts w:ascii="Times New Roman" w:hAnsi="Times New Roman"/>
          <w:sz w:val="24"/>
          <w:szCs w:val="24"/>
        </w:rPr>
        <w:t>ara</w:t>
      </w:r>
      <w:r w:rsidR="00291D11" w:rsidRPr="00EA5E95">
        <w:rPr>
          <w:rFonts w:ascii="Times New Roman" w:hAnsi="Times New Roman"/>
          <w:sz w:val="24"/>
          <w:szCs w:val="24"/>
        </w:rPr>
        <w:t xml:space="preserve"> i igrač</w:t>
      </w:r>
      <w:r w:rsidR="008A15E9" w:rsidRPr="00EA5E95">
        <w:rPr>
          <w:rFonts w:ascii="Times New Roman" w:hAnsi="Times New Roman"/>
          <w:sz w:val="24"/>
          <w:szCs w:val="24"/>
        </w:rPr>
        <w:t>aka</w:t>
      </w:r>
    </w:p>
    <w:p w:rsidR="00291D11" w:rsidRPr="00591E8B" w:rsidRDefault="00291D11" w:rsidP="00123537">
      <w:pPr>
        <w:pStyle w:val="Bezproreda"/>
        <w:jc w:val="both"/>
        <w:rPr>
          <w:rFonts w:ascii="Times New Roman" w:hAnsi="Times New Roman"/>
          <w:sz w:val="24"/>
          <w:szCs w:val="24"/>
        </w:rPr>
      </w:pPr>
      <w:r w:rsidRPr="00591E8B">
        <w:rPr>
          <w:rFonts w:ascii="Times New Roman" w:hAnsi="Times New Roman"/>
          <w:sz w:val="24"/>
          <w:szCs w:val="24"/>
        </w:rPr>
        <w:t>43 zvučna uređaja / playaway</w:t>
      </w:r>
    </w:p>
    <w:p w:rsidR="00291D11" w:rsidRPr="00591E8B" w:rsidRDefault="00291D11" w:rsidP="00123537">
      <w:pPr>
        <w:pStyle w:val="Bezproreda"/>
        <w:jc w:val="both"/>
        <w:rPr>
          <w:rFonts w:ascii="Times New Roman" w:hAnsi="Times New Roman"/>
          <w:sz w:val="24"/>
          <w:szCs w:val="24"/>
        </w:rPr>
      </w:pPr>
      <w:r w:rsidRPr="00591E8B">
        <w:rPr>
          <w:rFonts w:ascii="Times New Roman" w:hAnsi="Times New Roman"/>
          <w:sz w:val="24"/>
          <w:szCs w:val="24"/>
        </w:rPr>
        <w:t>59 Blu-ray izdanja</w:t>
      </w:r>
    </w:p>
    <w:p w:rsidR="00E819F7" w:rsidRPr="00EA5E95" w:rsidRDefault="00EA5E95" w:rsidP="00123537">
      <w:pPr>
        <w:pStyle w:val="Bezproreda"/>
        <w:jc w:val="both"/>
        <w:rPr>
          <w:rFonts w:ascii="Times New Roman" w:hAnsi="Times New Roman"/>
          <w:sz w:val="24"/>
          <w:szCs w:val="24"/>
        </w:rPr>
      </w:pPr>
      <w:r w:rsidRPr="00EA5E95">
        <w:rPr>
          <w:rFonts w:ascii="Times New Roman" w:hAnsi="Times New Roman"/>
          <w:sz w:val="24"/>
          <w:szCs w:val="24"/>
        </w:rPr>
        <w:t xml:space="preserve">58.814 </w:t>
      </w:r>
      <w:r w:rsidR="00291D11" w:rsidRPr="00EA5E95">
        <w:rPr>
          <w:rFonts w:ascii="Times New Roman" w:hAnsi="Times New Roman"/>
          <w:sz w:val="24"/>
          <w:szCs w:val="24"/>
        </w:rPr>
        <w:t>primjeraka ostale građe (sitni tisak, zemljopisne karte, note i izložbeni katalozi)</w:t>
      </w:r>
    </w:p>
    <w:p w:rsidR="00E819F7" w:rsidRPr="00521EBB" w:rsidRDefault="00E819F7" w:rsidP="00123537">
      <w:pPr>
        <w:pStyle w:val="Bezproreda"/>
        <w:jc w:val="both"/>
        <w:rPr>
          <w:rFonts w:ascii="Times New Roman" w:hAnsi="Times New Roman"/>
          <w:color w:val="FF0000"/>
          <w:sz w:val="24"/>
          <w:szCs w:val="24"/>
        </w:rPr>
      </w:pPr>
    </w:p>
    <w:p w:rsidR="00291D11" w:rsidRPr="00591E8B" w:rsidRDefault="00E819F7" w:rsidP="00123537">
      <w:pPr>
        <w:pStyle w:val="Bezproreda"/>
        <w:jc w:val="both"/>
        <w:rPr>
          <w:rFonts w:ascii="Times New Roman" w:hAnsi="Times New Roman"/>
          <w:b/>
          <w:sz w:val="24"/>
          <w:szCs w:val="24"/>
        </w:rPr>
      </w:pPr>
      <w:r w:rsidRPr="00591E8B">
        <w:rPr>
          <w:rFonts w:ascii="Times New Roman" w:hAnsi="Times New Roman"/>
          <w:b/>
          <w:sz w:val="24"/>
          <w:szCs w:val="24"/>
        </w:rPr>
        <w:t>Knjižnica posjeduje 99 e-knjiga (tookbook).</w:t>
      </w:r>
    </w:p>
    <w:p w:rsidR="00EE0122" w:rsidRDefault="00EE0122" w:rsidP="00123537">
      <w:pPr>
        <w:pStyle w:val="Bezproreda"/>
        <w:jc w:val="both"/>
        <w:rPr>
          <w:rFonts w:ascii="Times New Roman" w:hAnsi="Times New Roman"/>
          <w:sz w:val="24"/>
          <w:szCs w:val="24"/>
          <w:u w:val="single"/>
        </w:rPr>
      </w:pP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u w:val="single"/>
        </w:rPr>
        <w:t>Posebne zbirke</w:t>
      </w:r>
      <w:r w:rsidRPr="00201C75">
        <w:rPr>
          <w:rFonts w:ascii="Times New Roman" w:hAnsi="Times New Roman"/>
          <w:sz w:val="24"/>
          <w:szCs w:val="24"/>
        </w:rPr>
        <w:t>:</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 xml:space="preserve">• </w:t>
      </w:r>
      <w:r w:rsidRPr="00502386">
        <w:rPr>
          <w:rFonts w:ascii="Times New Roman" w:hAnsi="Times New Roman"/>
          <w:b/>
          <w:sz w:val="24"/>
          <w:szCs w:val="24"/>
        </w:rPr>
        <w:t>Zavičajna zbirka Grada Osijeka Mursiana</w:t>
      </w:r>
      <w:r w:rsidR="00502386">
        <w:rPr>
          <w:rFonts w:ascii="Times New Roman" w:hAnsi="Times New Roman"/>
          <w:sz w:val="24"/>
          <w:szCs w:val="24"/>
        </w:rPr>
        <w:t>:</w:t>
      </w:r>
      <w:r w:rsidR="00502386">
        <w:rPr>
          <w:rFonts w:ascii="Times New Roman" w:hAnsi="Times New Roman"/>
          <w:sz w:val="24"/>
          <w:szCs w:val="24"/>
        </w:rPr>
        <w:tab/>
      </w:r>
      <w:r w:rsidR="003D656C">
        <w:rPr>
          <w:rFonts w:ascii="Times New Roman" w:hAnsi="Times New Roman"/>
          <w:sz w:val="24"/>
          <w:szCs w:val="24"/>
        </w:rPr>
        <w:t xml:space="preserve"> </w:t>
      </w:r>
      <w:r w:rsidR="00E32ECF">
        <w:rPr>
          <w:rFonts w:ascii="Times New Roman" w:hAnsi="Times New Roman"/>
          <w:sz w:val="24"/>
          <w:szCs w:val="24"/>
        </w:rPr>
        <w:tab/>
      </w:r>
      <w:r w:rsidR="00521EBB">
        <w:rPr>
          <w:rFonts w:ascii="Times New Roman" w:hAnsi="Times New Roman"/>
          <w:sz w:val="24"/>
          <w:szCs w:val="24"/>
        </w:rPr>
        <w:t>5.453</w:t>
      </w:r>
      <w:r w:rsidR="00502386">
        <w:rPr>
          <w:rFonts w:ascii="Times New Roman" w:hAnsi="Times New Roman"/>
          <w:sz w:val="24"/>
          <w:szCs w:val="24"/>
        </w:rPr>
        <w:t xml:space="preserve"> sv.</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 xml:space="preserve">• </w:t>
      </w:r>
      <w:r w:rsidRPr="00502386">
        <w:rPr>
          <w:rFonts w:ascii="Times New Roman" w:hAnsi="Times New Roman"/>
          <w:b/>
          <w:sz w:val="24"/>
          <w:szCs w:val="24"/>
        </w:rPr>
        <w:t>Zbirka knjiga s autografima</w:t>
      </w:r>
      <w:r w:rsidR="00502386" w:rsidRPr="00502386">
        <w:rPr>
          <w:rFonts w:ascii="Times New Roman" w:hAnsi="Times New Roman"/>
          <w:b/>
          <w:sz w:val="24"/>
          <w:szCs w:val="24"/>
        </w:rPr>
        <w:t>:</w:t>
      </w:r>
      <w:r w:rsidR="00502386" w:rsidRPr="00502386">
        <w:rPr>
          <w:rFonts w:ascii="Times New Roman" w:hAnsi="Times New Roman"/>
          <w:b/>
          <w:sz w:val="24"/>
          <w:szCs w:val="24"/>
        </w:rPr>
        <w:tab/>
      </w:r>
      <w:r w:rsidR="00502386">
        <w:rPr>
          <w:rFonts w:ascii="Times New Roman" w:hAnsi="Times New Roman"/>
          <w:sz w:val="24"/>
          <w:szCs w:val="24"/>
        </w:rPr>
        <w:tab/>
      </w:r>
      <w:r w:rsidR="00502386">
        <w:rPr>
          <w:rFonts w:ascii="Times New Roman" w:hAnsi="Times New Roman"/>
          <w:sz w:val="24"/>
          <w:szCs w:val="24"/>
        </w:rPr>
        <w:tab/>
        <w:t xml:space="preserve">    </w:t>
      </w:r>
      <w:r w:rsidR="00E32ECF">
        <w:rPr>
          <w:rFonts w:ascii="Times New Roman" w:hAnsi="Times New Roman"/>
          <w:sz w:val="24"/>
          <w:szCs w:val="24"/>
        </w:rPr>
        <w:tab/>
        <w:t xml:space="preserve">   </w:t>
      </w:r>
      <w:r w:rsidR="00521EBB">
        <w:rPr>
          <w:rFonts w:ascii="Times New Roman" w:hAnsi="Times New Roman"/>
          <w:sz w:val="24"/>
          <w:szCs w:val="24"/>
        </w:rPr>
        <w:t>543</w:t>
      </w:r>
      <w:r w:rsidR="00502386">
        <w:rPr>
          <w:rFonts w:ascii="Times New Roman" w:hAnsi="Times New Roman"/>
          <w:sz w:val="24"/>
          <w:szCs w:val="24"/>
        </w:rPr>
        <w:t xml:space="preserve"> sv.</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 xml:space="preserve">• </w:t>
      </w:r>
      <w:r w:rsidRPr="00502386">
        <w:rPr>
          <w:rFonts w:ascii="Times New Roman" w:hAnsi="Times New Roman"/>
          <w:b/>
          <w:sz w:val="24"/>
          <w:szCs w:val="24"/>
        </w:rPr>
        <w:t>Spomenička zbirka</w:t>
      </w:r>
      <w:r w:rsidR="00502386">
        <w:rPr>
          <w:rFonts w:ascii="Times New Roman" w:hAnsi="Times New Roman"/>
          <w:b/>
          <w:sz w:val="24"/>
          <w:szCs w:val="24"/>
        </w:rPr>
        <w:t>:</w:t>
      </w:r>
      <w:r w:rsidR="00502386">
        <w:rPr>
          <w:rFonts w:ascii="Times New Roman" w:hAnsi="Times New Roman"/>
          <w:b/>
          <w:sz w:val="24"/>
          <w:szCs w:val="24"/>
        </w:rPr>
        <w:tab/>
      </w:r>
      <w:r w:rsidR="00502386">
        <w:rPr>
          <w:rFonts w:ascii="Times New Roman" w:hAnsi="Times New Roman"/>
          <w:b/>
          <w:sz w:val="24"/>
          <w:szCs w:val="24"/>
        </w:rPr>
        <w:tab/>
      </w:r>
      <w:r w:rsidR="00502386">
        <w:rPr>
          <w:rFonts w:ascii="Times New Roman" w:hAnsi="Times New Roman"/>
          <w:b/>
          <w:sz w:val="24"/>
          <w:szCs w:val="24"/>
        </w:rPr>
        <w:tab/>
      </w:r>
      <w:r w:rsidR="00502386">
        <w:rPr>
          <w:rFonts w:ascii="Times New Roman" w:hAnsi="Times New Roman"/>
          <w:b/>
          <w:sz w:val="24"/>
          <w:szCs w:val="24"/>
        </w:rPr>
        <w:tab/>
      </w:r>
      <w:r w:rsidR="00502386">
        <w:rPr>
          <w:rFonts w:ascii="Times New Roman" w:hAnsi="Times New Roman"/>
          <w:sz w:val="24"/>
          <w:szCs w:val="24"/>
        </w:rPr>
        <w:t xml:space="preserve">   </w:t>
      </w:r>
      <w:r w:rsidR="00E32ECF">
        <w:rPr>
          <w:rFonts w:ascii="Times New Roman" w:hAnsi="Times New Roman"/>
          <w:sz w:val="24"/>
          <w:szCs w:val="24"/>
        </w:rPr>
        <w:tab/>
        <w:t xml:space="preserve">   </w:t>
      </w:r>
      <w:r w:rsidR="00521EBB">
        <w:rPr>
          <w:rFonts w:ascii="Times New Roman" w:hAnsi="Times New Roman"/>
          <w:sz w:val="24"/>
          <w:szCs w:val="24"/>
        </w:rPr>
        <w:t>305</w:t>
      </w:r>
      <w:r w:rsidR="00502386">
        <w:rPr>
          <w:rFonts w:ascii="Times New Roman" w:hAnsi="Times New Roman"/>
          <w:sz w:val="24"/>
          <w:szCs w:val="24"/>
        </w:rPr>
        <w:t xml:space="preserve"> sv.</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 xml:space="preserve">• </w:t>
      </w:r>
      <w:r w:rsidRPr="00502386">
        <w:rPr>
          <w:rFonts w:ascii="Times New Roman" w:hAnsi="Times New Roman"/>
          <w:b/>
          <w:sz w:val="24"/>
          <w:szCs w:val="24"/>
        </w:rPr>
        <w:t>Legati</w:t>
      </w:r>
      <w:r w:rsidRPr="00201C75">
        <w:rPr>
          <w:rFonts w:ascii="Times New Roman" w:hAnsi="Times New Roman"/>
          <w:sz w:val="24"/>
          <w:szCs w:val="24"/>
        </w:rPr>
        <w:t xml:space="preserve"> (ostavštine)</w:t>
      </w:r>
      <w:r w:rsidR="00502386">
        <w:rPr>
          <w:rFonts w:ascii="Times New Roman" w:hAnsi="Times New Roman"/>
          <w:sz w:val="24"/>
          <w:szCs w:val="24"/>
        </w:rPr>
        <w:t>:</w:t>
      </w:r>
      <w:r w:rsidR="00502386">
        <w:rPr>
          <w:rFonts w:ascii="Times New Roman" w:hAnsi="Times New Roman"/>
          <w:sz w:val="24"/>
          <w:szCs w:val="24"/>
        </w:rPr>
        <w:tab/>
      </w:r>
      <w:r w:rsidR="00502386">
        <w:rPr>
          <w:rFonts w:ascii="Times New Roman" w:hAnsi="Times New Roman"/>
          <w:sz w:val="24"/>
          <w:szCs w:val="24"/>
        </w:rPr>
        <w:tab/>
      </w:r>
      <w:r w:rsidR="00502386">
        <w:rPr>
          <w:rFonts w:ascii="Times New Roman" w:hAnsi="Times New Roman"/>
          <w:sz w:val="24"/>
          <w:szCs w:val="24"/>
        </w:rPr>
        <w:tab/>
      </w:r>
      <w:r w:rsidR="00502386">
        <w:rPr>
          <w:rFonts w:ascii="Times New Roman" w:hAnsi="Times New Roman"/>
          <w:sz w:val="24"/>
          <w:szCs w:val="24"/>
        </w:rPr>
        <w:tab/>
      </w:r>
      <w:r w:rsidR="00502386" w:rsidRPr="00502386">
        <w:rPr>
          <w:rFonts w:ascii="Times New Roman" w:hAnsi="Times New Roman"/>
          <w:sz w:val="24"/>
          <w:szCs w:val="24"/>
        </w:rPr>
        <w:t xml:space="preserve">   </w:t>
      </w:r>
      <w:r w:rsidR="00E32ECF">
        <w:rPr>
          <w:rFonts w:ascii="Times New Roman" w:hAnsi="Times New Roman"/>
          <w:sz w:val="24"/>
          <w:szCs w:val="24"/>
        </w:rPr>
        <w:tab/>
      </w:r>
      <w:r w:rsidR="00502386" w:rsidRPr="00502386">
        <w:rPr>
          <w:rFonts w:ascii="Times New Roman" w:hAnsi="Times New Roman"/>
          <w:sz w:val="24"/>
          <w:szCs w:val="24"/>
        </w:rPr>
        <w:t xml:space="preserve"> </w:t>
      </w:r>
      <w:r w:rsidR="00E32ECF">
        <w:rPr>
          <w:rFonts w:ascii="Times New Roman" w:hAnsi="Times New Roman"/>
          <w:sz w:val="24"/>
          <w:szCs w:val="24"/>
        </w:rPr>
        <w:t xml:space="preserve">  </w:t>
      </w:r>
      <w:r w:rsidR="001C76E4" w:rsidRPr="00502386">
        <w:rPr>
          <w:rFonts w:ascii="Times New Roman" w:hAnsi="Times New Roman"/>
          <w:sz w:val="24"/>
          <w:szCs w:val="24"/>
        </w:rPr>
        <w:t xml:space="preserve">oko 11.500 sv. </w:t>
      </w:r>
    </w:p>
    <w:p w:rsidR="00291D11" w:rsidRPr="00CE7839" w:rsidRDefault="00291D11" w:rsidP="00123537">
      <w:pPr>
        <w:pStyle w:val="Bezproreda"/>
        <w:jc w:val="both"/>
        <w:rPr>
          <w:rFonts w:ascii="Times New Roman" w:hAnsi="Times New Roman"/>
          <w:sz w:val="24"/>
          <w:szCs w:val="24"/>
        </w:rPr>
      </w:pPr>
      <w:r w:rsidRPr="00CE7839">
        <w:rPr>
          <w:rFonts w:ascii="Times New Roman" w:hAnsi="Times New Roman"/>
          <w:sz w:val="24"/>
          <w:szCs w:val="24"/>
        </w:rPr>
        <w:t xml:space="preserve">• </w:t>
      </w:r>
      <w:r w:rsidRPr="00CE7839">
        <w:rPr>
          <w:rFonts w:ascii="Times New Roman" w:hAnsi="Times New Roman"/>
          <w:b/>
          <w:sz w:val="24"/>
          <w:szCs w:val="24"/>
        </w:rPr>
        <w:t>Grafička zbirka</w:t>
      </w:r>
      <w:r w:rsidR="00502386" w:rsidRPr="00CE7839">
        <w:rPr>
          <w:rFonts w:ascii="Times New Roman" w:hAnsi="Times New Roman"/>
          <w:b/>
          <w:sz w:val="24"/>
          <w:szCs w:val="24"/>
        </w:rPr>
        <w:t>:</w:t>
      </w:r>
      <w:r w:rsidR="00E32ECF" w:rsidRPr="00CE7839">
        <w:rPr>
          <w:rFonts w:ascii="Times New Roman" w:hAnsi="Times New Roman"/>
          <w:sz w:val="24"/>
          <w:szCs w:val="24"/>
        </w:rPr>
        <w:t xml:space="preserve"> </w:t>
      </w:r>
      <w:r w:rsidR="00E32ECF" w:rsidRPr="00CE7839">
        <w:rPr>
          <w:rFonts w:ascii="Times New Roman" w:hAnsi="Times New Roman"/>
          <w:sz w:val="24"/>
          <w:szCs w:val="24"/>
        </w:rPr>
        <w:tab/>
      </w:r>
      <w:r w:rsidR="00E32ECF" w:rsidRPr="00CE7839">
        <w:rPr>
          <w:rFonts w:ascii="Times New Roman" w:hAnsi="Times New Roman"/>
          <w:sz w:val="24"/>
          <w:szCs w:val="24"/>
        </w:rPr>
        <w:tab/>
      </w:r>
      <w:r w:rsidR="00E32ECF" w:rsidRPr="00CE7839">
        <w:rPr>
          <w:rFonts w:ascii="Times New Roman" w:hAnsi="Times New Roman"/>
          <w:sz w:val="24"/>
          <w:szCs w:val="24"/>
        </w:rPr>
        <w:tab/>
      </w:r>
      <w:r w:rsidR="00E32ECF" w:rsidRPr="00CE7839">
        <w:rPr>
          <w:rFonts w:ascii="Times New Roman" w:hAnsi="Times New Roman"/>
          <w:sz w:val="24"/>
          <w:szCs w:val="24"/>
        </w:rPr>
        <w:tab/>
        <w:t xml:space="preserve">          </w:t>
      </w:r>
      <w:r w:rsidR="00502386" w:rsidRPr="00CE7839">
        <w:rPr>
          <w:rFonts w:ascii="Times New Roman" w:hAnsi="Times New Roman"/>
          <w:sz w:val="24"/>
          <w:szCs w:val="24"/>
        </w:rPr>
        <w:t xml:space="preserve">  </w:t>
      </w:r>
      <w:r w:rsidR="00E32ECF" w:rsidRPr="00CE7839">
        <w:rPr>
          <w:rFonts w:ascii="Times New Roman" w:hAnsi="Times New Roman"/>
          <w:sz w:val="24"/>
          <w:szCs w:val="24"/>
        </w:rPr>
        <w:tab/>
        <w:t xml:space="preserve">   </w:t>
      </w:r>
      <w:r w:rsidR="008740BB" w:rsidRPr="00CE7839">
        <w:rPr>
          <w:rFonts w:ascii="Times New Roman" w:hAnsi="Times New Roman"/>
          <w:sz w:val="24"/>
          <w:szCs w:val="24"/>
        </w:rPr>
        <w:t>222</w:t>
      </w:r>
      <w:r w:rsidR="00502386" w:rsidRPr="00CE7839">
        <w:rPr>
          <w:rFonts w:ascii="Times New Roman" w:hAnsi="Times New Roman"/>
          <w:sz w:val="24"/>
          <w:szCs w:val="24"/>
        </w:rPr>
        <w:t xml:space="preserve"> sv.</w:t>
      </w:r>
    </w:p>
    <w:p w:rsidR="00291D11" w:rsidRPr="00CE7839" w:rsidRDefault="00502386" w:rsidP="00123537">
      <w:pPr>
        <w:pStyle w:val="Bezproreda"/>
        <w:jc w:val="both"/>
        <w:rPr>
          <w:rFonts w:ascii="Times New Roman" w:hAnsi="Times New Roman"/>
          <w:sz w:val="24"/>
          <w:szCs w:val="24"/>
        </w:rPr>
      </w:pPr>
      <w:r w:rsidRPr="00CE7839">
        <w:rPr>
          <w:rFonts w:ascii="Times New Roman" w:hAnsi="Times New Roman"/>
          <w:sz w:val="24"/>
          <w:szCs w:val="24"/>
        </w:rPr>
        <w:t xml:space="preserve">• </w:t>
      </w:r>
      <w:r w:rsidR="00291D11" w:rsidRPr="00CE7839">
        <w:rPr>
          <w:rFonts w:ascii="Times New Roman" w:hAnsi="Times New Roman"/>
          <w:b/>
          <w:sz w:val="24"/>
          <w:szCs w:val="24"/>
        </w:rPr>
        <w:t>Obvezni primjerak RH</w:t>
      </w:r>
      <w:r w:rsidRPr="00CE7839">
        <w:rPr>
          <w:rFonts w:ascii="Times New Roman" w:hAnsi="Times New Roman"/>
          <w:sz w:val="24"/>
          <w:szCs w:val="24"/>
        </w:rPr>
        <w:t xml:space="preserve">: </w:t>
      </w:r>
      <w:r w:rsidR="00CE7839" w:rsidRPr="00CE7839">
        <w:rPr>
          <w:rFonts w:ascii="Times New Roman" w:hAnsi="Times New Roman"/>
          <w:sz w:val="24"/>
          <w:szCs w:val="24"/>
        </w:rPr>
        <w:t xml:space="preserve"> 155.025</w:t>
      </w:r>
      <w:r w:rsidRPr="00CE7839">
        <w:rPr>
          <w:rFonts w:ascii="Times New Roman" w:hAnsi="Times New Roman"/>
          <w:sz w:val="24"/>
          <w:szCs w:val="24"/>
        </w:rPr>
        <w:t xml:space="preserve"> sv. knj.; </w:t>
      </w:r>
      <w:r w:rsidR="008740BB" w:rsidRPr="00CE7839">
        <w:rPr>
          <w:rFonts w:ascii="Times New Roman" w:hAnsi="Times New Roman"/>
          <w:sz w:val="24"/>
          <w:szCs w:val="24"/>
        </w:rPr>
        <w:t>10.</w:t>
      </w:r>
      <w:r w:rsidR="00CE7839" w:rsidRPr="00CE7839">
        <w:rPr>
          <w:rFonts w:ascii="Times New Roman" w:hAnsi="Times New Roman"/>
          <w:sz w:val="24"/>
          <w:szCs w:val="24"/>
        </w:rPr>
        <w:t>594</w:t>
      </w:r>
      <w:r w:rsidR="008740BB" w:rsidRPr="00CE7839">
        <w:rPr>
          <w:rFonts w:ascii="Times New Roman" w:hAnsi="Times New Roman"/>
          <w:sz w:val="24"/>
          <w:szCs w:val="24"/>
        </w:rPr>
        <w:t xml:space="preserve"> jed</w:t>
      </w:r>
      <w:r w:rsidRPr="00CE7839">
        <w:rPr>
          <w:rFonts w:ascii="Times New Roman" w:hAnsi="Times New Roman"/>
          <w:sz w:val="24"/>
          <w:szCs w:val="24"/>
        </w:rPr>
        <w:t>.</w:t>
      </w:r>
      <w:r w:rsidR="008740BB" w:rsidRPr="00CE7839">
        <w:rPr>
          <w:rFonts w:ascii="Times New Roman" w:hAnsi="Times New Roman"/>
          <w:sz w:val="24"/>
          <w:szCs w:val="24"/>
        </w:rPr>
        <w:t xml:space="preserve"> </w:t>
      </w:r>
      <w:r w:rsidRPr="00CE7839">
        <w:rPr>
          <w:rFonts w:ascii="Times New Roman" w:hAnsi="Times New Roman"/>
          <w:sz w:val="24"/>
          <w:szCs w:val="24"/>
        </w:rPr>
        <w:t>n</w:t>
      </w:r>
      <w:r w:rsidR="008740BB" w:rsidRPr="00CE7839">
        <w:rPr>
          <w:rFonts w:ascii="Times New Roman" w:hAnsi="Times New Roman"/>
          <w:sz w:val="24"/>
          <w:szCs w:val="24"/>
        </w:rPr>
        <w:t>eknj</w:t>
      </w:r>
      <w:r w:rsidRPr="00CE7839">
        <w:rPr>
          <w:rFonts w:ascii="Times New Roman" w:hAnsi="Times New Roman"/>
          <w:sz w:val="24"/>
          <w:szCs w:val="24"/>
        </w:rPr>
        <w:t>.</w:t>
      </w:r>
      <w:r w:rsidR="008740BB" w:rsidRPr="00CE7839">
        <w:rPr>
          <w:rFonts w:ascii="Times New Roman" w:hAnsi="Times New Roman"/>
          <w:sz w:val="24"/>
          <w:szCs w:val="24"/>
        </w:rPr>
        <w:t xml:space="preserve"> građe</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 xml:space="preserve">• </w:t>
      </w:r>
      <w:r w:rsidRPr="00E32ECF">
        <w:rPr>
          <w:rFonts w:ascii="Times New Roman" w:hAnsi="Times New Roman"/>
          <w:b/>
          <w:sz w:val="24"/>
          <w:szCs w:val="24"/>
        </w:rPr>
        <w:t>Zbirka magistarskih radova i doktorskih disertacija</w:t>
      </w:r>
      <w:r w:rsidR="00E32ECF">
        <w:rPr>
          <w:rFonts w:ascii="Times New Roman" w:hAnsi="Times New Roman"/>
          <w:b/>
          <w:sz w:val="24"/>
          <w:szCs w:val="24"/>
        </w:rPr>
        <w:t xml:space="preserve">: </w:t>
      </w:r>
      <w:r w:rsidR="00521EBB">
        <w:rPr>
          <w:rFonts w:ascii="Times New Roman" w:hAnsi="Times New Roman"/>
          <w:sz w:val="24"/>
          <w:szCs w:val="24"/>
        </w:rPr>
        <w:t>3.506</w:t>
      </w:r>
      <w:r w:rsidR="00E32ECF">
        <w:rPr>
          <w:rFonts w:ascii="Times New Roman" w:hAnsi="Times New Roman"/>
          <w:sz w:val="24"/>
          <w:szCs w:val="24"/>
        </w:rPr>
        <w:t xml:space="preserve"> sv.</w:t>
      </w:r>
    </w:p>
    <w:p w:rsidR="00291D11" w:rsidRPr="00201C75" w:rsidRDefault="00291D11" w:rsidP="00123537">
      <w:pPr>
        <w:pStyle w:val="Bezproreda"/>
        <w:jc w:val="both"/>
        <w:rPr>
          <w:rFonts w:ascii="Times New Roman" w:hAnsi="Times New Roman"/>
          <w:sz w:val="24"/>
          <w:szCs w:val="24"/>
        </w:rPr>
      </w:pPr>
      <w:r w:rsidRPr="00CE7839">
        <w:rPr>
          <w:rFonts w:ascii="Times New Roman" w:hAnsi="Times New Roman"/>
          <w:sz w:val="24"/>
          <w:szCs w:val="24"/>
        </w:rPr>
        <w:t xml:space="preserve">• </w:t>
      </w:r>
      <w:r w:rsidRPr="00CE7839">
        <w:rPr>
          <w:rFonts w:ascii="Times New Roman" w:hAnsi="Times New Roman"/>
          <w:b/>
          <w:sz w:val="24"/>
          <w:szCs w:val="24"/>
        </w:rPr>
        <w:t>Austrijska čitaonica</w:t>
      </w:r>
      <w:r w:rsidR="00E32ECF" w:rsidRPr="00CE7839">
        <w:rPr>
          <w:rFonts w:ascii="Times New Roman" w:hAnsi="Times New Roman"/>
          <w:b/>
          <w:sz w:val="24"/>
          <w:szCs w:val="24"/>
        </w:rPr>
        <w:t>:</w:t>
      </w:r>
      <w:r w:rsidR="00E32ECF" w:rsidRPr="00CE7839">
        <w:rPr>
          <w:rFonts w:ascii="Times New Roman" w:hAnsi="Times New Roman"/>
          <w:b/>
          <w:sz w:val="24"/>
          <w:szCs w:val="24"/>
        </w:rPr>
        <w:tab/>
      </w:r>
      <w:r w:rsidR="003D656C" w:rsidRPr="00CE7839">
        <w:rPr>
          <w:rFonts w:ascii="Times New Roman" w:hAnsi="Times New Roman"/>
          <w:sz w:val="24"/>
          <w:szCs w:val="24"/>
        </w:rPr>
        <w:t xml:space="preserve"> </w:t>
      </w:r>
      <w:r w:rsidR="00CE7839" w:rsidRPr="00CE7839">
        <w:rPr>
          <w:rFonts w:ascii="Times New Roman" w:hAnsi="Times New Roman"/>
          <w:sz w:val="24"/>
          <w:szCs w:val="24"/>
        </w:rPr>
        <w:t>8.251</w:t>
      </w:r>
      <w:r w:rsidR="00B97B49" w:rsidRPr="00CE7839">
        <w:rPr>
          <w:rFonts w:ascii="Times New Roman" w:hAnsi="Times New Roman"/>
          <w:sz w:val="24"/>
          <w:szCs w:val="24"/>
        </w:rPr>
        <w:t xml:space="preserve"> </w:t>
      </w:r>
      <w:r w:rsidR="00E32ECF" w:rsidRPr="00CE7839">
        <w:rPr>
          <w:rFonts w:ascii="Times New Roman" w:hAnsi="Times New Roman"/>
          <w:sz w:val="24"/>
          <w:szCs w:val="24"/>
        </w:rPr>
        <w:t xml:space="preserve">sv. </w:t>
      </w:r>
      <w:r w:rsidR="00B97B49" w:rsidRPr="00CE7839">
        <w:rPr>
          <w:rFonts w:ascii="Times New Roman" w:hAnsi="Times New Roman"/>
          <w:sz w:val="24"/>
          <w:szCs w:val="24"/>
        </w:rPr>
        <w:t>knj</w:t>
      </w:r>
      <w:r w:rsidR="00E32ECF" w:rsidRPr="00CE7839">
        <w:rPr>
          <w:rFonts w:ascii="Times New Roman" w:hAnsi="Times New Roman"/>
          <w:sz w:val="24"/>
          <w:szCs w:val="24"/>
        </w:rPr>
        <w:t>.; 319 jedinica</w:t>
      </w:r>
      <w:r w:rsidR="00B97B49" w:rsidRPr="00CE7839">
        <w:rPr>
          <w:rFonts w:ascii="Times New Roman" w:hAnsi="Times New Roman"/>
          <w:sz w:val="24"/>
          <w:szCs w:val="24"/>
        </w:rPr>
        <w:t xml:space="preserve"> AV građe</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 xml:space="preserve">• </w:t>
      </w:r>
      <w:r w:rsidRPr="00E32ECF">
        <w:rPr>
          <w:rFonts w:ascii="Times New Roman" w:hAnsi="Times New Roman"/>
          <w:b/>
          <w:sz w:val="24"/>
          <w:szCs w:val="24"/>
        </w:rPr>
        <w:t>American Corner</w:t>
      </w:r>
      <w:r w:rsidR="00521EBB">
        <w:rPr>
          <w:rFonts w:ascii="Times New Roman" w:hAnsi="Times New Roman"/>
          <w:b/>
          <w:sz w:val="24"/>
          <w:szCs w:val="24"/>
        </w:rPr>
        <w:t>:</w:t>
      </w:r>
      <w:r w:rsidR="00521EBB">
        <w:rPr>
          <w:rFonts w:ascii="Times New Roman" w:hAnsi="Times New Roman"/>
          <w:b/>
          <w:sz w:val="24"/>
          <w:szCs w:val="24"/>
        </w:rPr>
        <w:tab/>
      </w:r>
      <w:r w:rsidR="00521EBB">
        <w:rPr>
          <w:rFonts w:ascii="Times New Roman" w:hAnsi="Times New Roman"/>
          <w:b/>
          <w:sz w:val="24"/>
          <w:szCs w:val="24"/>
        </w:rPr>
        <w:tab/>
        <w:t xml:space="preserve"> </w:t>
      </w:r>
      <w:r w:rsidR="00521EBB">
        <w:rPr>
          <w:rFonts w:ascii="Times New Roman" w:hAnsi="Times New Roman"/>
          <w:sz w:val="24"/>
          <w:szCs w:val="24"/>
        </w:rPr>
        <w:t>1.560</w:t>
      </w:r>
      <w:r w:rsidR="00E32ECF">
        <w:rPr>
          <w:rFonts w:ascii="Times New Roman" w:hAnsi="Times New Roman"/>
          <w:sz w:val="24"/>
          <w:szCs w:val="24"/>
        </w:rPr>
        <w:t xml:space="preserve"> sv.</w:t>
      </w:r>
      <w:r w:rsidR="00521EBB">
        <w:rPr>
          <w:rFonts w:ascii="Times New Roman" w:hAnsi="Times New Roman"/>
          <w:sz w:val="24"/>
          <w:szCs w:val="24"/>
        </w:rPr>
        <w:t xml:space="preserve"> knj.; 123 jedinica AV građe</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w:t>
      </w:r>
      <w:r w:rsidRPr="00E32ECF">
        <w:rPr>
          <w:rFonts w:ascii="Times New Roman" w:hAnsi="Times New Roman"/>
          <w:b/>
          <w:sz w:val="24"/>
          <w:szCs w:val="24"/>
        </w:rPr>
        <w:t xml:space="preserve"> Medioteka</w:t>
      </w:r>
      <w:r w:rsidR="00E32ECF">
        <w:rPr>
          <w:rFonts w:ascii="Times New Roman" w:hAnsi="Times New Roman"/>
          <w:sz w:val="24"/>
          <w:szCs w:val="24"/>
        </w:rPr>
        <w:t>:</w:t>
      </w:r>
      <w:r w:rsidR="008740BB">
        <w:rPr>
          <w:rFonts w:ascii="Times New Roman" w:hAnsi="Times New Roman"/>
          <w:sz w:val="24"/>
          <w:szCs w:val="24"/>
        </w:rPr>
        <w:t xml:space="preserve"> </w:t>
      </w:r>
      <w:r w:rsidR="00E32ECF">
        <w:rPr>
          <w:rFonts w:ascii="Times New Roman" w:hAnsi="Times New Roman"/>
          <w:sz w:val="24"/>
          <w:szCs w:val="24"/>
        </w:rPr>
        <w:tab/>
      </w:r>
      <w:r w:rsidR="00E32ECF">
        <w:rPr>
          <w:rFonts w:ascii="Times New Roman" w:hAnsi="Times New Roman"/>
          <w:sz w:val="24"/>
          <w:szCs w:val="24"/>
        </w:rPr>
        <w:tab/>
      </w:r>
      <w:r w:rsidR="00E32ECF">
        <w:rPr>
          <w:rFonts w:ascii="Times New Roman" w:hAnsi="Times New Roman"/>
          <w:sz w:val="24"/>
          <w:szCs w:val="24"/>
        </w:rPr>
        <w:tab/>
      </w:r>
      <w:r w:rsidR="00E32ECF">
        <w:rPr>
          <w:rFonts w:ascii="Times New Roman" w:hAnsi="Times New Roman"/>
          <w:sz w:val="24"/>
          <w:szCs w:val="24"/>
        </w:rPr>
        <w:tab/>
      </w:r>
      <w:r w:rsidR="00E32ECF">
        <w:rPr>
          <w:rFonts w:ascii="Times New Roman" w:hAnsi="Times New Roman"/>
          <w:sz w:val="24"/>
          <w:szCs w:val="24"/>
        </w:rPr>
        <w:tab/>
        <w:t xml:space="preserve">          </w:t>
      </w:r>
      <w:r w:rsidR="00E32ECF">
        <w:rPr>
          <w:rFonts w:ascii="Times New Roman" w:hAnsi="Times New Roman"/>
          <w:sz w:val="24"/>
          <w:szCs w:val="24"/>
        </w:rPr>
        <w:tab/>
        <w:t xml:space="preserve">          </w:t>
      </w:r>
      <w:r w:rsidR="00521EBB">
        <w:rPr>
          <w:rFonts w:ascii="Times New Roman" w:hAnsi="Times New Roman"/>
          <w:sz w:val="24"/>
          <w:szCs w:val="24"/>
        </w:rPr>
        <w:t>12.575</w:t>
      </w:r>
      <w:r w:rsidR="00E32ECF">
        <w:rPr>
          <w:rFonts w:ascii="Times New Roman" w:hAnsi="Times New Roman"/>
          <w:sz w:val="24"/>
          <w:szCs w:val="24"/>
        </w:rPr>
        <w:t xml:space="preserve"> jedinica</w:t>
      </w:r>
      <w:r w:rsidR="008740BB">
        <w:rPr>
          <w:rFonts w:ascii="Times New Roman" w:hAnsi="Times New Roman"/>
          <w:sz w:val="24"/>
          <w:szCs w:val="24"/>
        </w:rPr>
        <w:t xml:space="preserve"> </w:t>
      </w:r>
    </w:p>
    <w:p w:rsidR="00B7114C" w:rsidRDefault="00291D11" w:rsidP="00123537">
      <w:pPr>
        <w:pStyle w:val="Bezproreda"/>
        <w:jc w:val="both"/>
        <w:rPr>
          <w:rFonts w:ascii="Times New Roman" w:hAnsi="Times New Roman"/>
          <w:sz w:val="24"/>
          <w:szCs w:val="24"/>
        </w:rPr>
      </w:pPr>
      <w:r w:rsidRPr="00201C75">
        <w:rPr>
          <w:rFonts w:ascii="Times New Roman" w:hAnsi="Times New Roman"/>
          <w:sz w:val="24"/>
          <w:szCs w:val="24"/>
        </w:rPr>
        <w:t xml:space="preserve">• </w:t>
      </w:r>
      <w:r w:rsidRPr="00E32ECF">
        <w:rPr>
          <w:rFonts w:ascii="Times New Roman" w:hAnsi="Times New Roman"/>
          <w:b/>
          <w:sz w:val="24"/>
          <w:szCs w:val="24"/>
        </w:rPr>
        <w:t>Bibliotekarstvo - dokumentacija – informacija</w:t>
      </w:r>
      <w:r w:rsidR="00E32ECF">
        <w:rPr>
          <w:rFonts w:ascii="Times New Roman" w:hAnsi="Times New Roman"/>
          <w:b/>
          <w:sz w:val="24"/>
          <w:szCs w:val="24"/>
        </w:rPr>
        <w:t xml:space="preserve">:            </w:t>
      </w:r>
      <w:r w:rsidR="00521EBB">
        <w:rPr>
          <w:rFonts w:ascii="Times New Roman" w:hAnsi="Times New Roman"/>
          <w:sz w:val="24"/>
          <w:szCs w:val="24"/>
        </w:rPr>
        <w:t>1.984</w:t>
      </w:r>
      <w:r w:rsidR="00E32ECF">
        <w:rPr>
          <w:rFonts w:ascii="Times New Roman" w:hAnsi="Times New Roman"/>
          <w:sz w:val="24"/>
          <w:szCs w:val="24"/>
        </w:rPr>
        <w:t xml:space="preserve"> sv.</w:t>
      </w:r>
      <w:bookmarkStart w:id="6" w:name="_Toc348349331"/>
      <w:bookmarkStart w:id="7" w:name="_Toc403974658"/>
    </w:p>
    <w:p w:rsidR="00291D11" w:rsidRPr="00B7114C" w:rsidRDefault="00291D11" w:rsidP="00123537">
      <w:pPr>
        <w:pStyle w:val="Bezproreda"/>
        <w:jc w:val="both"/>
        <w:rPr>
          <w:rFonts w:ascii="Times New Roman" w:hAnsi="Times New Roman"/>
          <w:sz w:val="24"/>
          <w:szCs w:val="24"/>
        </w:rPr>
      </w:pPr>
      <w:r w:rsidRPr="00201C75">
        <w:rPr>
          <w:rFonts w:ascii="Times New Roman" w:hAnsi="Times New Roman"/>
          <w:b/>
          <w:sz w:val="24"/>
          <w:szCs w:val="24"/>
        </w:rPr>
        <w:lastRenderedPageBreak/>
        <w:t>LEGATI</w:t>
      </w:r>
      <w:bookmarkEnd w:id="6"/>
      <w:bookmarkEnd w:id="7"/>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Zbirka Viktora D. Sonnenfelda (filozofija, sociologija, povijest);</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Zbirka Rudolfa F. Magjera (književnost, grafike, fotografije);</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 xml:space="preserve">Zbirka Miroslava Pollaka (religija, društvene znanosti); </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 xml:space="preserve">Zbirka Pavla M. Rakoša (književnost); </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Zbirka Danice i Ante Pinterovića (književnost, povijest,zemljopis);</w:t>
      </w:r>
    </w:p>
    <w:p w:rsidR="00291D11" w:rsidRPr="00201C75" w:rsidRDefault="00291D11" w:rsidP="00123537">
      <w:pPr>
        <w:pStyle w:val="Bezproreda"/>
        <w:jc w:val="both"/>
        <w:rPr>
          <w:rFonts w:ascii="Times New Roman" w:hAnsi="Times New Roman"/>
          <w:sz w:val="24"/>
          <w:szCs w:val="24"/>
        </w:rPr>
      </w:pPr>
      <w:r w:rsidRPr="00201C75">
        <w:rPr>
          <w:rFonts w:ascii="Times New Roman" w:hAnsi="Times New Roman"/>
          <w:sz w:val="24"/>
          <w:szCs w:val="24"/>
        </w:rPr>
        <w:t>Zbirka Vjekoslava i Matilde Hengl (književnost, povijest umjetnosti, povijest);</w:t>
      </w:r>
    </w:p>
    <w:p w:rsidR="00291D11" w:rsidRDefault="00291D11" w:rsidP="00123537">
      <w:pPr>
        <w:pStyle w:val="Bezproreda"/>
        <w:jc w:val="both"/>
        <w:rPr>
          <w:rFonts w:ascii="Times New Roman" w:hAnsi="Times New Roman"/>
          <w:sz w:val="24"/>
          <w:szCs w:val="24"/>
        </w:rPr>
      </w:pPr>
      <w:r w:rsidRPr="00201C75">
        <w:rPr>
          <w:rFonts w:ascii="Times New Roman" w:hAnsi="Times New Roman"/>
          <w:sz w:val="24"/>
          <w:szCs w:val="24"/>
        </w:rPr>
        <w:t>Legat Huge Gottschalka.</w:t>
      </w:r>
    </w:p>
    <w:p w:rsidR="00205561" w:rsidRDefault="00205561" w:rsidP="00C12502">
      <w:pPr>
        <w:keepNext/>
        <w:keepLines/>
        <w:spacing w:before="200" w:after="0" w:line="240" w:lineRule="auto"/>
        <w:outlineLvl w:val="2"/>
        <w:rPr>
          <w:rFonts w:ascii="Times New Roman" w:eastAsiaTheme="majorEastAsia" w:hAnsi="Times New Roman" w:cs="Times New Roman"/>
          <w:b/>
          <w:bCs/>
          <w:i/>
          <w:sz w:val="24"/>
        </w:rPr>
      </w:pPr>
    </w:p>
    <w:p w:rsidR="00C12502" w:rsidRPr="00C12502" w:rsidRDefault="00C12502" w:rsidP="00C12502">
      <w:pPr>
        <w:keepNext/>
        <w:keepLines/>
        <w:spacing w:before="200" w:after="0" w:line="240" w:lineRule="auto"/>
        <w:outlineLvl w:val="2"/>
        <w:rPr>
          <w:rFonts w:ascii="Times New Roman" w:eastAsiaTheme="majorEastAsia" w:hAnsi="Times New Roman" w:cs="Times New Roman"/>
          <w:b/>
          <w:bCs/>
          <w:i/>
          <w:sz w:val="24"/>
        </w:rPr>
      </w:pPr>
      <w:r w:rsidRPr="00C12502">
        <w:rPr>
          <w:rFonts w:ascii="Times New Roman" w:eastAsiaTheme="majorEastAsia" w:hAnsi="Times New Roman" w:cs="Times New Roman"/>
          <w:b/>
          <w:bCs/>
          <w:i/>
          <w:sz w:val="24"/>
        </w:rPr>
        <w:t>Obvezni primjerak RH</w:t>
      </w:r>
    </w:p>
    <w:p w:rsidR="00C12502" w:rsidRPr="00C12502" w:rsidRDefault="00C12502" w:rsidP="00C12502">
      <w:pPr>
        <w:spacing w:after="0" w:line="240" w:lineRule="auto"/>
        <w:jc w:val="both"/>
        <w:rPr>
          <w:rFonts w:ascii="Times New Roman" w:eastAsia="Calibri" w:hAnsi="Times New Roman" w:cs="Times New Roman"/>
          <w:sz w:val="24"/>
          <w:szCs w:val="24"/>
        </w:rPr>
      </w:pPr>
    </w:p>
    <w:p w:rsidR="00C12502" w:rsidRPr="00C12502" w:rsidRDefault="00C12502" w:rsidP="00C12502">
      <w:pPr>
        <w:spacing w:after="0" w:line="240" w:lineRule="auto"/>
        <w:jc w:val="both"/>
        <w:rPr>
          <w:rFonts w:ascii="Times New Roman" w:eastAsia="Calibri" w:hAnsi="Times New Roman" w:cs="Times New Roman"/>
          <w:sz w:val="24"/>
          <w:szCs w:val="24"/>
        </w:rPr>
      </w:pPr>
      <w:r w:rsidRPr="00C12502">
        <w:rPr>
          <w:rFonts w:ascii="Times New Roman" w:eastAsia="Calibri" w:hAnsi="Times New Roman" w:cs="Times New Roman"/>
          <w:sz w:val="24"/>
          <w:szCs w:val="24"/>
        </w:rPr>
        <w:t>Svi nakladnici dužni su, besplatno, o svom trošku, dostaviti Nacionalnoj i sveučilišnoj knjižnici u Zagrebu devet primjeraka građe. Zakonskim propisima osigurava se redovito i potpuno dostavljanje obveznog primjerka građe. Temelj zakonskim propisima povijesna je i kulturološka obveza hrvatskog naroda da očuva svoje kulturno naslijeđe. Zakon o knjižnicama u odredbama o obveznom primjerku propisuje redovito, besplatno i ažurno dostavljanje devet primjeraka svih tiskanih i netiskanih publikacija odnosno knjižne i neknjižne, audiovizualne i elektroničke građe. Knjižnica prima obv</w:t>
      </w:r>
      <w:r w:rsidR="00EA5E95">
        <w:rPr>
          <w:rFonts w:ascii="Times New Roman" w:eastAsia="Calibri" w:hAnsi="Times New Roman" w:cs="Times New Roman"/>
          <w:sz w:val="24"/>
          <w:szCs w:val="24"/>
        </w:rPr>
        <w:t xml:space="preserve">ezni primjerak od 1961. godine </w:t>
      </w:r>
      <w:r w:rsidR="00EA5E95" w:rsidRPr="00424478">
        <w:rPr>
          <w:rFonts w:ascii="Times New Roman" w:eastAsia="Calibri" w:hAnsi="Times New Roman" w:cs="Times New Roman"/>
          <w:sz w:val="24"/>
          <w:szCs w:val="24"/>
        </w:rPr>
        <w:t>kao jedina knjižnica u kontinentalnom dijelu Hrvatske, osim Zagreba</w:t>
      </w:r>
      <w:r w:rsidR="00EA5E95" w:rsidRPr="00EA5E95">
        <w:rPr>
          <w:rFonts w:ascii="Times New Roman" w:eastAsia="Calibri" w:hAnsi="Times New Roman" w:cs="Times New Roman"/>
          <w:color w:val="FF0000"/>
          <w:sz w:val="24"/>
          <w:szCs w:val="24"/>
        </w:rPr>
        <w:t xml:space="preserve">. </w:t>
      </w:r>
      <w:r w:rsidRPr="00C12502">
        <w:rPr>
          <w:rFonts w:ascii="Times New Roman" w:eastAsia="Calibri" w:hAnsi="Times New Roman" w:cs="Times New Roman"/>
          <w:sz w:val="24"/>
          <w:szCs w:val="24"/>
        </w:rPr>
        <w:t>Obveznici su dostavljanja nakladnici te proizvođači audiovizualnih i elektroničkih publikacija, dakle pravne i fizičke osobe koje izdaju ili proizvode građu za javnost, bez obzira je li namijenjena proda</w:t>
      </w:r>
      <w:r w:rsidR="00222450">
        <w:rPr>
          <w:rFonts w:ascii="Times New Roman" w:eastAsia="Calibri" w:hAnsi="Times New Roman" w:cs="Times New Roman"/>
          <w:sz w:val="24"/>
          <w:szCs w:val="24"/>
        </w:rPr>
        <w:t>ji ili besplatnom raspačavanju.</w:t>
      </w:r>
    </w:p>
    <w:p w:rsidR="00C12502" w:rsidRPr="00C12502" w:rsidRDefault="00C12502" w:rsidP="00C12502">
      <w:pPr>
        <w:spacing w:after="0" w:line="240" w:lineRule="auto"/>
        <w:jc w:val="both"/>
        <w:rPr>
          <w:rFonts w:ascii="Times New Roman" w:eastAsia="Calibri" w:hAnsi="Times New Roman" w:cs="Times New Roman"/>
          <w:sz w:val="24"/>
          <w:szCs w:val="24"/>
        </w:rPr>
      </w:pPr>
      <w:bookmarkStart w:id="8" w:name="_Toc348349335"/>
      <w:bookmarkStart w:id="9" w:name="_Toc403974661"/>
    </w:p>
    <w:p w:rsidR="00C12502" w:rsidRPr="00C12502" w:rsidRDefault="00C12502" w:rsidP="00C12502">
      <w:pPr>
        <w:keepNext/>
        <w:keepLines/>
        <w:spacing w:before="200" w:after="0" w:line="240" w:lineRule="auto"/>
        <w:outlineLvl w:val="2"/>
        <w:rPr>
          <w:rFonts w:ascii="Times New Roman" w:eastAsiaTheme="majorEastAsia" w:hAnsi="Times New Roman" w:cs="Times New Roman"/>
          <w:b/>
          <w:bCs/>
          <w:i/>
          <w:sz w:val="24"/>
        </w:rPr>
      </w:pPr>
      <w:r w:rsidRPr="00C12502">
        <w:rPr>
          <w:rFonts w:ascii="Times New Roman" w:eastAsiaTheme="majorEastAsia" w:hAnsi="Times New Roman" w:cs="Times New Roman"/>
          <w:b/>
          <w:bCs/>
          <w:i/>
          <w:sz w:val="24"/>
        </w:rPr>
        <w:t>Zbirka magistarskih radova i doktorskih disertacija</w:t>
      </w:r>
      <w:bookmarkEnd w:id="8"/>
      <w:bookmarkEnd w:id="9"/>
    </w:p>
    <w:p w:rsidR="00C12502" w:rsidRPr="00C12502" w:rsidRDefault="00C12502" w:rsidP="00C12502">
      <w:pPr>
        <w:spacing w:after="0" w:line="240" w:lineRule="auto"/>
        <w:jc w:val="both"/>
        <w:rPr>
          <w:rFonts w:ascii="Times New Roman" w:eastAsia="Calibri" w:hAnsi="Times New Roman" w:cs="Times New Roman"/>
          <w:sz w:val="24"/>
          <w:szCs w:val="24"/>
        </w:rPr>
      </w:pPr>
    </w:p>
    <w:p w:rsidR="00C12502" w:rsidRPr="00C12502" w:rsidRDefault="00C12502" w:rsidP="00C12502">
      <w:pPr>
        <w:spacing w:after="0" w:line="240" w:lineRule="auto"/>
        <w:jc w:val="both"/>
        <w:rPr>
          <w:rFonts w:ascii="Times New Roman" w:eastAsia="Calibri" w:hAnsi="Times New Roman" w:cs="Times New Roman"/>
          <w:sz w:val="24"/>
          <w:szCs w:val="24"/>
        </w:rPr>
      </w:pPr>
      <w:r w:rsidRPr="00C12502">
        <w:rPr>
          <w:rFonts w:ascii="Times New Roman" w:eastAsia="Calibri" w:hAnsi="Times New Roman" w:cs="Times New Roman"/>
          <w:sz w:val="24"/>
          <w:szCs w:val="24"/>
        </w:rPr>
        <w:t xml:space="preserve">Zbirka magistarskih radova i doktorskih disertacija okuplja magistarske radove i doktorske disertacije obranjene na Sveučilištu Josipa Jurja Strossmayera u Osijeku i na drugim sveučilištima u Republici Hrvatskoj i </w:t>
      </w:r>
      <w:r w:rsidR="00A43DFC">
        <w:rPr>
          <w:rFonts w:ascii="Times New Roman" w:eastAsia="Calibri" w:hAnsi="Times New Roman" w:cs="Times New Roman"/>
          <w:b/>
          <w:sz w:val="24"/>
          <w:szCs w:val="24"/>
        </w:rPr>
        <w:t>broji 3.506</w:t>
      </w:r>
      <w:r w:rsidRPr="00C12502">
        <w:rPr>
          <w:rFonts w:ascii="Times New Roman" w:eastAsia="Calibri" w:hAnsi="Times New Roman" w:cs="Times New Roman"/>
          <w:b/>
          <w:sz w:val="24"/>
          <w:szCs w:val="24"/>
        </w:rPr>
        <w:t xml:space="preserve"> jedinica građe.</w:t>
      </w:r>
      <w:r w:rsidRPr="00C12502">
        <w:rPr>
          <w:rFonts w:ascii="Times New Roman" w:eastAsia="Calibri" w:hAnsi="Times New Roman" w:cs="Times New Roman"/>
          <w:sz w:val="24"/>
          <w:szCs w:val="24"/>
        </w:rPr>
        <w:t xml:space="preserve"> Primarna je zadaća Zbirke, sustavno od 1975. godine, prikupljati, obrađivati, davati na korištenje te trajno pohranjivati i čuvati magistarske radove i doktorske disertacije obranjene na matičnom sveučilištu – Sveučilištu Josipa Jurja Strossmayera u Osijeku.</w:t>
      </w:r>
      <w:bookmarkStart w:id="10" w:name="_Toc348349336"/>
      <w:bookmarkStart w:id="11" w:name="_Toc403974662"/>
    </w:p>
    <w:p w:rsidR="00C12502" w:rsidRPr="00C12502" w:rsidRDefault="00C12502" w:rsidP="00C12502">
      <w:pPr>
        <w:spacing w:after="0" w:line="240" w:lineRule="auto"/>
        <w:jc w:val="both"/>
        <w:rPr>
          <w:rFonts w:ascii="Times New Roman" w:eastAsia="Calibri" w:hAnsi="Times New Roman" w:cs="Times New Roman"/>
          <w:sz w:val="24"/>
          <w:szCs w:val="24"/>
        </w:rPr>
      </w:pPr>
    </w:p>
    <w:p w:rsidR="00C12502" w:rsidRPr="00C12502" w:rsidRDefault="00C12502" w:rsidP="00C12502">
      <w:pPr>
        <w:keepNext/>
        <w:keepLines/>
        <w:spacing w:before="200" w:after="0" w:line="240" w:lineRule="auto"/>
        <w:outlineLvl w:val="2"/>
        <w:rPr>
          <w:rFonts w:ascii="Times New Roman" w:eastAsiaTheme="majorEastAsia" w:hAnsi="Times New Roman" w:cs="Times New Roman"/>
          <w:b/>
          <w:bCs/>
          <w:i/>
          <w:sz w:val="24"/>
        </w:rPr>
      </w:pPr>
      <w:r w:rsidRPr="00C12502">
        <w:rPr>
          <w:rFonts w:ascii="Times New Roman" w:eastAsiaTheme="majorEastAsia" w:hAnsi="Times New Roman" w:cs="Times New Roman"/>
          <w:b/>
          <w:bCs/>
          <w:i/>
          <w:sz w:val="24"/>
        </w:rPr>
        <w:t>Zavičajna zbirka Mursiana</w:t>
      </w:r>
    </w:p>
    <w:p w:rsidR="00C12502" w:rsidRPr="00C12502" w:rsidRDefault="00C12502" w:rsidP="00C12502">
      <w:pPr>
        <w:spacing w:after="0" w:line="240" w:lineRule="auto"/>
        <w:jc w:val="both"/>
        <w:rPr>
          <w:rFonts w:ascii="Times New Roman" w:hAnsi="Times New Roman" w:cs="Times New Roman"/>
          <w:sz w:val="24"/>
          <w:szCs w:val="24"/>
        </w:rPr>
      </w:pPr>
    </w:p>
    <w:p w:rsidR="00C12502" w:rsidRPr="003D2F4F" w:rsidRDefault="00C12502" w:rsidP="00C12502">
      <w:pPr>
        <w:spacing w:line="240" w:lineRule="auto"/>
        <w:jc w:val="both"/>
        <w:rPr>
          <w:rFonts w:ascii="Times New Roman" w:hAnsi="Times New Roman" w:cs="Times New Roman"/>
          <w:sz w:val="24"/>
          <w:szCs w:val="24"/>
        </w:rPr>
      </w:pPr>
      <w:r w:rsidRPr="00C12502">
        <w:rPr>
          <w:rFonts w:ascii="Times New Roman" w:hAnsi="Times New Roman" w:cs="Times New Roman"/>
          <w:sz w:val="24"/>
          <w:szCs w:val="24"/>
        </w:rPr>
        <w:t>Zavičajna zbirka Mursiana okuplja knjižničnu građu od značaja za grad Osijek: građu objavljenu u Osijeku (s posebnim naglaskom na građu izdanu do 1945. godine), građu čiji su autori rođeni u Osijeku, jedno vrijeme živjeli ili su svojim radom doprinijeli njegovom razvoju) te građu o Osijeku i Osječanima izdanu bilo gdje u svijetu</w:t>
      </w:r>
      <w:r w:rsidRPr="003D2F4F">
        <w:rPr>
          <w:rFonts w:ascii="Times New Roman" w:hAnsi="Times New Roman" w:cs="Times New Roman"/>
          <w:sz w:val="24"/>
          <w:szCs w:val="24"/>
        </w:rPr>
        <w:t xml:space="preserve">. </w:t>
      </w:r>
      <w:r w:rsidR="00A43DFC">
        <w:rPr>
          <w:rFonts w:ascii="Times New Roman" w:hAnsi="Times New Roman" w:cs="Times New Roman"/>
          <w:sz w:val="24"/>
          <w:szCs w:val="24"/>
        </w:rPr>
        <w:t xml:space="preserve">Zbirka </w:t>
      </w:r>
      <w:r w:rsidR="00A43DFC" w:rsidRPr="00A43DFC">
        <w:rPr>
          <w:rFonts w:ascii="Times New Roman" w:hAnsi="Times New Roman" w:cs="Times New Roman"/>
          <w:b/>
          <w:sz w:val="24"/>
          <w:szCs w:val="24"/>
        </w:rPr>
        <w:t>broji ukupno 5.996</w:t>
      </w:r>
      <w:r w:rsidR="003D2F4F" w:rsidRPr="00A43DFC">
        <w:rPr>
          <w:rFonts w:ascii="Times New Roman" w:hAnsi="Times New Roman" w:cs="Times New Roman"/>
          <w:b/>
          <w:sz w:val="24"/>
          <w:szCs w:val="24"/>
        </w:rPr>
        <w:t xml:space="preserve"> </w:t>
      </w:r>
      <w:r w:rsidRPr="00A43DFC">
        <w:rPr>
          <w:rFonts w:ascii="Times New Roman" w:hAnsi="Times New Roman" w:cs="Times New Roman"/>
          <w:b/>
          <w:sz w:val="24"/>
          <w:szCs w:val="24"/>
        </w:rPr>
        <w:t>jedinica knjižne građe.</w:t>
      </w:r>
    </w:p>
    <w:p w:rsidR="00D44884" w:rsidRDefault="00C12502" w:rsidP="005F2544">
      <w:pPr>
        <w:spacing w:line="240" w:lineRule="auto"/>
        <w:jc w:val="both"/>
        <w:rPr>
          <w:rFonts w:ascii="Times New Roman" w:hAnsi="Times New Roman" w:cs="Times New Roman"/>
          <w:sz w:val="24"/>
          <w:szCs w:val="24"/>
        </w:rPr>
      </w:pPr>
      <w:r w:rsidRPr="00C12502">
        <w:rPr>
          <w:rFonts w:ascii="Times New Roman" w:hAnsi="Times New Roman" w:cs="Times New Roman"/>
          <w:sz w:val="24"/>
          <w:szCs w:val="24"/>
        </w:rPr>
        <w:t xml:space="preserve">Jedna od glavnih zadaća zavičajne zbirke je informativno-promidžbena uloga putem izložbi, digitalizacije građe, raznih predavanja te izrada obavijesnih pomagala. </w:t>
      </w:r>
      <w:bookmarkEnd w:id="10"/>
      <w:bookmarkEnd w:id="11"/>
      <w:r w:rsidR="00222450">
        <w:rPr>
          <w:rFonts w:ascii="Times New Roman" w:hAnsi="Times New Roman" w:cs="Times New Roman"/>
          <w:sz w:val="24"/>
          <w:szCs w:val="24"/>
        </w:rPr>
        <w:t>U</w:t>
      </w:r>
      <w:r w:rsidR="004D302F" w:rsidRPr="00A43DFC">
        <w:rPr>
          <w:rFonts w:ascii="Times New Roman" w:hAnsi="Times New Roman" w:cs="Times New Roman"/>
          <w:color w:val="FF0000"/>
          <w:sz w:val="24"/>
          <w:szCs w:val="24"/>
        </w:rPr>
        <w:t xml:space="preserve"> </w:t>
      </w:r>
      <w:r w:rsidR="004D302F" w:rsidRPr="00222450">
        <w:rPr>
          <w:rFonts w:ascii="Times New Roman" w:hAnsi="Times New Roman" w:cs="Times New Roman"/>
          <w:sz w:val="24"/>
          <w:szCs w:val="24"/>
        </w:rPr>
        <w:t xml:space="preserve">Mjesecu hrvatske knjige </w:t>
      </w:r>
      <w:r w:rsidR="00222450" w:rsidRPr="00222450">
        <w:rPr>
          <w:rFonts w:ascii="Times New Roman" w:hAnsi="Times New Roman" w:cs="Times New Roman"/>
          <w:sz w:val="24"/>
          <w:szCs w:val="24"/>
        </w:rPr>
        <w:t xml:space="preserve">2016. </w:t>
      </w:r>
      <w:r w:rsidR="004D302F" w:rsidRPr="00222450">
        <w:rPr>
          <w:rFonts w:ascii="Times New Roman" w:hAnsi="Times New Roman" w:cs="Times New Roman"/>
          <w:sz w:val="24"/>
          <w:szCs w:val="24"/>
        </w:rPr>
        <w:t>pokrenute su Zavičajne priče - ciklus izložbi, predavanja i drugih aktivnosti posvećeni</w:t>
      </w:r>
      <w:r w:rsidR="001C76E4" w:rsidRPr="00222450">
        <w:rPr>
          <w:rFonts w:ascii="Times New Roman" w:hAnsi="Times New Roman" w:cs="Times New Roman"/>
          <w:sz w:val="24"/>
          <w:szCs w:val="24"/>
        </w:rPr>
        <w:t>h zavičajnim autorima i temama</w:t>
      </w:r>
      <w:r w:rsidR="008740BB" w:rsidRPr="00222450">
        <w:rPr>
          <w:rFonts w:ascii="Times New Roman" w:hAnsi="Times New Roman" w:cs="Times New Roman"/>
          <w:sz w:val="24"/>
          <w:szCs w:val="24"/>
        </w:rPr>
        <w:t>.</w:t>
      </w:r>
      <w:r w:rsidR="001C76E4" w:rsidRPr="00222450">
        <w:rPr>
          <w:rFonts w:ascii="Times New Roman" w:hAnsi="Times New Roman" w:cs="Times New Roman"/>
          <w:sz w:val="24"/>
          <w:szCs w:val="24"/>
        </w:rPr>
        <w:t xml:space="preserve"> </w:t>
      </w:r>
      <w:r w:rsidR="008740BB" w:rsidRPr="00737370">
        <w:rPr>
          <w:rFonts w:ascii="Times New Roman" w:hAnsi="Times New Roman" w:cs="Times New Roman"/>
          <w:sz w:val="24"/>
          <w:szCs w:val="24"/>
        </w:rPr>
        <w:t>P</w:t>
      </w:r>
      <w:r w:rsidR="001C76E4" w:rsidRPr="00737370">
        <w:rPr>
          <w:rFonts w:ascii="Times New Roman" w:hAnsi="Times New Roman" w:cs="Times New Roman"/>
          <w:sz w:val="24"/>
          <w:szCs w:val="24"/>
        </w:rPr>
        <w:t>rvi predstavljeni autor u tom ciklusu je osječki književni</w:t>
      </w:r>
      <w:r w:rsidR="00B97B49" w:rsidRPr="00737370">
        <w:rPr>
          <w:rFonts w:ascii="Times New Roman" w:hAnsi="Times New Roman" w:cs="Times New Roman"/>
          <w:sz w:val="24"/>
          <w:szCs w:val="24"/>
        </w:rPr>
        <w:t>k</w:t>
      </w:r>
      <w:r w:rsidR="001C76E4" w:rsidRPr="00737370">
        <w:rPr>
          <w:rFonts w:ascii="Times New Roman" w:hAnsi="Times New Roman" w:cs="Times New Roman"/>
          <w:sz w:val="24"/>
          <w:szCs w:val="24"/>
        </w:rPr>
        <w:t xml:space="preserve"> Anto Gardaš</w:t>
      </w:r>
      <w:r w:rsidR="005F2544" w:rsidRPr="00737370">
        <w:rPr>
          <w:rFonts w:ascii="Times New Roman" w:hAnsi="Times New Roman" w:cs="Times New Roman"/>
          <w:sz w:val="24"/>
          <w:szCs w:val="24"/>
        </w:rPr>
        <w:t xml:space="preserve">, a u Mjesecu hrvatske knjige 2017. priređena je izložba </w:t>
      </w:r>
      <w:r w:rsidR="00A43DFC" w:rsidRPr="00737370">
        <w:rPr>
          <w:rFonts w:ascii="Times New Roman" w:hAnsi="Times New Roman" w:cs="Times New Roman"/>
          <w:sz w:val="24"/>
          <w:szCs w:val="24"/>
        </w:rPr>
        <w:t xml:space="preserve"> </w:t>
      </w:r>
      <w:r w:rsidR="005F2544" w:rsidRPr="00737370">
        <w:rPr>
          <w:rFonts w:ascii="Times New Roman" w:hAnsi="Times New Roman" w:cs="Times New Roman"/>
          <w:sz w:val="24"/>
          <w:szCs w:val="24"/>
        </w:rPr>
        <w:t xml:space="preserve">po nazivom „Odnekud dolaze sanjari </w:t>
      </w:r>
      <w:r w:rsidR="008616C4" w:rsidRPr="00737370">
        <w:rPr>
          <w:rFonts w:ascii="Times New Roman" w:hAnsi="Times New Roman" w:cs="Times New Roman"/>
          <w:sz w:val="24"/>
          <w:szCs w:val="24"/>
        </w:rPr>
        <w:t>–</w:t>
      </w:r>
      <w:r w:rsidR="005F2544" w:rsidRPr="00737370">
        <w:rPr>
          <w:rFonts w:ascii="Times New Roman" w:hAnsi="Times New Roman" w:cs="Times New Roman"/>
          <w:sz w:val="24"/>
          <w:szCs w:val="24"/>
        </w:rPr>
        <w:t xml:space="preserve"> </w:t>
      </w:r>
      <w:r w:rsidR="008616C4" w:rsidRPr="00737370">
        <w:rPr>
          <w:rFonts w:ascii="Times New Roman" w:hAnsi="Times New Roman" w:cs="Times New Roman"/>
          <w:sz w:val="24"/>
          <w:szCs w:val="24"/>
        </w:rPr>
        <w:t xml:space="preserve">književno djelo </w:t>
      </w:r>
      <w:r w:rsidR="00900C07" w:rsidRPr="00737370">
        <w:rPr>
          <w:rFonts w:ascii="Times New Roman" w:hAnsi="Times New Roman" w:cs="Times New Roman"/>
          <w:sz w:val="24"/>
          <w:szCs w:val="24"/>
        </w:rPr>
        <w:t>Stjepana Tomaša“ povodom 70 godina života i 50 godina književnog stvaralaštva</w:t>
      </w:r>
      <w:r w:rsidR="00DD687B" w:rsidRPr="00737370">
        <w:rPr>
          <w:rFonts w:ascii="Times New Roman" w:hAnsi="Times New Roman" w:cs="Times New Roman"/>
          <w:sz w:val="24"/>
          <w:szCs w:val="24"/>
        </w:rPr>
        <w:t xml:space="preserve"> osječkog pisca</w:t>
      </w:r>
      <w:r w:rsidR="00900C07" w:rsidRPr="00737370">
        <w:rPr>
          <w:rFonts w:ascii="Times New Roman" w:hAnsi="Times New Roman" w:cs="Times New Roman"/>
          <w:sz w:val="24"/>
          <w:szCs w:val="24"/>
        </w:rPr>
        <w:t>.</w:t>
      </w:r>
    </w:p>
    <w:p w:rsidR="00C12502" w:rsidRPr="00C12502" w:rsidRDefault="00C12502" w:rsidP="00C12502">
      <w:pPr>
        <w:keepNext/>
        <w:keepLines/>
        <w:spacing w:before="200" w:after="0" w:line="240" w:lineRule="auto"/>
        <w:outlineLvl w:val="2"/>
        <w:rPr>
          <w:rFonts w:ascii="Times New Roman" w:eastAsia="Times New Roman" w:hAnsi="Times New Roman" w:cs="Times New Roman"/>
          <w:b/>
          <w:bCs/>
          <w:i/>
          <w:sz w:val="24"/>
          <w:szCs w:val="24"/>
        </w:rPr>
      </w:pPr>
      <w:r w:rsidRPr="00C12502">
        <w:rPr>
          <w:rFonts w:ascii="Times New Roman" w:eastAsia="Times New Roman" w:hAnsi="Times New Roman" w:cs="Times New Roman"/>
          <w:b/>
          <w:bCs/>
          <w:i/>
          <w:sz w:val="24"/>
          <w:szCs w:val="24"/>
        </w:rPr>
        <w:lastRenderedPageBreak/>
        <w:t>BDI zbirka</w:t>
      </w:r>
    </w:p>
    <w:p w:rsidR="00C12502" w:rsidRPr="00C12502" w:rsidRDefault="00C12502" w:rsidP="00C12502">
      <w:pPr>
        <w:spacing w:after="0" w:line="240" w:lineRule="auto"/>
        <w:jc w:val="both"/>
        <w:rPr>
          <w:rFonts w:ascii="Times New Roman" w:eastAsia="Times New Roman" w:hAnsi="Times New Roman" w:cs="Times New Roman"/>
          <w:sz w:val="24"/>
          <w:szCs w:val="24"/>
        </w:rPr>
      </w:pPr>
    </w:p>
    <w:p w:rsidR="00C12502" w:rsidRPr="00C12502" w:rsidRDefault="00C12502" w:rsidP="00C12502">
      <w:pPr>
        <w:spacing w:after="0" w:line="240" w:lineRule="auto"/>
        <w:jc w:val="both"/>
        <w:rPr>
          <w:rFonts w:ascii="Times New Roman" w:eastAsia="Times New Roman" w:hAnsi="Times New Roman" w:cs="Times New Roman"/>
          <w:sz w:val="24"/>
          <w:szCs w:val="24"/>
        </w:rPr>
      </w:pPr>
      <w:r w:rsidRPr="00C12502">
        <w:rPr>
          <w:rFonts w:ascii="Times New Roman" w:eastAsia="Times New Roman" w:hAnsi="Times New Roman" w:cs="Times New Roman"/>
          <w:sz w:val="24"/>
          <w:szCs w:val="24"/>
        </w:rPr>
        <w:t>BDI zbirka (</w:t>
      </w:r>
      <w:r w:rsidRPr="00C12502">
        <w:rPr>
          <w:rFonts w:ascii="Times New Roman" w:eastAsia="Times New Roman" w:hAnsi="Times New Roman" w:cs="Times New Roman"/>
          <w:bCs/>
          <w:sz w:val="24"/>
          <w:szCs w:val="24"/>
        </w:rPr>
        <w:t>B</w:t>
      </w:r>
      <w:r w:rsidRPr="00C12502">
        <w:rPr>
          <w:rFonts w:ascii="Times New Roman" w:eastAsia="Times New Roman" w:hAnsi="Times New Roman" w:cs="Times New Roman"/>
          <w:sz w:val="24"/>
          <w:szCs w:val="24"/>
        </w:rPr>
        <w:t>ibliotekarstvo-</w:t>
      </w:r>
      <w:r w:rsidRPr="00C12502">
        <w:rPr>
          <w:rFonts w:ascii="Times New Roman" w:eastAsia="Times New Roman" w:hAnsi="Times New Roman" w:cs="Times New Roman"/>
          <w:bCs/>
          <w:sz w:val="24"/>
          <w:szCs w:val="24"/>
        </w:rPr>
        <w:t>D</w:t>
      </w:r>
      <w:r w:rsidRPr="00C12502">
        <w:rPr>
          <w:rFonts w:ascii="Times New Roman" w:eastAsia="Times New Roman" w:hAnsi="Times New Roman" w:cs="Times New Roman"/>
          <w:sz w:val="24"/>
          <w:szCs w:val="24"/>
        </w:rPr>
        <w:t>okumentacija-</w:t>
      </w:r>
      <w:r w:rsidRPr="00C12502">
        <w:rPr>
          <w:rFonts w:ascii="Times New Roman" w:eastAsia="Times New Roman" w:hAnsi="Times New Roman" w:cs="Times New Roman"/>
          <w:bCs/>
          <w:sz w:val="24"/>
          <w:szCs w:val="24"/>
        </w:rPr>
        <w:t>I</w:t>
      </w:r>
      <w:r w:rsidRPr="00C12502">
        <w:rPr>
          <w:rFonts w:ascii="Times New Roman" w:eastAsia="Times New Roman" w:hAnsi="Times New Roman" w:cs="Times New Roman"/>
          <w:sz w:val="24"/>
          <w:szCs w:val="24"/>
        </w:rPr>
        <w:t>nformacija) zbirka je knjižnične građe s područja knjižničarstva, informacijskih i srodnih znanosti, namijenjena knjižničarima, studentima knjižničarstva i drugim stručnjacima s područja knjižničarstva i informacijskih znanosti, ali i svim zainteresiranim korisnicima Knjižnice. U sklopu Zbirke, sustavno od 80-ih godina 20. stoljeća, prikuplja se sva domaća stručna literatura s područja knjižničarstva i informacijskih znanosti, najznačajnija djela s područja arhivistike i muzeologije te značajna literatura na stranim jezicima, pretežno engleskom i njemačkom.</w:t>
      </w:r>
    </w:p>
    <w:p w:rsidR="00C12502" w:rsidRPr="00201C75" w:rsidRDefault="00C12502" w:rsidP="00C12502">
      <w:pPr>
        <w:pStyle w:val="Naslov1"/>
        <w:spacing w:line="240" w:lineRule="auto"/>
        <w:rPr>
          <w:rFonts w:ascii="Times New Roman" w:hAnsi="Times New Roman" w:cs="Times New Roman"/>
          <w:color w:val="auto"/>
          <w:sz w:val="32"/>
          <w:szCs w:val="32"/>
        </w:rPr>
      </w:pPr>
      <w:bookmarkStart w:id="12" w:name="_Toc348349330"/>
      <w:bookmarkStart w:id="13" w:name="_Toc403974655"/>
      <w:r w:rsidRPr="00201C75">
        <w:rPr>
          <w:rFonts w:ascii="Times New Roman" w:hAnsi="Times New Roman" w:cs="Times New Roman"/>
          <w:color w:val="auto"/>
          <w:sz w:val="32"/>
          <w:szCs w:val="32"/>
        </w:rPr>
        <w:t>IZGRADNJA ZBIRKI - NABAVA KNJIŽNIČNE GRAĐE</w:t>
      </w:r>
      <w:bookmarkEnd w:id="12"/>
      <w:bookmarkEnd w:id="13"/>
    </w:p>
    <w:p w:rsidR="00C12502" w:rsidRPr="00201C75" w:rsidRDefault="00C12502" w:rsidP="00C12502">
      <w:pPr>
        <w:pStyle w:val="Bezproreda"/>
        <w:jc w:val="both"/>
        <w:rPr>
          <w:rFonts w:ascii="Times New Roman" w:hAnsi="Times New Roman"/>
          <w:sz w:val="24"/>
          <w:szCs w:val="24"/>
        </w:rPr>
      </w:pPr>
    </w:p>
    <w:p w:rsidR="00C12502" w:rsidRPr="00201C75" w:rsidRDefault="00C12502" w:rsidP="00C12502">
      <w:pPr>
        <w:pStyle w:val="Bezproreda"/>
        <w:jc w:val="both"/>
        <w:rPr>
          <w:rFonts w:ascii="Times New Roman" w:hAnsi="Times New Roman"/>
          <w:sz w:val="24"/>
          <w:szCs w:val="24"/>
        </w:rPr>
      </w:pPr>
      <w:r w:rsidRPr="00201C75">
        <w:rPr>
          <w:rFonts w:ascii="Times New Roman" w:hAnsi="Times New Roman"/>
          <w:sz w:val="24"/>
          <w:szCs w:val="24"/>
        </w:rPr>
        <w:t>Izgradnja zbirki Knjižnice i naba</w:t>
      </w:r>
      <w:r>
        <w:rPr>
          <w:rFonts w:ascii="Times New Roman" w:hAnsi="Times New Roman"/>
          <w:sz w:val="24"/>
          <w:szCs w:val="24"/>
        </w:rPr>
        <w:t>va nove građe odvijala se u 2016</w:t>
      </w:r>
      <w:r w:rsidRPr="00201C75">
        <w:rPr>
          <w:rFonts w:ascii="Times New Roman" w:hAnsi="Times New Roman"/>
          <w:sz w:val="24"/>
          <w:szCs w:val="24"/>
        </w:rPr>
        <w:t>. godini u skladu s temeljnim zadaćama Knjižnice u njezinoj dvojnoj misiji gradske, odnosno narodne i sveučilišne knjižnice:</w:t>
      </w:r>
    </w:p>
    <w:p w:rsidR="00C12502" w:rsidRPr="00201C75" w:rsidRDefault="00C12502" w:rsidP="00C12502">
      <w:pPr>
        <w:pStyle w:val="Bezproreda"/>
        <w:jc w:val="both"/>
        <w:rPr>
          <w:rFonts w:ascii="Times New Roman" w:hAnsi="Times New Roman"/>
          <w:sz w:val="24"/>
          <w:szCs w:val="24"/>
        </w:rPr>
      </w:pPr>
    </w:p>
    <w:p w:rsidR="00C12502" w:rsidRPr="00201C75" w:rsidRDefault="00C12502" w:rsidP="00C12502">
      <w:pPr>
        <w:pStyle w:val="Bezproreda"/>
        <w:numPr>
          <w:ilvl w:val="0"/>
          <w:numId w:val="2"/>
        </w:numPr>
        <w:jc w:val="both"/>
        <w:rPr>
          <w:rFonts w:ascii="Times New Roman" w:hAnsi="Times New Roman"/>
          <w:sz w:val="24"/>
          <w:szCs w:val="24"/>
        </w:rPr>
      </w:pPr>
      <w:r w:rsidRPr="00201C75">
        <w:rPr>
          <w:rFonts w:ascii="Times New Roman" w:hAnsi="Times New Roman"/>
          <w:sz w:val="24"/>
          <w:szCs w:val="24"/>
        </w:rPr>
        <w:t>Nabava knjiga, periodike i druge tiskane građe, kao i građe na drugim medijima (AV, CD, CD-ROM i dr.) u skladu sa zahtjevima Standarda za narodne knjižnice u Republici Hrvatskoj s ciljem zadovoljavanja različitih informacijskih potreba korisnika Knjižnice – građana Grada Osijeka i Osječko-baranjske ž</w:t>
      </w:r>
      <w:r w:rsidR="008616C4">
        <w:rPr>
          <w:rFonts w:ascii="Times New Roman" w:hAnsi="Times New Roman"/>
          <w:sz w:val="24"/>
          <w:szCs w:val="24"/>
        </w:rPr>
        <w:t>upanije, kao i drugih korisnika.</w:t>
      </w:r>
      <w:r w:rsidRPr="00A43DFC">
        <w:rPr>
          <w:rFonts w:ascii="Times New Roman" w:hAnsi="Times New Roman"/>
          <w:color w:val="FF0000"/>
          <w:sz w:val="24"/>
          <w:szCs w:val="24"/>
        </w:rPr>
        <w:t xml:space="preserve"> </w:t>
      </w:r>
    </w:p>
    <w:p w:rsidR="00C12502" w:rsidRPr="00201C75" w:rsidRDefault="00C12502" w:rsidP="00C12502">
      <w:pPr>
        <w:pStyle w:val="Bezproreda"/>
        <w:jc w:val="both"/>
        <w:rPr>
          <w:rFonts w:ascii="Times New Roman" w:hAnsi="Times New Roman"/>
          <w:sz w:val="24"/>
          <w:szCs w:val="24"/>
        </w:rPr>
      </w:pPr>
    </w:p>
    <w:p w:rsidR="00C12502" w:rsidRPr="00201C75" w:rsidRDefault="00C12502" w:rsidP="00C12502">
      <w:pPr>
        <w:pStyle w:val="Bezproreda"/>
        <w:numPr>
          <w:ilvl w:val="0"/>
          <w:numId w:val="2"/>
        </w:numPr>
        <w:jc w:val="both"/>
        <w:rPr>
          <w:rFonts w:ascii="Times New Roman" w:hAnsi="Times New Roman"/>
          <w:sz w:val="24"/>
          <w:szCs w:val="24"/>
        </w:rPr>
      </w:pPr>
      <w:r w:rsidRPr="00201C75">
        <w:rPr>
          <w:rFonts w:ascii="Times New Roman" w:hAnsi="Times New Roman"/>
          <w:sz w:val="24"/>
          <w:szCs w:val="24"/>
        </w:rPr>
        <w:t>Nabava građe i osiguravanje pristupa informacijama i knjižničnoj građi za potrebe visokoškolske naobrazbe i znanstveno istraživačke djelatnosti Sveučilišta Josipa Jurja Strossmayera u Osijeku.</w:t>
      </w:r>
    </w:p>
    <w:p w:rsidR="00F21016" w:rsidRPr="00F21016" w:rsidRDefault="00F21016" w:rsidP="00F21016">
      <w:pPr>
        <w:pStyle w:val="Bezproreda"/>
        <w:jc w:val="both"/>
        <w:rPr>
          <w:rFonts w:ascii="Times New Roman" w:hAnsi="Times New Roman"/>
          <w:color w:val="FF0000"/>
          <w:sz w:val="24"/>
          <w:szCs w:val="24"/>
        </w:rPr>
      </w:pPr>
      <w:bookmarkStart w:id="14" w:name="_Toc348349333"/>
      <w:bookmarkStart w:id="15" w:name="_Toc403974659"/>
    </w:p>
    <w:p w:rsidR="00291D11" w:rsidRPr="008F3B6D" w:rsidRDefault="00291D11" w:rsidP="00123537">
      <w:pPr>
        <w:pStyle w:val="Naslov2"/>
        <w:spacing w:line="240" w:lineRule="auto"/>
        <w:rPr>
          <w:rFonts w:ascii="Times New Roman" w:hAnsi="Times New Roman" w:cs="Times New Roman"/>
          <w:color w:val="FF0000"/>
          <w:sz w:val="28"/>
          <w:szCs w:val="28"/>
        </w:rPr>
      </w:pPr>
      <w:r w:rsidRPr="003534A5">
        <w:rPr>
          <w:rFonts w:ascii="Times New Roman" w:hAnsi="Times New Roman" w:cs="Times New Roman"/>
          <w:color w:val="auto"/>
          <w:sz w:val="28"/>
          <w:szCs w:val="28"/>
        </w:rPr>
        <w:t xml:space="preserve">PODACI O PRINOVLJENOJ GRAĐI </w:t>
      </w:r>
      <w:bookmarkEnd w:id="14"/>
      <w:bookmarkEnd w:id="15"/>
    </w:p>
    <w:p w:rsidR="00291D11" w:rsidRPr="008F3B6D" w:rsidRDefault="00291D11" w:rsidP="00123537">
      <w:pPr>
        <w:pStyle w:val="Bezproreda"/>
        <w:jc w:val="both"/>
        <w:rPr>
          <w:rFonts w:ascii="Times New Roman" w:hAnsi="Times New Roman"/>
          <w:color w:val="FF0000"/>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141"/>
        <w:gridCol w:w="1808"/>
        <w:gridCol w:w="1843"/>
      </w:tblGrid>
      <w:tr w:rsidR="003534A5" w:rsidRPr="003534A5" w:rsidTr="00B54B58">
        <w:trPr>
          <w:trHeight w:val="113"/>
        </w:trPr>
        <w:tc>
          <w:tcPr>
            <w:tcW w:w="0" w:type="auto"/>
            <w:tcBorders>
              <w:top w:val="double" w:sz="4" w:space="0" w:color="auto"/>
              <w:left w:val="double" w:sz="4" w:space="0" w:color="auto"/>
              <w:bottom w:val="double" w:sz="4" w:space="0" w:color="auto"/>
              <w:right w:val="double" w:sz="4" w:space="0" w:color="auto"/>
            </w:tcBorders>
            <w:shd w:val="clear" w:color="auto" w:fill="9CC2E5" w:themeFill="accent1" w:themeFillTint="99"/>
          </w:tcPr>
          <w:p w:rsidR="00291D11" w:rsidRPr="003534A5" w:rsidRDefault="00291D11" w:rsidP="00123537">
            <w:pPr>
              <w:pStyle w:val="Bezproreda"/>
              <w:jc w:val="both"/>
              <w:rPr>
                <w:rFonts w:ascii="Times New Roman" w:hAnsi="Times New Roman"/>
                <w:b/>
                <w:sz w:val="24"/>
                <w:szCs w:val="24"/>
              </w:rPr>
            </w:pPr>
            <w:r w:rsidRPr="003534A5">
              <w:rPr>
                <w:rFonts w:ascii="Times New Roman" w:hAnsi="Times New Roman"/>
                <w:b/>
                <w:sz w:val="24"/>
                <w:szCs w:val="24"/>
              </w:rPr>
              <w:t>Vrsta građe</w:t>
            </w:r>
          </w:p>
        </w:tc>
        <w:tc>
          <w:tcPr>
            <w:tcW w:w="1808"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rsidR="00291D11" w:rsidRPr="003534A5" w:rsidRDefault="00291D11" w:rsidP="00123537">
            <w:pPr>
              <w:pStyle w:val="Bezproreda"/>
              <w:rPr>
                <w:rFonts w:ascii="Times New Roman" w:hAnsi="Times New Roman"/>
                <w:b/>
                <w:sz w:val="24"/>
                <w:szCs w:val="24"/>
              </w:rPr>
            </w:pPr>
            <w:r w:rsidRPr="003534A5">
              <w:rPr>
                <w:rFonts w:ascii="Times New Roman" w:hAnsi="Times New Roman"/>
                <w:b/>
                <w:sz w:val="24"/>
                <w:szCs w:val="24"/>
              </w:rPr>
              <w:t>Ukupan broj naslova</w:t>
            </w:r>
          </w:p>
        </w:tc>
        <w:tc>
          <w:tcPr>
            <w:tcW w:w="1843"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rsidR="00291D11" w:rsidRPr="003534A5" w:rsidRDefault="00291D11" w:rsidP="00123537">
            <w:pPr>
              <w:pStyle w:val="Bezproreda"/>
              <w:rPr>
                <w:rFonts w:ascii="Times New Roman" w:hAnsi="Times New Roman"/>
                <w:b/>
                <w:sz w:val="24"/>
                <w:szCs w:val="24"/>
              </w:rPr>
            </w:pPr>
            <w:r w:rsidRPr="003534A5">
              <w:rPr>
                <w:rFonts w:ascii="Times New Roman" w:hAnsi="Times New Roman"/>
                <w:b/>
                <w:sz w:val="24"/>
                <w:szCs w:val="24"/>
              </w:rPr>
              <w:t>Ukupan broj primjeraka</w:t>
            </w:r>
          </w:p>
        </w:tc>
      </w:tr>
      <w:tr w:rsidR="003534A5" w:rsidRPr="003534A5" w:rsidTr="00291D11">
        <w:trPr>
          <w:trHeight w:val="113"/>
        </w:trPr>
        <w:tc>
          <w:tcPr>
            <w:tcW w:w="0" w:type="auto"/>
            <w:tcBorders>
              <w:top w:val="double" w:sz="4" w:space="0" w:color="auto"/>
              <w:left w:val="double" w:sz="4" w:space="0" w:color="auto"/>
              <w:bottom w:val="double" w:sz="4" w:space="0" w:color="auto"/>
              <w:right w:val="double" w:sz="4" w:space="0" w:color="auto"/>
            </w:tcBorders>
            <w:shd w:val="clear" w:color="auto" w:fill="FFFFFF"/>
          </w:tcPr>
          <w:p w:rsidR="00291D11" w:rsidRPr="003534A5" w:rsidRDefault="00291D11" w:rsidP="00123537">
            <w:pPr>
              <w:pStyle w:val="Bezproreda"/>
              <w:jc w:val="both"/>
              <w:rPr>
                <w:rFonts w:ascii="Times New Roman" w:hAnsi="Times New Roman"/>
                <w:b/>
                <w:sz w:val="24"/>
                <w:szCs w:val="24"/>
              </w:rPr>
            </w:pPr>
            <w:r w:rsidRPr="003534A5">
              <w:rPr>
                <w:rFonts w:ascii="Times New Roman" w:hAnsi="Times New Roman"/>
                <w:b/>
                <w:sz w:val="24"/>
                <w:szCs w:val="24"/>
              </w:rPr>
              <w:t xml:space="preserve">Knjige </w:t>
            </w:r>
          </w:p>
        </w:tc>
        <w:tc>
          <w:tcPr>
            <w:tcW w:w="1808" w:type="dxa"/>
            <w:tcBorders>
              <w:top w:val="double" w:sz="4" w:space="0" w:color="auto"/>
              <w:left w:val="double" w:sz="4" w:space="0" w:color="auto"/>
              <w:bottom w:val="double" w:sz="4" w:space="0" w:color="auto"/>
              <w:right w:val="double" w:sz="4" w:space="0" w:color="auto"/>
            </w:tcBorders>
            <w:shd w:val="clear" w:color="auto" w:fill="FFFFFF"/>
          </w:tcPr>
          <w:p w:rsidR="00291D11" w:rsidRPr="003534A5" w:rsidRDefault="00762EA8" w:rsidP="00123537">
            <w:pPr>
              <w:pStyle w:val="Bezproreda"/>
              <w:jc w:val="right"/>
              <w:rPr>
                <w:rFonts w:ascii="Times New Roman" w:hAnsi="Times New Roman"/>
                <w:b/>
                <w:sz w:val="24"/>
                <w:szCs w:val="24"/>
              </w:rPr>
            </w:pPr>
            <w:r>
              <w:rPr>
                <w:rFonts w:ascii="Times New Roman" w:hAnsi="Times New Roman"/>
                <w:b/>
                <w:sz w:val="24"/>
                <w:szCs w:val="24"/>
              </w:rPr>
              <w:t>9.347</w:t>
            </w:r>
          </w:p>
        </w:tc>
        <w:tc>
          <w:tcPr>
            <w:tcW w:w="1843" w:type="dxa"/>
            <w:tcBorders>
              <w:top w:val="double" w:sz="4" w:space="0" w:color="auto"/>
              <w:left w:val="double" w:sz="4" w:space="0" w:color="auto"/>
              <w:bottom w:val="double" w:sz="4" w:space="0" w:color="auto"/>
              <w:right w:val="double" w:sz="4" w:space="0" w:color="auto"/>
            </w:tcBorders>
            <w:shd w:val="clear" w:color="auto" w:fill="FFFFFF"/>
          </w:tcPr>
          <w:p w:rsidR="00291D11" w:rsidRPr="003534A5" w:rsidRDefault="00762EA8" w:rsidP="00123537">
            <w:pPr>
              <w:pStyle w:val="Bezproreda"/>
              <w:jc w:val="right"/>
              <w:rPr>
                <w:rFonts w:ascii="Times New Roman" w:hAnsi="Times New Roman"/>
                <w:b/>
                <w:sz w:val="24"/>
                <w:szCs w:val="24"/>
              </w:rPr>
            </w:pPr>
            <w:r>
              <w:rPr>
                <w:rFonts w:ascii="Times New Roman" w:hAnsi="Times New Roman"/>
                <w:b/>
                <w:sz w:val="24"/>
                <w:szCs w:val="24"/>
              </w:rPr>
              <w:t>15.512</w:t>
            </w:r>
          </w:p>
        </w:tc>
      </w:tr>
      <w:tr w:rsidR="003534A5" w:rsidRPr="003534A5" w:rsidTr="00291D11">
        <w:trPr>
          <w:trHeight w:val="113"/>
        </w:trPr>
        <w:tc>
          <w:tcPr>
            <w:tcW w:w="0" w:type="auto"/>
            <w:tcBorders>
              <w:top w:val="double" w:sz="4" w:space="0" w:color="auto"/>
              <w:left w:val="double" w:sz="4" w:space="0" w:color="auto"/>
              <w:bottom w:val="double" w:sz="4" w:space="0" w:color="auto"/>
              <w:right w:val="double" w:sz="4" w:space="0" w:color="auto"/>
            </w:tcBorders>
            <w:shd w:val="clear" w:color="auto" w:fill="FFFFFF"/>
          </w:tcPr>
          <w:p w:rsidR="00291D11" w:rsidRPr="003534A5" w:rsidRDefault="00291D11" w:rsidP="00123537">
            <w:pPr>
              <w:pStyle w:val="Bezproreda"/>
              <w:jc w:val="both"/>
              <w:rPr>
                <w:rFonts w:ascii="Times New Roman" w:hAnsi="Times New Roman"/>
                <w:b/>
                <w:sz w:val="24"/>
                <w:szCs w:val="24"/>
              </w:rPr>
            </w:pPr>
            <w:r w:rsidRPr="003534A5">
              <w:rPr>
                <w:rFonts w:ascii="Times New Roman" w:hAnsi="Times New Roman"/>
                <w:b/>
                <w:sz w:val="24"/>
                <w:szCs w:val="24"/>
              </w:rPr>
              <w:t>Ostala građa:</w:t>
            </w:r>
          </w:p>
        </w:tc>
        <w:tc>
          <w:tcPr>
            <w:tcW w:w="1808" w:type="dxa"/>
            <w:tcBorders>
              <w:top w:val="double" w:sz="4" w:space="0" w:color="auto"/>
              <w:left w:val="double" w:sz="4" w:space="0" w:color="auto"/>
              <w:bottom w:val="double" w:sz="4" w:space="0" w:color="auto"/>
              <w:right w:val="double" w:sz="4" w:space="0" w:color="auto"/>
            </w:tcBorders>
            <w:shd w:val="clear" w:color="auto" w:fill="FFFFFF"/>
          </w:tcPr>
          <w:p w:rsidR="00291D11" w:rsidRPr="003534A5" w:rsidRDefault="00291D11" w:rsidP="00123537">
            <w:pPr>
              <w:pStyle w:val="Bezproreda"/>
              <w:jc w:val="right"/>
              <w:rPr>
                <w:rFonts w:ascii="Times New Roman" w:hAnsi="Times New Roman"/>
                <w:b/>
                <w:sz w:val="24"/>
                <w:szCs w:val="24"/>
              </w:rPr>
            </w:pPr>
          </w:p>
        </w:tc>
        <w:tc>
          <w:tcPr>
            <w:tcW w:w="1843" w:type="dxa"/>
            <w:tcBorders>
              <w:top w:val="double" w:sz="4" w:space="0" w:color="auto"/>
              <w:left w:val="double" w:sz="4" w:space="0" w:color="auto"/>
              <w:bottom w:val="double" w:sz="4" w:space="0" w:color="auto"/>
              <w:right w:val="double" w:sz="4" w:space="0" w:color="auto"/>
            </w:tcBorders>
            <w:shd w:val="clear" w:color="auto" w:fill="FFFFFF"/>
          </w:tcPr>
          <w:p w:rsidR="00291D11" w:rsidRPr="003534A5" w:rsidRDefault="00291D11" w:rsidP="00123537">
            <w:pPr>
              <w:pStyle w:val="Bezproreda"/>
              <w:jc w:val="right"/>
              <w:rPr>
                <w:rFonts w:ascii="Times New Roman" w:hAnsi="Times New Roman"/>
                <w:b/>
                <w:sz w:val="24"/>
                <w:szCs w:val="24"/>
              </w:rPr>
            </w:pPr>
          </w:p>
        </w:tc>
      </w:tr>
      <w:tr w:rsidR="003534A5" w:rsidRPr="003534A5" w:rsidTr="00291D11">
        <w:trPr>
          <w:trHeight w:val="113"/>
        </w:trPr>
        <w:tc>
          <w:tcPr>
            <w:tcW w:w="0" w:type="auto"/>
            <w:shd w:val="clear" w:color="auto" w:fill="auto"/>
          </w:tcPr>
          <w:p w:rsidR="00291D11" w:rsidRPr="003534A5" w:rsidRDefault="00291D11" w:rsidP="00123537">
            <w:pPr>
              <w:pStyle w:val="Bezproreda"/>
              <w:jc w:val="both"/>
              <w:rPr>
                <w:rFonts w:ascii="Times New Roman" w:hAnsi="Times New Roman"/>
                <w:sz w:val="24"/>
                <w:szCs w:val="24"/>
              </w:rPr>
            </w:pPr>
            <w:r w:rsidRPr="003534A5">
              <w:rPr>
                <w:rFonts w:ascii="Times New Roman" w:hAnsi="Times New Roman"/>
                <w:sz w:val="24"/>
                <w:szCs w:val="24"/>
              </w:rPr>
              <w:t xml:space="preserve">   Novine</w:t>
            </w:r>
          </w:p>
        </w:tc>
        <w:tc>
          <w:tcPr>
            <w:tcW w:w="1808" w:type="dxa"/>
            <w:shd w:val="clear" w:color="auto" w:fill="auto"/>
          </w:tcPr>
          <w:p w:rsidR="008A15E9" w:rsidRPr="003534A5" w:rsidRDefault="00762EA8" w:rsidP="00123537">
            <w:pPr>
              <w:pStyle w:val="Bezproreda"/>
              <w:jc w:val="right"/>
              <w:rPr>
                <w:rFonts w:ascii="Times New Roman" w:hAnsi="Times New Roman"/>
                <w:sz w:val="24"/>
                <w:szCs w:val="24"/>
              </w:rPr>
            </w:pPr>
            <w:r>
              <w:rPr>
                <w:rFonts w:ascii="Times New Roman" w:hAnsi="Times New Roman"/>
                <w:sz w:val="24"/>
                <w:szCs w:val="24"/>
              </w:rPr>
              <w:t>235</w:t>
            </w:r>
          </w:p>
        </w:tc>
        <w:tc>
          <w:tcPr>
            <w:tcW w:w="1843" w:type="dxa"/>
            <w:shd w:val="clear" w:color="auto" w:fill="auto"/>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22.458</w:t>
            </w:r>
          </w:p>
        </w:tc>
      </w:tr>
      <w:tr w:rsidR="003534A5" w:rsidRPr="003534A5" w:rsidTr="00291D11">
        <w:trPr>
          <w:trHeight w:val="113"/>
        </w:trPr>
        <w:tc>
          <w:tcPr>
            <w:tcW w:w="0" w:type="auto"/>
            <w:shd w:val="clear" w:color="auto" w:fill="auto"/>
          </w:tcPr>
          <w:p w:rsidR="00291D11" w:rsidRPr="003534A5" w:rsidRDefault="00291D11" w:rsidP="00123537">
            <w:pPr>
              <w:pStyle w:val="Bezproreda"/>
              <w:jc w:val="both"/>
              <w:rPr>
                <w:rFonts w:ascii="Times New Roman" w:hAnsi="Times New Roman"/>
                <w:sz w:val="24"/>
                <w:szCs w:val="24"/>
              </w:rPr>
            </w:pPr>
            <w:r w:rsidRPr="003534A5">
              <w:rPr>
                <w:rFonts w:ascii="Times New Roman" w:hAnsi="Times New Roman"/>
                <w:sz w:val="24"/>
                <w:szCs w:val="24"/>
              </w:rPr>
              <w:t xml:space="preserve">   Časopisi</w:t>
            </w:r>
          </w:p>
        </w:tc>
        <w:tc>
          <w:tcPr>
            <w:tcW w:w="1808" w:type="dxa"/>
            <w:shd w:val="clear" w:color="auto" w:fill="auto"/>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1.321</w:t>
            </w:r>
          </w:p>
        </w:tc>
        <w:tc>
          <w:tcPr>
            <w:tcW w:w="1843" w:type="dxa"/>
            <w:shd w:val="clear" w:color="auto" w:fill="auto"/>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7.176</w:t>
            </w:r>
          </w:p>
        </w:tc>
      </w:tr>
      <w:tr w:rsidR="003534A5" w:rsidRPr="003534A5" w:rsidTr="00291D11">
        <w:trPr>
          <w:trHeight w:val="113"/>
        </w:trPr>
        <w:tc>
          <w:tcPr>
            <w:tcW w:w="0" w:type="auto"/>
          </w:tcPr>
          <w:p w:rsidR="00291D11" w:rsidRPr="003534A5" w:rsidRDefault="00291D11" w:rsidP="00123537">
            <w:pPr>
              <w:pStyle w:val="Bezproreda"/>
              <w:jc w:val="both"/>
              <w:rPr>
                <w:rFonts w:ascii="Times New Roman" w:hAnsi="Times New Roman"/>
                <w:sz w:val="24"/>
                <w:szCs w:val="24"/>
              </w:rPr>
            </w:pPr>
            <w:r w:rsidRPr="003534A5">
              <w:rPr>
                <w:rFonts w:ascii="Times New Roman" w:hAnsi="Times New Roman"/>
                <w:sz w:val="24"/>
                <w:szCs w:val="24"/>
              </w:rPr>
              <w:t xml:space="preserve">   Note</w:t>
            </w:r>
          </w:p>
        </w:tc>
        <w:tc>
          <w:tcPr>
            <w:tcW w:w="1808" w:type="dxa"/>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44</w:t>
            </w:r>
          </w:p>
        </w:tc>
        <w:tc>
          <w:tcPr>
            <w:tcW w:w="1843" w:type="dxa"/>
          </w:tcPr>
          <w:p w:rsidR="0032653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44</w:t>
            </w:r>
          </w:p>
        </w:tc>
      </w:tr>
      <w:tr w:rsidR="003534A5" w:rsidRPr="003534A5" w:rsidTr="00291D11">
        <w:trPr>
          <w:trHeight w:val="113"/>
        </w:trPr>
        <w:tc>
          <w:tcPr>
            <w:tcW w:w="0" w:type="auto"/>
          </w:tcPr>
          <w:p w:rsidR="00291D11" w:rsidRPr="003534A5" w:rsidRDefault="00291D11" w:rsidP="00123537">
            <w:pPr>
              <w:pStyle w:val="Bezproreda"/>
              <w:jc w:val="both"/>
              <w:rPr>
                <w:rFonts w:ascii="Times New Roman" w:hAnsi="Times New Roman"/>
                <w:sz w:val="24"/>
                <w:szCs w:val="24"/>
              </w:rPr>
            </w:pPr>
            <w:r w:rsidRPr="003534A5">
              <w:rPr>
                <w:rFonts w:ascii="Times New Roman" w:hAnsi="Times New Roman"/>
                <w:sz w:val="24"/>
                <w:szCs w:val="24"/>
              </w:rPr>
              <w:t xml:space="preserve">   Grafičke mape/Stare razglednice/Karte</w:t>
            </w:r>
          </w:p>
        </w:tc>
        <w:tc>
          <w:tcPr>
            <w:tcW w:w="1808" w:type="dxa"/>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89</w:t>
            </w:r>
          </w:p>
        </w:tc>
        <w:tc>
          <w:tcPr>
            <w:tcW w:w="1843" w:type="dxa"/>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89</w:t>
            </w:r>
          </w:p>
        </w:tc>
      </w:tr>
      <w:tr w:rsidR="003534A5" w:rsidRPr="003534A5" w:rsidTr="00291D11">
        <w:trPr>
          <w:trHeight w:val="113"/>
        </w:trPr>
        <w:tc>
          <w:tcPr>
            <w:tcW w:w="0" w:type="auto"/>
          </w:tcPr>
          <w:p w:rsidR="00291D11" w:rsidRPr="003534A5" w:rsidRDefault="00291D11" w:rsidP="00123537">
            <w:pPr>
              <w:pStyle w:val="Bezproreda"/>
              <w:jc w:val="both"/>
              <w:rPr>
                <w:rFonts w:ascii="Times New Roman" w:hAnsi="Times New Roman"/>
                <w:sz w:val="24"/>
                <w:szCs w:val="24"/>
              </w:rPr>
            </w:pPr>
            <w:r w:rsidRPr="003534A5">
              <w:rPr>
                <w:rFonts w:ascii="Times New Roman" w:hAnsi="Times New Roman"/>
                <w:sz w:val="24"/>
                <w:szCs w:val="24"/>
              </w:rPr>
              <w:t xml:space="preserve">   Gramofonske ploče</w:t>
            </w:r>
          </w:p>
        </w:tc>
        <w:tc>
          <w:tcPr>
            <w:tcW w:w="1808" w:type="dxa"/>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7</w:t>
            </w:r>
          </w:p>
        </w:tc>
        <w:tc>
          <w:tcPr>
            <w:tcW w:w="1843" w:type="dxa"/>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7</w:t>
            </w:r>
          </w:p>
        </w:tc>
      </w:tr>
      <w:tr w:rsidR="003534A5" w:rsidRPr="003534A5" w:rsidTr="00291D11">
        <w:trPr>
          <w:trHeight w:val="113"/>
        </w:trPr>
        <w:tc>
          <w:tcPr>
            <w:tcW w:w="0" w:type="auto"/>
          </w:tcPr>
          <w:p w:rsidR="00291D11" w:rsidRPr="003534A5" w:rsidRDefault="00291D11" w:rsidP="00123537">
            <w:pPr>
              <w:pStyle w:val="Bezproreda"/>
              <w:jc w:val="both"/>
              <w:rPr>
                <w:rFonts w:ascii="Times New Roman" w:hAnsi="Times New Roman"/>
                <w:sz w:val="24"/>
                <w:szCs w:val="24"/>
              </w:rPr>
            </w:pPr>
            <w:r w:rsidRPr="003534A5">
              <w:rPr>
                <w:rFonts w:ascii="Times New Roman" w:hAnsi="Times New Roman"/>
                <w:sz w:val="24"/>
                <w:szCs w:val="24"/>
              </w:rPr>
              <w:t xml:space="preserve">   Izložbeni katalozi</w:t>
            </w:r>
          </w:p>
        </w:tc>
        <w:tc>
          <w:tcPr>
            <w:tcW w:w="1808" w:type="dxa"/>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23</w:t>
            </w:r>
          </w:p>
        </w:tc>
        <w:tc>
          <w:tcPr>
            <w:tcW w:w="1843" w:type="dxa"/>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23</w:t>
            </w:r>
          </w:p>
        </w:tc>
      </w:tr>
      <w:tr w:rsidR="003534A5" w:rsidRPr="003534A5" w:rsidTr="00291D11">
        <w:trPr>
          <w:trHeight w:val="113"/>
        </w:trPr>
        <w:tc>
          <w:tcPr>
            <w:tcW w:w="0" w:type="auto"/>
          </w:tcPr>
          <w:p w:rsidR="00291D11" w:rsidRPr="003534A5" w:rsidRDefault="00291D11" w:rsidP="00123537">
            <w:pPr>
              <w:pStyle w:val="Bezproreda"/>
              <w:jc w:val="both"/>
              <w:rPr>
                <w:rFonts w:ascii="Times New Roman" w:hAnsi="Times New Roman"/>
                <w:sz w:val="24"/>
                <w:szCs w:val="24"/>
              </w:rPr>
            </w:pPr>
            <w:r w:rsidRPr="003534A5">
              <w:rPr>
                <w:rFonts w:ascii="Times New Roman" w:hAnsi="Times New Roman"/>
                <w:sz w:val="24"/>
                <w:szCs w:val="24"/>
              </w:rPr>
              <w:t xml:space="preserve">   CD</w:t>
            </w:r>
          </w:p>
        </w:tc>
        <w:tc>
          <w:tcPr>
            <w:tcW w:w="1808" w:type="dxa"/>
          </w:tcPr>
          <w:p w:rsidR="00291D11" w:rsidRPr="003534A5" w:rsidRDefault="003534A5" w:rsidP="00762EA8">
            <w:pPr>
              <w:pStyle w:val="Bezproreda"/>
              <w:jc w:val="right"/>
              <w:rPr>
                <w:rFonts w:ascii="Times New Roman" w:hAnsi="Times New Roman"/>
                <w:sz w:val="24"/>
                <w:szCs w:val="24"/>
              </w:rPr>
            </w:pPr>
            <w:r w:rsidRPr="003534A5">
              <w:rPr>
                <w:rFonts w:ascii="Times New Roman" w:hAnsi="Times New Roman"/>
                <w:sz w:val="24"/>
                <w:szCs w:val="24"/>
              </w:rPr>
              <w:t>2</w:t>
            </w:r>
            <w:r w:rsidR="00762EA8">
              <w:rPr>
                <w:rFonts w:ascii="Times New Roman" w:hAnsi="Times New Roman"/>
                <w:sz w:val="24"/>
                <w:szCs w:val="24"/>
              </w:rPr>
              <w:t>81</w:t>
            </w:r>
          </w:p>
        </w:tc>
        <w:tc>
          <w:tcPr>
            <w:tcW w:w="1843" w:type="dxa"/>
          </w:tcPr>
          <w:p w:rsidR="00291D11" w:rsidRPr="003534A5" w:rsidRDefault="003534A5" w:rsidP="00762EA8">
            <w:pPr>
              <w:pStyle w:val="Bezproreda"/>
              <w:jc w:val="right"/>
              <w:rPr>
                <w:rFonts w:ascii="Times New Roman" w:hAnsi="Times New Roman"/>
                <w:sz w:val="24"/>
                <w:szCs w:val="24"/>
              </w:rPr>
            </w:pPr>
            <w:r w:rsidRPr="003534A5">
              <w:rPr>
                <w:rFonts w:ascii="Times New Roman" w:hAnsi="Times New Roman"/>
                <w:sz w:val="24"/>
                <w:szCs w:val="24"/>
              </w:rPr>
              <w:t>2</w:t>
            </w:r>
            <w:r w:rsidR="00762EA8">
              <w:rPr>
                <w:rFonts w:ascii="Times New Roman" w:hAnsi="Times New Roman"/>
                <w:sz w:val="24"/>
                <w:szCs w:val="24"/>
              </w:rPr>
              <w:t>81</w:t>
            </w:r>
          </w:p>
        </w:tc>
      </w:tr>
      <w:tr w:rsidR="003534A5" w:rsidRPr="003534A5" w:rsidTr="00291D11">
        <w:trPr>
          <w:trHeight w:val="113"/>
        </w:trPr>
        <w:tc>
          <w:tcPr>
            <w:tcW w:w="0" w:type="auto"/>
          </w:tcPr>
          <w:p w:rsidR="00291D11" w:rsidRPr="003534A5" w:rsidRDefault="00291D11" w:rsidP="00123537">
            <w:pPr>
              <w:pStyle w:val="Bezproreda"/>
              <w:jc w:val="both"/>
              <w:rPr>
                <w:rFonts w:ascii="Times New Roman" w:hAnsi="Times New Roman"/>
                <w:sz w:val="24"/>
                <w:szCs w:val="24"/>
              </w:rPr>
            </w:pPr>
            <w:r w:rsidRPr="003534A5">
              <w:rPr>
                <w:rFonts w:ascii="Times New Roman" w:hAnsi="Times New Roman"/>
                <w:sz w:val="24"/>
                <w:szCs w:val="24"/>
              </w:rPr>
              <w:t xml:space="preserve">   CD - ROM</w:t>
            </w:r>
          </w:p>
        </w:tc>
        <w:tc>
          <w:tcPr>
            <w:tcW w:w="1808" w:type="dxa"/>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32</w:t>
            </w:r>
          </w:p>
        </w:tc>
        <w:tc>
          <w:tcPr>
            <w:tcW w:w="1843" w:type="dxa"/>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32</w:t>
            </w:r>
          </w:p>
        </w:tc>
      </w:tr>
      <w:tr w:rsidR="003534A5" w:rsidRPr="003534A5" w:rsidTr="00291D11">
        <w:trPr>
          <w:trHeight w:val="113"/>
        </w:trPr>
        <w:tc>
          <w:tcPr>
            <w:tcW w:w="0" w:type="auto"/>
          </w:tcPr>
          <w:p w:rsidR="00291D11" w:rsidRPr="003534A5" w:rsidRDefault="00291D11" w:rsidP="00123537">
            <w:pPr>
              <w:pStyle w:val="Bezproreda"/>
              <w:jc w:val="both"/>
              <w:rPr>
                <w:rFonts w:ascii="Times New Roman" w:hAnsi="Times New Roman"/>
                <w:sz w:val="24"/>
                <w:szCs w:val="24"/>
              </w:rPr>
            </w:pPr>
            <w:r w:rsidRPr="003534A5">
              <w:rPr>
                <w:rFonts w:ascii="Times New Roman" w:hAnsi="Times New Roman"/>
                <w:sz w:val="24"/>
                <w:szCs w:val="24"/>
              </w:rPr>
              <w:t xml:space="preserve">   DVD</w:t>
            </w:r>
          </w:p>
        </w:tc>
        <w:tc>
          <w:tcPr>
            <w:tcW w:w="1808" w:type="dxa"/>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112</w:t>
            </w:r>
          </w:p>
        </w:tc>
        <w:tc>
          <w:tcPr>
            <w:tcW w:w="1843" w:type="dxa"/>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113</w:t>
            </w:r>
          </w:p>
        </w:tc>
      </w:tr>
      <w:tr w:rsidR="003534A5" w:rsidRPr="003534A5" w:rsidTr="00291D11">
        <w:trPr>
          <w:trHeight w:val="113"/>
        </w:trPr>
        <w:tc>
          <w:tcPr>
            <w:tcW w:w="0" w:type="auto"/>
          </w:tcPr>
          <w:p w:rsidR="00291D11" w:rsidRPr="003534A5" w:rsidRDefault="00291D11" w:rsidP="00123537">
            <w:pPr>
              <w:pStyle w:val="Bezproreda"/>
              <w:jc w:val="both"/>
              <w:rPr>
                <w:rFonts w:ascii="Times New Roman" w:hAnsi="Times New Roman"/>
                <w:sz w:val="24"/>
                <w:szCs w:val="24"/>
              </w:rPr>
            </w:pPr>
            <w:r w:rsidRPr="003534A5">
              <w:rPr>
                <w:rFonts w:ascii="Times New Roman" w:hAnsi="Times New Roman"/>
                <w:sz w:val="24"/>
                <w:szCs w:val="24"/>
              </w:rPr>
              <w:t xml:space="preserve">   Igračke</w:t>
            </w:r>
          </w:p>
        </w:tc>
        <w:tc>
          <w:tcPr>
            <w:tcW w:w="1808" w:type="dxa"/>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27</w:t>
            </w:r>
          </w:p>
        </w:tc>
        <w:tc>
          <w:tcPr>
            <w:tcW w:w="1843" w:type="dxa"/>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49</w:t>
            </w:r>
          </w:p>
        </w:tc>
      </w:tr>
      <w:tr w:rsidR="003534A5" w:rsidRPr="003534A5" w:rsidTr="00291D11">
        <w:trPr>
          <w:trHeight w:val="113"/>
        </w:trPr>
        <w:tc>
          <w:tcPr>
            <w:tcW w:w="0" w:type="auto"/>
          </w:tcPr>
          <w:p w:rsidR="00291D11" w:rsidRPr="003534A5" w:rsidRDefault="00291D11" w:rsidP="00123537">
            <w:pPr>
              <w:pStyle w:val="Bezproreda"/>
              <w:jc w:val="both"/>
              <w:rPr>
                <w:rFonts w:ascii="Times New Roman" w:hAnsi="Times New Roman"/>
                <w:sz w:val="24"/>
                <w:szCs w:val="24"/>
              </w:rPr>
            </w:pPr>
            <w:r w:rsidRPr="003534A5">
              <w:rPr>
                <w:rFonts w:ascii="Times New Roman" w:hAnsi="Times New Roman"/>
                <w:sz w:val="24"/>
                <w:szCs w:val="24"/>
              </w:rPr>
              <w:t xml:space="preserve">   Sitni tisak</w:t>
            </w:r>
          </w:p>
        </w:tc>
        <w:tc>
          <w:tcPr>
            <w:tcW w:w="1808" w:type="dxa"/>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1.996</w:t>
            </w:r>
          </w:p>
        </w:tc>
        <w:tc>
          <w:tcPr>
            <w:tcW w:w="1843" w:type="dxa"/>
          </w:tcPr>
          <w:p w:rsidR="00291D11" w:rsidRPr="003534A5" w:rsidRDefault="00762EA8" w:rsidP="00123537">
            <w:pPr>
              <w:pStyle w:val="Bezproreda"/>
              <w:jc w:val="right"/>
              <w:rPr>
                <w:rFonts w:ascii="Times New Roman" w:hAnsi="Times New Roman"/>
                <w:sz w:val="24"/>
                <w:szCs w:val="24"/>
              </w:rPr>
            </w:pPr>
            <w:r>
              <w:rPr>
                <w:rFonts w:ascii="Times New Roman" w:hAnsi="Times New Roman"/>
                <w:sz w:val="24"/>
                <w:szCs w:val="24"/>
              </w:rPr>
              <w:t>1.996</w:t>
            </w:r>
          </w:p>
        </w:tc>
      </w:tr>
      <w:tr w:rsidR="003534A5" w:rsidRPr="008F3B6D" w:rsidTr="00291D11">
        <w:trPr>
          <w:trHeight w:val="113"/>
        </w:trPr>
        <w:tc>
          <w:tcPr>
            <w:tcW w:w="0" w:type="auto"/>
          </w:tcPr>
          <w:p w:rsidR="003534A5" w:rsidRPr="0012652C" w:rsidRDefault="003534A5" w:rsidP="00123537">
            <w:pPr>
              <w:pStyle w:val="Bezproreda"/>
              <w:jc w:val="both"/>
              <w:rPr>
                <w:rFonts w:ascii="Times New Roman" w:hAnsi="Times New Roman"/>
                <w:sz w:val="24"/>
                <w:szCs w:val="24"/>
              </w:rPr>
            </w:pPr>
            <w:r w:rsidRPr="0012652C">
              <w:rPr>
                <w:rFonts w:ascii="Times New Roman" w:hAnsi="Times New Roman"/>
                <w:sz w:val="24"/>
                <w:szCs w:val="24"/>
              </w:rPr>
              <w:t xml:space="preserve">   USB - OP</w:t>
            </w:r>
          </w:p>
        </w:tc>
        <w:tc>
          <w:tcPr>
            <w:tcW w:w="1808" w:type="dxa"/>
          </w:tcPr>
          <w:p w:rsidR="003534A5" w:rsidRPr="0012652C" w:rsidRDefault="00762EA8" w:rsidP="00123537">
            <w:pPr>
              <w:pStyle w:val="Bezproreda"/>
              <w:jc w:val="right"/>
              <w:rPr>
                <w:rFonts w:ascii="Times New Roman" w:hAnsi="Times New Roman"/>
                <w:sz w:val="24"/>
                <w:szCs w:val="24"/>
              </w:rPr>
            </w:pPr>
            <w:r>
              <w:rPr>
                <w:rFonts w:ascii="Times New Roman" w:hAnsi="Times New Roman"/>
                <w:sz w:val="24"/>
                <w:szCs w:val="24"/>
              </w:rPr>
              <w:t>1</w:t>
            </w:r>
            <w:r w:rsidR="003534A5" w:rsidRPr="0012652C">
              <w:rPr>
                <w:rFonts w:ascii="Times New Roman" w:hAnsi="Times New Roman"/>
                <w:sz w:val="24"/>
                <w:szCs w:val="24"/>
              </w:rPr>
              <w:t xml:space="preserve"> </w:t>
            </w:r>
          </w:p>
        </w:tc>
        <w:tc>
          <w:tcPr>
            <w:tcW w:w="1843" w:type="dxa"/>
          </w:tcPr>
          <w:p w:rsidR="003534A5" w:rsidRPr="0012652C" w:rsidRDefault="00762EA8" w:rsidP="00123537">
            <w:pPr>
              <w:pStyle w:val="Bezproreda"/>
              <w:jc w:val="right"/>
              <w:rPr>
                <w:rFonts w:ascii="Times New Roman" w:hAnsi="Times New Roman"/>
                <w:sz w:val="24"/>
                <w:szCs w:val="24"/>
              </w:rPr>
            </w:pPr>
            <w:r>
              <w:rPr>
                <w:rFonts w:ascii="Times New Roman" w:hAnsi="Times New Roman"/>
                <w:sz w:val="24"/>
                <w:szCs w:val="24"/>
              </w:rPr>
              <w:t>1</w:t>
            </w:r>
          </w:p>
        </w:tc>
      </w:tr>
    </w:tbl>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bookmarkStart w:id="16" w:name="_Toc348349334"/>
      <w:bookmarkStart w:id="17" w:name="_Toc403974660"/>
    </w:p>
    <w:p w:rsidR="00424478" w:rsidRPr="00424478" w:rsidRDefault="00424478" w:rsidP="00424478">
      <w:pPr>
        <w:pStyle w:val="Naslov2"/>
        <w:spacing w:line="240" w:lineRule="auto"/>
        <w:rPr>
          <w:rFonts w:ascii="Times New Roman" w:hAnsi="Times New Roman" w:cs="Times New Roman"/>
          <w:color w:val="auto"/>
          <w:sz w:val="24"/>
          <w:szCs w:val="24"/>
        </w:rPr>
      </w:pPr>
      <w:bookmarkStart w:id="18" w:name="_Toc403974663"/>
      <w:bookmarkEnd w:id="16"/>
      <w:bookmarkEnd w:id="17"/>
      <w:r w:rsidRPr="00424478">
        <w:rPr>
          <w:rFonts w:ascii="Times New Roman" w:hAnsi="Times New Roman" w:cs="Times New Roman"/>
          <w:color w:val="auto"/>
          <w:sz w:val="24"/>
          <w:szCs w:val="24"/>
        </w:rPr>
        <w:lastRenderedPageBreak/>
        <w:t>Revizija i otpis</w:t>
      </w:r>
    </w:p>
    <w:p w:rsidR="00424478" w:rsidRPr="00737370" w:rsidRDefault="00424478" w:rsidP="00123537">
      <w:pPr>
        <w:pStyle w:val="Naslov2"/>
        <w:spacing w:line="240" w:lineRule="auto"/>
        <w:rPr>
          <w:rFonts w:ascii="Times New Roman" w:hAnsi="Times New Roman" w:cs="Times New Roman"/>
          <w:b w:val="0"/>
          <w:color w:val="auto"/>
          <w:sz w:val="24"/>
          <w:szCs w:val="24"/>
        </w:rPr>
      </w:pPr>
      <w:r w:rsidRPr="00737370">
        <w:rPr>
          <w:rFonts w:ascii="Times New Roman" w:hAnsi="Times New Roman" w:cs="Times New Roman"/>
          <w:b w:val="0"/>
          <w:color w:val="auto"/>
          <w:sz w:val="24"/>
          <w:szCs w:val="24"/>
        </w:rPr>
        <w:t>Vezano uz izgradnju i stručno sređivanje zbirki Knjižnice u 2017. godini provedena je revizija zbirke Bibliobusa, koja je nakon provedene revizije i otpisa prelocirana u novi ogranak Novi grad. Također je proveden redovan t</w:t>
      </w:r>
      <w:r w:rsidR="00F843AE">
        <w:rPr>
          <w:rFonts w:ascii="Times New Roman" w:hAnsi="Times New Roman" w:cs="Times New Roman"/>
          <w:b w:val="0"/>
          <w:color w:val="auto"/>
          <w:sz w:val="24"/>
          <w:szCs w:val="24"/>
        </w:rPr>
        <w:t>ekući otpis Posudbenog odjela Gornji grad</w:t>
      </w:r>
      <w:r w:rsidRPr="00737370">
        <w:rPr>
          <w:rFonts w:ascii="Times New Roman" w:hAnsi="Times New Roman" w:cs="Times New Roman"/>
          <w:b w:val="0"/>
          <w:color w:val="auto"/>
          <w:sz w:val="24"/>
          <w:szCs w:val="24"/>
        </w:rPr>
        <w:t>, Studijske čitaonice i Odjela za rad s djecom i mladima.</w:t>
      </w:r>
    </w:p>
    <w:p w:rsidR="00424478" w:rsidRPr="00424478" w:rsidRDefault="00424478" w:rsidP="00424478"/>
    <w:p w:rsidR="00291D11" w:rsidRPr="008F3B6D" w:rsidRDefault="00DC7FCC" w:rsidP="00123537">
      <w:pPr>
        <w:pStyle w:val="Naslov2"/>
        <w:spacing w:line="240" w:lineRule="auto"/>
        <w:rPr>
          <w:rFonts w:ascii="Times New Roman" w:hAnsi="Times New Roman" w:cs="Times New Roman"/>
          <w:color w:val="FF0000"/>
          <w:sz w:val="28"/>
        </w:rPr>
      </w:pPr>
      <w:r w:rsidRPr="003D2F4F">
        <w:rPr>
          <w:rFonts w:ascii="Times New Roman" w:hAnsi="Times New Roman" w:cs="Times New Roman"/>
          <w:color w:val="auto"/>
          <w:sz w:val="28"/>
        </w:rPr>
        <w:t xml:space="preserve">PRINOVLJENA GRAĐA </w:t>
      </w:r>
      <w:r w:rsidR="00291D11" w:rsidRPr="003D2F4F">
        <w:rPr>
          <w:rFonts w:ascii="Times New Roman" w:hAnsi="Times New Roman" w:cs="Times New Roman"/>
          <w:color w:val="auto"/>
          <w:sz w:val="28"/>
        </w:rPr>
        <w:t>PO NAČINIMA NABAVE</w:t>
      </w:r>
      <w:bookmarkEnd w:id="18"/>
    </w:p>
    <w:p w:rsidR="002D6306" w:rsidRPr="00C12BE0" w:rsidRDefault="002D6306" w:rsidP="00123537">
      <w:pPr>
        <w:pStyle w:val="Bezproreda"/>
        <w:jc w:val="both"/>
        <w:rPr>
          <w:rFonts w:ascii="Times New Roman" w:hAnsi="Times New Roman"/>
          <w:b/>
          <w:i/>
          <w:sz w:val="24"/>
          <w:szCs w:val="24"/>
        </w:rPr>
      </w:pPr>
    </w:p>
    <w:tbl>
      <w:tblPr>
        <w:tblW w:w="87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10"/>
        <w:gridCol w:w="2410"/>
        <w:gridCol w:w="2835"/>
      </w:tblGrid>
      <w:tr w:rsidR="00C12BE0" w:rsidRPr="00C12BE0" w:rsidTr="0012652C">
        <w:trPr>
          <w:trHeight w:val="454"/>
        </w:trPr>
        <w:tc>
          <w:tcPr>
            <w:tcW w:w="3510" w:type="dxa"/>
            <w:shd w:val="clear" w:color="auto" w:fill="9CC2E5" w:themeFill="accent1" w:themeFillTint="99"/>
          </w:tcPr>
          <w:p w:rsidR="002D6306" w:rsidRPr="00C12BE0" w:rsidRDefault="002D6306" w:rsidP="00123537">
            <w:pPr>
              <w:spacing w:after="0" w:line="240" w:lineRule="auto"/>
              <w:rPr>
                <w:rFonts w:ascii="Times New Roman" w:hAnsi="Times New Roman" w:cs="Times New Roman"/>
                <w:b/>
                <w:sz w:val="24"/>
                <w:szCs w:val="24"/>
              </w:rPr>
            </w:pPr>
            <w:r w:rsidRPr="00C12BE0">
              <w:rPr>
                <w:rFonts w:ascii="Times New Roman" w:hAnsi="Times New Roman" w:cs="Times New Roman"/>
                <w:b/>
                <w:sz w:val="24"/>
                <w:szCs w:val="24"/>
              </w:rPr>
              <w:t>Knjige</w:t>
            </w:r>
          </w:p>
        </w:tc>
        <w:tc>
          <w:tcPr>
            <w:tcW w:w="2410" w:type="dxa"/>
            <w:shd w:val="clear" w:color="auto" w:fill="9CC2E5" w:themeFill="accent1" w:themeFillTint="99"/>
          </w:tcPr>
          <w:p w:rsidR="002D6306" w:rsidRPr="00C12BE0" w:rsidRDefault="002D6306" w:rsidP="00123537">
            <w:pPr>
              <w:spacing w:after="0" w:line="240" w:lineRule="auto"/>
              <w:rPr>
                <w:rFonts w:ascii="Times New Roman" w:hAnsi="Times New Roman" w:cs="Times New Roman"/>
                <w:b/>
                <w:sz w:val="24"/>
                <w:szCs w:val="24"/>
              </w:rPr>
            </w:pPr>
            <w:r w:rsidRPr="00C12BE0">
              <w:rPr>
                <w:rFonts w:ascii="Times New Roman" w:hAnsi="Times New Roman" w:cs="Times New Roman"/>
                <w:b/>
                <w:sz w:val="24"/>
                <w:szCs w:val="24"/>
              </w:rPr>
              <w:t>Ukupan broj naslova</w:t>
            </w:r>
          </w:p>
        </w:tc>
        <w:tc>
          <w:tcPr>
            <w:tcW w:w="2835" w:type="dxa"/>
            <w:shd w:val="clear" w:color="auto" w:fill="9CC2E5" w:themeFill="accent1" w:themeFillTint="99"/>
          </w:tcPr>
          <w:p w:rsidR="002D6306" w:rsidRPr="00C12BE0" w:rsidRDefault="002D6306" w:rsidP="00123537">
            <w:pPr>
              <w:spacing w:after="0" w:line="240" w:lineRule="auto"/>
              <w:jc w:val="center"/>
              <w:rPr>
                <w:rFonts w:ascii="Times New Roman" w:hAnsi="Times New Roman" w:cs="Times New Roman"/>
                <w:b/>
                <w:sz w:val="24"/>
                <w:szCs w:val="24"/>
              </w:rPr>
            </w:pPr>
            <w:r w:rsidRPr="00C12BE0">
              <w:rPr>
                <w:rFonts w:ascii="Times New Roman" w:hAnsi="Times New Roman" w:cs="Times New Roman"/>
                <w:b/>
                <w:sz w:val="24"/>
                <w:szCs w:val="24"/>
              </w:rPr>
              <w:t>Ukupan broj primjeraka</w:t>
            </w:r>
          </w:p>
        </w:tc>
      </w:tr>
      <w:tr w:rsidR="00C12BE0" w:rsidRPr="00C12BE0" w:rsidTr="0012652C">
        <w:trPr>
          <w:trHeight w:val="113"/>
        </w:trPr>
        <w:tc>
          <w:tcPr>
            <w:tcW w:w="3510" w:type="dxa"/>
          </w:tcPr>
          <w:p w:rsidR="002D6306" w:rsidRPr="00C12BE0" w:rsidRDefault="002D6306" w:rsidP="00123537">
            <w:pPr>
              <w:spacing w:after="0" w:line="240" w:lineRule="auto"/>
              <w:rPr>
                <w:rFonts w:ascii="Times New Roman" w:hAnsi="Times New Roman" w:cs="Times New Roman"/>
                <w:b/>
                <w:sz w:val="24"/>
                <w:szCs w:val="24"/>
              </w:rPr>
            </w:pPr>
            <w:r w:rsidRPr="00C12BE0">
              <w:rPr>
                <w:rFonts w:ascii="Times New Roman" w:hAnsi="Times New Roman" w:cs="Times New Roman"/>
                <w:b/>
                <w:sz w:val="24"/>
                <w:szCs w:val="24"/>
              </w:rPr>
              <w:t>Kupovina</w:t>
            </w:r>
          </w:p>
        </w:tc>
        <w:tc>
          <w:tcPr>
            <w:tcW w:w="2410" w:type="dxa"/>
          </w:tcPr>
          <w:p w:rsidR="002D6306" w:rsidRPr="00C12BE0" w:rsidRDefault="003428E2" w:rsidP="001235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2.452</w:t>
            </w:r>
          </w:p>
        </w:tc>
        <w:tc>
          <w:tcPr>
            <w:tcW w:w="2835" w:type="dxa"/>
          </w:tcPr>
          <w:p w:rsidR="002D6306" w:rsidRPr="00C12BE0" w:rsidRDefault="00C12BE0" w:rsidP="001235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7.764</w:t>
            </w:r>
          </w:p>
        </w:tc>
      </w:tr>
      <w:tr w:rsidR="00C12BE0" w:rsidRPr="00C12BE0" w:rsidTr="0012652C">
        <w:trPr>
          <w:trHeight w:val="113"/>
        </w:trPr>
        <w:tc>
          <w:tcPr>
            <w:tcW w:w="3510" w:type="dxa"/>
          </w:tcPr>
          <w:p w:rsidR="002D6306" w:rsidRPr="00C12BE0" w:rsidRDefault="002D6306" w:rsidP="00123537">
            <w:pPr>
              <w:spacing w:after="0" w:line="240" w:lineRule="auto"/>
              <w:rPr>
                <w:rFonts w:ascii="Times New Roman" w:hAnsi="Times New Roman" w:cs="Times New Roman"/>
                <w:b/>
                <w:sz w:val="24"/>
                <w:szCs w:val="24"/>
              </w:rPr>
            </w:pPr>
            <w:r w:rsidRPr="00C12BE0">
              <w:rPr>
                <w:rFonts w:ascii="Times New Roman" w:hAnsi="Times New Roman" w:cs="Times New Roman"/>
                <w:b/>
                <w:sz w:val="24"/>
                <w:szCs w:val="24"/>
              </w:rPr>
              <w:t>Obvezni primjerak RH</w:t>
            </w:r>
          </w:p>
        </w:tc>
        <w:tc>
          <w:tcPr>
            <w:tcW w:w="2410" w:type="dxa"/>
          </w:tcPr>
          <w:p w:rsidR="002D6306" w:rsidRPr="00C12BE0" w:rsidRDefault="003428E2" w:rsidP="001235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5.281</w:t>
            </w:r>
          </w:p>
        </w:tc>
        <w:tc>
          <w:tcPr>
            <w:tcW w:w="2835" w:type="dxa"/>
          </w:tcPr>
          <w:p w:rsidR="002D6306" w:rsidRPr="00C12BE0" w:rsidRDefault="003428E2" w:rsidP="001235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5.281</w:t>
            </w:r>
          </w:p>
        </w:tc>
      </w:tr>
      <w:tr w:rsidR="00C12BE0" w:rsidRPr="00C12BE0" w:rsidTr="0012652C">
        <w:trPr>
          <w:trHeight w:val="113"/>
        </w:trPr>
        <w:tc>
          <w:tcPr>
            <w:tcW w:w="3510" w:type="dxa"/>
          </w:tcPr>
          <w:p w:rsidR="002D6306" w:rsidRPr="00C12BE0" w:rsidRDefault="002D6306" w:rsidP="00123537">
            <w:pPr>
              <w:spacing w:after="0" w:line="240" w:lineRule="auto"/>
              <w:rPr>
                <w:rFonts w:ascii="Times New Roman" w:hAnsi="Times New Roman" w:cs="Times New Roman"/>
                <w:b/>
                <w:sz w:val="24"/>
                <w:szCs w:val="24"/>
              </w:rPr>
            </w:pPr>
            <w:r w:rsidRPr="00C12BE0">
              <w:rPr>
                <w:rFonts w:ascii="Times New Roman" w:hAnsi="Times New Roman" w:cs="Times New Roman"/>
                <w:b/>
                <w:sz w:val="24"/>
                <w:szCs w:val="24"/>
              </w:rPr>
              <w:t>Dar:</w:t>
            </w:r>
          </w:p>
        </w:tc>
        <w:tc>
          <w:tcPr>
            <w:tcW w:w="2410" w:type="dxa"/>
          </w:tcPr>
          <w:p w:rsidR="002D6306" w:rsidRPr="00C12BE0" w:rsidRDefault="003428E2" w:rsidP="001235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1.614</w:t>
            </w:r>
          </w:p>
        </w:tc>
        <w:tc>
          <w:tcPr>
            <w:tcW w:w="2835" w:type="dxa"/>
          </w:tcPr>
          <w:p w:rsidR="002D6306" w:rsidRPr="00C12BE0" w:rsidRDefault="003428E2" w:rsidP="001235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1.688</w:t>
            </w:r>
          </w:p>
        </w:tc>
      </w:tr>
      <w:tr w:rsidR="00C12BE0" w:rsidRPr="00C12BE0" w:rsidTr="0012652C">
        <w:trPr>
          <w:trHeight w:val="113"/>
        </w:trPr>
        <w:tc>
          <w:tcPr>
            <w:tcW w:w="3510" w:type="dxa"/>
          </w:tcPr>
          <w:p w:rsidR="002D6306" w:rsidRPr="00C12BE0" w:rsidRDefault="002D6306" w:rsidP="00123537">
            <w:pPr>
              <w:spacing w:after="0" w:line="240" w:lineRule="auto"/>
              <w:rPr>
                <w:rFonts w:ascii="Times New Roman" w:hAnsi="Times New Roman" w:cs="Times New Roman"/>
                <w:sz w:val="24"/>
                <w:szCs w:val="24"/>
              </w:rPr>
            </w:pPr>
            <w:r w:rsidRPr="00C12BE0">
              <w:rPr>
                <w:rFonts w:ascii="Times New Roman" w:hAnsi="Times New Roman" w:cs="Times New Roman"/>
                <w:sz w:val="24"/>
                <w:szCs w:val="24"/>
              </w:rPr>
              <w:t>Dar – fizičke osobe</w:t>
            </w:r>
          </w:p>
        </w:tc>
        <w:tc>
          <w:tcPr>
            <w:tcW w:w="2410" w:type="dxa"/>
          </w:tcPr>
          <w:p w:rsidR="002D6306" w:rsidRPr="00C12BE0" w:rsidRDefault="009F163B" w:rsidP="00C12BE0">
            <w:pPr>
              <w:spacing w:after="0" w:line="240" w:lineRule="auto"/>
              <w:jc w:val="center"/>
              <w:rPr>
                <w:rFonts w:ascii="Times New Roman" w:hAnsi="Times New Roman" w:cs="Times New Roman"/>
                <w:sz w:val="24"/>
                <w:szCs w:val="24"/>
              </w:rPr>
            </w:pPr>
            <w:r w:rsidRPr="00C12BE0">
              <w:rPr>
                <w:rFonts w:ascii="Times New Roman" w:hAnsi="Times New Roman" w:cs="Times New Roman"/>
                <w:sz w:val="24"/>
                <w:szCs w:val="24"/>
              </w:rPr>
              <w:t xml:space="preserve">   </w:t>
            </w:r>
            <w:r w:rsidR="003428E2">
              <w:rPr>
                <w:rFonts w:ascii="Times New Roman" w:hAnsi="Times New Roman" w:cs="Times New Roman"/>
                <w:sz w:val="24"/>
                <w:szCs w:val="24"/>
              </w:rPr>
              <w:t>597</w:t>
            </w:r>
          </w:p>
        </w:tc>
        <w:tc>
          <w:tcPr>
            <w:tcW w:w="2835" w:type="dxa"/>
          </w:tcPr>
          <w:p w:rsidR="002D6306" w:rsidRPr="00C12BE0" w:rsidRDefault="003428E2" w:rsidP="001235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622</w:t>
            </w:r>
          </w:p>
        </w:tc>
      </w:tr>
      <w:tr w:rsidR="00C12BE0" w:rsidRPr="00C12BE0" w:rsidTr="0012652C">
        <w:trPr>
          <w:trHeight w:val="113"/>
        </w:trPr>
        <w:tc>
          <w:tcPr>
            <w:tcW w:w="3510" w:type="dxa"/>
          </w:tcPr>
          <w:p w:rsidR="002D6306" w:rsidRPr="00C12BE0" w:rsidRDefault="002D6306" w:rsidP="00123537">
            <w:pPr>
              <w:spacing w:after="0" w:line="240" w:lineRule="auto"/>
              <w:rPr>
                <w:rFonts w:ascii="Times New Roman" w:hAnsi="Times New Roman" w:cs="Times New Roman"/>
                <w:sz w:val="24"/>
                <w:szCs w:val="24"/>
              </w:rPr>
            </w:pPr>
            <w:r w:rsidRPr="00C12BE0">
              <w:rPr>
                <w:rFonts w:ascii="Times New Roman" w:hAnsi="Times New Roman" w:cs="Times New Roman"/>
                <w:sz w:val="24"/>
                <w:szCs w:val="24"/>
              </w:rPr>
              <w:t>Dar – pravne osobe</w:t>
            </w:r>
          </w:p>
        </w:tc>
        <w:tc>
          <w:tcPr>
            <w:tcW w:w="2410" w:type="dxa"/>
          </w:tcPr>
          <w:p w:rsidR="002D6306" w:rsidRPr="00C12BE0" w:rsidRDefault="003428E2" w:rsidP="001235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44</w:t>
            </w:r>
          </w:p>
        </w:tc>
        <w:tc>
          <w:tcPr>
            <w:tcW w:w="2835" w:type="dxa"/>
          </w:tcPr>
          <w:p w:rsidR="002D6306" w:rsidRPr="00C12BE0" w:rsidRDefault="009F163B" w:rsidP="00C12BE0">
            <w:pPr>
              <w:spacing w:after="0" w:line="240" w:lineRule="auto"/>
              <w:jc w:val="center"/>
              <w:rPr>
                <w:rFonts w:ascii="Times New Roman" w:hAnsi="Times New Roman" w:cs="Times New Roman"/>
                <w:sz w:val="24"/>
                <w:szCs w:val="24"/>
              </w:rPr>
            </w:pPr>
            <w:r w:rsidRPr="00C12BE0">
              <w:rPr>
                <w:rFonts w:ascii="Times New Roman" w:hAnsi="Times New Roman" w:cs="Times New Roman"/>
                <w:sz w:val="24"/>
                <w:szCs w:val="24"/>
              </w:rPr>
              <w:t xml:space="preserve">   </w:t>
            </w:r>
            <w:r w:rsidR="003428E2">
              <w:rPr>
                <w:rFonts w:ascii="Times New Roman" w:hAnsi="Times New Roman" w:cs="Times New Roman"/>
                <w:sz w:val="24"/>
                <w:szCs w:val="24"/>
              </w:rPr>
              <w:t xml:space="preserve">  70</w:t>
            </w:r>
          </w:p>
        </w:tc>
      </w:tr>
      <w:tr w:rsidR="00C12BE0" w:rsidRPr="00C12BE0" w:rsidTr="0012652C">
        <w:trPr>
          <w:trHeight w:val="113"/>
        </w:trPr>
        <w:tc>
          <w:tcPr>
            <w:tcW w:w="3510" w:type="dxa"/>
          </w:tcPr>
          <w:p w:rsidR="00C12BE0" w:rsidRPr="00C12BE0" w:rsidRDefault="0012652C" w:rsidP="00123537">
            <w:pPr>
              <w:spacing w:after="0" w:line="240" w:lineRule="auto"/>
              <w:rPr>
                <w:rFonts w:ascii="Times New Roman" w:hAnsi="Times New Roman" w:cs="Times New Roman"/>
                <w:sz w:val="24"/>
                <w:szCs w:val="24"/>
              </w:rPr>
            </w:pPr>
            <w:r>
              <w:rPr>
                <w:rFonts w:ascii="Times New Roman" w:hAnsi="Times New Roman" w:cs="Times New Roman"/>
                <w:sz w:val="24"/>
                <w:szCs w:val="24"/>
              </w:rPr>
              <w:t>Dar Sveučilišta J.J. Strossmayera u Osijeku</w:t>
            </w:r>
          </w:p>
        </w:tc>
        <w:tc>
          <w:tcPr>
            <w:tcW w:w="2410" w:type="dxa"/>
            <w:vAlign w:val="center"/>
          </w:tcPr>
          <w:p w:rsidR="00C12BE0" w:rsidRPr="00C12BE0" w:rsidRDefault="003428E2" w:rsidP="001265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35</w:t>
            </w:r>
          </w:p>
        </w:tc>
        <w:tc>
          <w:tcPr>
            <w:tcW w:w="2835" w:type="dxa"/>
            <w:vAlign w:val="center"/>
          </w:tcPr>
          <w:p w:rsidR="00C12BE0" w:rsidRPr="00C12BE0" w:rsidRDefault="003428E2" w:rsidP="001265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2652C">
              <w:rPr>
                <w:rFonts w:ascii="Times New Roman" w:hAnsi="Times New Roman" w:cs="Times New Roman"/>
                <w:sz w:val="24"/>
                <w:szCs w:val="24"/>
              </w:rPr>
              <w:t>5</w:t>
            </w:r>
            <w:r>
              <w:rPr>
                <w:rFonts w:ascii="Times New Roman" w:hAnsi="Times New Roman" w:cs="Times New Roman"/>
                <w:sz w:val="24"/>
                <w:szCs w:val="24"/>
              </w:rPr>
              <w:t>7</w:t>
            </w:r>
          </w:p>
        </w:tc>
      </w:tr>
      <w:tr w:rsidR="008F3B6D" w:rsidRPr="008F3B6D" w:rsidTr="0012652C">
        <w:trPr>
          <w:trHeight w:val="113"/>
        </w:trPr>
        <w:tc>
          <w:tcPr>
            <w:tcW w:w="3510" w:type="dxa"/>
          </w:tcPr>
          <w:p w:rsidR="002D6306" w:rsidRPr="00C12BE0" w:rsidRDefault="002D6306" w:rsidP="00123537">
            <w:pPr>
              <w:spacing w:after="0" w:line="240" w:lineRule="auto"/>
              <w:rPr>
                <w:rFonts w:ascii="Times New Roman" w:hAnsi="Times New Roman" w:cs="Times New Roman"/>
                <w:sz w:val="24"/>
                <w:szCs w:val="24"/>
              </w:rPr>
            </w:pPr>
            <w:r w:rsidRPr="00C12BE0">
              <w:rPr>
                <w:rFonts w:ascii="Times New Roman" w:hAnsi="Times New Roman" w:cs="Times New Roman"/>
                <w:sz w:val="24"/>
                <w:szCs w:val="24"/>
              </w:rPr>
              <w:t>Magistarski i</w:t>
            </w:r>
            <w:r w:rsidR="009F163B" w:rsidRPr="00C12BE0">
              <w:rPr>
                <w:rFonts w:ascii="Times New Roman" w:hAnsi="Times New Roman" w:cs="Times New Roman"/>
                <w:sz w:val="24"/>
                <w:szCs w:val="24"/>
              </w:rPr>
              <w:t xml:space="preserve"> doktorski radovi </w:t>
            </w:r>
          </w:p>
        </w:tc>
        <w:tc>
          <w:tcPr>
            <w:tcW w:w="2410" w:type="dxa"/>
          </w:tcPr>
          <w:p w:rsidR="002D6306" w:rsidRPr="00C12BE0" w:rsidRDefault="00C12BE0" w:rsidP="003428E2">
            <w:pPr>
              <w:spacing w:after="0" w:line="240" w:lineRule="auto"/>
              <w:jc w:val="center"/>
              <w:rPr>
                <w:rFonts w:ascii="Times New Roman" w:hAnsi="Times New Roman" w:cs="Times New Roman"/>
                <w:sz w:val="24"/>
                <w:szCs w:val="24"/>
              </w:rPr>
            </w:pPr>
            <w:r w:rsidRPr="00C12BE0">
              <w:rPr>
                <w:rFonts w:ascii="Times New Roman" w:hAnsi="Times New Roman" w:cs="Times New Roman"/>
                <w:sz w:val="24"/>
                <w:szCs w:val="24"/>
              </w:rPr>
              <w:t xml:space="preserve">   </w:t>
            </w:r>
            <w:r w:rsidR="003428E2">
              <w:rPr>
                <w:rFonts w:ascii="Times New Roman" w:hAnsi="Times New Roman" w:cs="Times New Roman"/>
                <w:sz w:val="24"/>
                <w:szCs w:val="24"/>
              </w:rPr>
              <w:t xml:space="preserve">  78</w:t>
            </w:r>
          </w:p>
        </w:tc>
        <w:tc>
          <w:tcPr>
            <w:tcW w:w="2835" w:type="dxa"/>
          </w:tcPr>
          <w:p w:rsidR="002D6306" w:rsidRPr="00C12BE0" w:rsidRDefault="00C12BE0" w:rsidP="003428E2">
            <w:pPr>
              <w:spacing w:after="0" w:line="240" w:lineRule="auto"/>
              <w:jc w:val="center"/>
              <w:rPr>
                <w:rFonts w:ascii="Times New Roman" w:hAnsi="Times New Roman" w:cs="Times New Roman"/>
                <w:sz w:val="24"/>
                <w:szCs w:val="24"/>
              </w:rPr>
            </w:pPr>
            <w:r w:rsidRPr="00C12BE0">
              <w:rPr>
                <w:rFonts w:ascii="Times New Roman" w:hAnsi="Times New Roman" w:cs="Times New Roman"/>
                <w:sz w:val="24"/>
                <w:szCs w:val="24"/>
              </w:rPr>
              <w:t xml:space="preserve">   </w:t>
            </w:r>
            <w:r w:rsidR="003428E2">
              <w:rPr>
                <w:rFonts w:ascii="Times New Roman" w:hAnsi="Times New Roman" w:cs="Times New Roman"/>
                <w:sz w:val="24"/>
                <w:szCs w:val="24"/>
              </w:rPr>
              <w:t xml:space="preserve">  78</w:t>
            </w:r>
          </w:p>
        </w:tc>
      </w:tr>
      <w:tr w:rsidR="008F3B6D" w:rsidRPr="008F3B6D" w:rsidTr="0012652C">
        <w:trPr>
          <w:trHeight w:val="113"/>
        </w:trPr>
        <w:tc>
          <w:tcPr>
            <w:tcW w:w="3510" w:type="dxa"/>
          </w:tcPr>
          <w:p w:rsidR="002D6306" w:rsidRPr="00C12BE0" w:rsidRDefault="005C53DD" w:rsidP="00123537">
            <w:pPr>
              <w:spacing w:after="0" w:line="240" w:lineRule="auto"/>
              <w:rPr>
                <w:rFonts w:ascii="Times New Roman" w:hAnsi="Times New Roman" w:cs="Times New Roman"/>
                <w:sz w:val="24"/>
                <w:szCs w:val="24"/>
              </w:rPr>
            </w:pPr>
            <w:r w:rsidRPr="00C12BE0">
              <w:rPr>
                <w:rFonts w:ascii="Times New Roman" w:hAnsi="Times New Roman" w:cs="Times New Roman"/>
                <w:sz w:val="24"/>
                <w:szCs w:val="24"/>
              </w:rPr>
              <w:t>Otkup Ministarstva</w:t>
            </w:r>
            <w:r w:rsidR="002D6306" w:rsidRPr="00C12BE0">
              <w:rPr>
                <w:rFonts w:ascii="Times New Roman" w:hAnsi="Times New Roman" w:cs="Times New Roman"/>
                <w:sz w:val="24"/>
                <w:szCs w:val="24"/>
              </w:rPr>
              <w:t xml:space="preserve"> kulture</w:t>
            </w:r>
            <w:r w:rsidRPr="00C12BE0">
              <w:rPr>
                <w:rFonts w:ascii="Times New Roman" w:hAnsi="Times New Roman" w:cs="Times New Roman"/>
                <w:sz w:val="24"/>
                <w:szCs w:val="24"/>
              </w:rPr>
              <w:t xml:space="preserve"> RH</w:t>
            </w:r>
          </w:p>
        </w:tc>
        <w:tc>
          <w:tcPr>
            <w:tcW w:w="2410" w:type="dxa"/>
          </w:tcPr>
          <w:p w:rsidR="002D6306" w:rsidRPr="00C12BE0" w:rsidRDefault="003428E2" w:rsidP="001235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662</w:t>
            </w:r>
          </w:p>
        </w:tc>
        <w:tc>
          <w:tcPr>
            <w:tcW w:w="2835" w:type="dxa"/>
          </w:tcPr>
          <w:p w:rsidR="002D6306" w:rsidRPr="00C12BE0" w:rsidRDefault="003428E2" w:rsidP="001235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662</w:t>
            </w:r>
          </w:p>
        </w:tc>
      </w:tr>
      <w:tr w:rsidR="00C12BE0" w:rsidRPr="008F3B6D" w:rsidTr="0012652C">
        <w:trPr>
          <w:trHeight w:val="113"/>
        </w:trPr>
        <w:tc>
          <w:tcPr>
            <w:tcW w:w="3510" w:type="dxa"/>
          </w:tcPr>
          <w:p w:rsidR="00C12BE0" w:rsidRPr="00C12BE0" w:rsidRDefault="0012652C" w:rsidP="00123537">
            <w:pPr>
              <w:spacing w:after="0" w:line="240" w:lineRule="auto"/>
              <w:rPr>
                <w:rFonts w:ascii="Times New Roman" w:hAnsi="Times New Roman" w:cs="Times New Roman"/>
                <w:sz w:val="24"/>
                <w:szCs w:val="24"/>
              </w:rPr>
            </w:pPr>
            <w:r>
              <w:rPr>
                <w:rFonts w:ascii="Times New Roman" w:hAnsi="Times New Roman" w:cs="Times New Roman"/>
                <w:sz w:val="24"/>
                <w:szCs w:val="24"/>
              </w:rPr>
              <w:t>Dar Županijske knjižnice Csorba Gyozo</w:t>
            </w:r>
            <w:r w:rsidR="003428E2">
              <w:rPr>
                <w:rFonts w:ascii="Times New Roman" w:hAnsi="Times New Roman" w:cs="Times New Roman"/>
                <w:sz w:val="24"/>
                <w:szCs w:val="24"/>
              </w:rPr>
              <w:t>,</w:t>
            </w:r>
            <w:r>
              <w:rPr>
                <w:rFonts w:ascii="Times New Roman" w:hAnsi="Times New Roman" w:cs="Times New Roman"/>
                <w:sz w:val="24"/>
                <w:szCs w:val="24"/>
              </w:rPr>
              <w:t xml:space="preserve"> Pečuh (Mađarska) – Međugranična suradnja</w:t>
            </w:r>
          </w:p>
        </w:tc>
        <w:tc>
          <w:tcPr>
            <w:tcW w:w="2410" w:type="dxa"/>
            <w:vAlign w:val="center"/>
          </w:tcPr>
          <w:p w:rsidR="00C12BE0" w:rsidRPr="00C12BE0" w:rsidRDefault="003428E2" w:rsidP="001265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25</w:t>
            </w:r>
          </w:p>
        </w:tc>
        <w:tc>
          <w:tcPr>
            <w:tcW w:w="2835" w:type="dxa"/>
            <w:vAlign w:val="center"/>
          </w:tcPr>
          <w:p w:rsidR="00C12BE0" w:rsidRPr="00C12BE0" w:rsidRDefault="003428E2" w:rsidP="001265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25</w:t>
            </w:r>
          </w:p>
        </w:tc>
      </w:tr>
      <w:tr w:rsidR="008F3B6D" w:rsidRPr="008F3B6D" w:rsidTr="0012652C">
        <w:trPr>
          <w:trHeight w:val="113"/>
        </w:trPr>
        <w:tc>
          <w:tcPr>
            <w:tcW w:w="3510" w:type="dxa"/>
            <w:tcBorders>
              <w:bottom w:val="double" w:sz="4" w:space="0" w:color="auto"/>
            </w:tcBorders>
          </w:tcPr>
          <w:p w:rsidR="002D6306" w:rsidRPr="00C12BE0" w:rsidRDefault="005C53DD" w:rsidP="00123537">
            <w:pPr>
              <w:spacing w:after="0" w:line="240" w:lineRule="auto"/>
              <w:rPr>
                <w:rFonts w:ascii="Times New Roman" w:hAnsi="Times New Roman" w:cs="Times New Roman"/>
                <w:sz w:val="24"/>
                <w:szCs w:val="24"/>
              </w:rPr>
            </w:pPr>
            <w:r w:rsidRPr="00C12BE0">
              <w:rPr>
                <w:rFonts w:ascii="Times New Roman" w:hAnsi="Times New Roman" w:cs="Times New Roman"/>
                <w:sz w:val="24"/>
                <w:szCs w:val="24"/>
              </w:rPr>
              <w:t>Dar za Austrijsku čitaonicu</w:t>
            </w:r>
          </w:p>
        </w:tc>
        <w:tc>
          <w:tcPr>
            <w:tcW w:w="2410" w:type="dxa"/>
            <w:tcBorders>
              <w:bottom w:val="double" w:sz="4" w:space="0" w:color="auto"/>
            </w:tcBorders>
          </w:tcPr>
          <w:p w:rsidR="002D6306" w:rsidRPr="00C12BE0" w:rsidRDefault="003428E2" w:rsidP="001235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136</w:t>
            </w:r>
          </w:p>
        </w:tc>
        <w:tc>
          <w:tcPr>
            <w:tcW w:w="2835" w:type="dxa"/>
            <w:tcBorders>
              <w:bottom w:val="double" w:sz="4" w:space="0" w:color="auto"/>
            </w:tcBorders>
          </w:tcPr>
          <w:p w:rsidR="002D6306" w:rsidRPr="00C12BE0" w:rsidRDefault="005C53DD" w:rsidP="00C12BE0">
            <w:pPr>
              <w:spacing w:after="0" w:line="240" w:lineRule="auto"/>
              <w:jc w:val="center"/>
              <w:rPr>
                <w:rFonts w:ascii="Times New Roman" w:hAnsi="Times New Roman" w:cs="Times New Roman"/>
                <w:sz w:val="24"/>
                <w:szCs w:val="24"/>
              </w:rPr>
            </w:pPr>
            <w:r w:rsidRPr="00C12BE0">
              <w:rPr>
                <w:rFonts w:ascii="Times New Roman" w:hAnsi="Times New Roman" w:cs="Times New Roman"/>
                <w:sz w:val="24"/>
                <w:szCs w:val="24"/>
              </w:rPr>
              <w:t xml:space="preserve">   </w:t>
            </w:r>
            <w:r w:rsidR="003428E2">
              <w:rPr>
                <w:rFonts w:ascii="Times New Roman" w:hAnsi="Times New Roman" w:cs="Times New Roman"/>
                <w:sz w:val="24"/>
                <w:szCs w:val="24"/>
              </w:rPr>
              <w:t>137</w:t>
            </w:r>
          </w:p>
        </w:tc>
      </w:tr>
      <w:tr w:rsidR="008F3B6D" w:rsidRPr="008F3B6D" w:rsidTr="0012652C">
        <w:trPr>
          <w:trHeight w:val="113"/>
        </w:trPr>
        <w:tc>
          <w:tcPr>
            <w:tcW w:w="3510" w:type="dxa"/>
            <w:tcBorders>
              <w:bottom w:val="double" w:sz="4" w:space="0" w:color="auto"/>
            </w:tcBorders>
          </w:tcPr>
          <w:p w:rsidR="005C53DD" w:rsidRPr="00C12BE0" w:rsidRDefault="005C53DD" w:rsidP="0033383C">
            <w:pPr>
              <w:spacing w:after="0" w:line="240" w:lineRule="auto"/>
              <w:rPr>
                <w:rFonts w:ascii="Times New Roman" w:hAnsi="Times New Roman" w:cs="Times New Roman"/>
                <w:sz w:val="24"/>
                <w:szCs w:val="24"/>
              </w:rPr>
            </w:pPr>
            <w:r w:rsidRPr="00C12BE0">
              <w:rPr>
                <w:rFonts w:ascii="Times New Roman" w:hAnsi="Times New Roman" w:cs="Times New Roman"/>
                <w:sz w:val="24"/>
                <w:szCs w:val="24"/>
              </w:rPr>
              <w:t xml:space="preserve">Dar </w:t>
            </w:r>
            <w:r w:rsidR="0033383C">
              <w:rPr>
                <w:rFonts w:ascii="Times New Roman" w:hAnsi="Times New Roman" w:cs="Times New Roman"/>
                <w:sz w:val="24"/>
                <w:szCs w:val="24"/>
              </w:rPr>
              <w:t>za American Corner</w:t>
            </w:r>
          </w:p>
        </w:tc>
        <w:tc>
          <w:tcPr>
            <w:tcW w:w="2410" w:type="dxa"/>
            <w:tcBorders>
              <w:bottom w:val="double" w:sz="4" w:space="0" w:color="auto"/>
            </w:tcBorders>
          </w:tcPr>
          <w:p w:rsidR="005C53DD" w:rsidRPr="00C12BE0" w:rsidRDefault="0033383C" w:rsidP="001235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37</w:t>
            </w:r>
          </w:p>
        </w:tc>
        <w:tc>
          <w:tcPr>
            <w:tcW w:w="2835" w:type="dxa"/>
            <w:tcBorders>
              <w:bottom w:val="double" w:sz="4" w:space="0" w:color="auto"/>
            </w:tcBorders>
          </w:tcPr>
          <w:p w:rsidR="005C53DD" w:rsidRPr="00C12BE0" w:rsidRDefault="0033383C" w:rsidP="00C12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12BE0" w:rsidRPr="00C12BE0">
              <w:rPr>
                <w:rFonts w:ascii="Times New Roman" w:hAnsi="Times New Roman" w:cs="Times New Roman"/>
                <w:sz w:val="24"/>
                <w:szCs w:val="24"/>
              </w:rPr>
              <w:t>3</w:t>
            </w:r>
            <w:r>
              <w:rPr>
                <w:rFonts w:ascii="Times New Roman" w:hAnsi="Times New Roman" w:cs="Times New Roman"/>
                <w:sz w:val="24"/>
                <w:szCs w:val="24"/>
              </w:rPr>
              <w:t>7</w:t>
            </w:r>
          </w:p>
        </w:tc>
      </w:tr>
      <w:tr w:rsidR="008F3B6D" w:rsidRPr="008F3B6D" w:rsidTr="0012652C">
        <w:trPr>
          <w:trHeight w:val="113"/>
        </w:trPr>
        <w:tc>
          <w:tcPr>
            <w:tcW w:w="3510" w:type="dxa"/>
            <w:tcBorders>
              <w:bottom w:val="double" w:sz="4" w:space="0" w:color="auto"/>
            </w:tcBorders>
            <w:shd w:val="clear" w:color="auto" w:fill="D9D9D9"/>
          </w:tcPr>
          <w:p w:rsidR="002D6306" w:rsidRPr="008F3B6D" w:rsidRDefault="002D6306" w:rsidP="00123537">
            <w:pPr>
              <w:spacing w:after="0" w:line="240" w:lineRule="auto"/>
              <w:rPr>
                <w:rFonts w:ascii="Times New Roman" w:hAnsi="Times New Roman" w:cs="Times New Roman"/>
                <w:b/>
                <w:color w:val="FF0000"/>
                <w:sz w:val="24"/>
                <w:szCs w:val="24"/>
              </w:rPr>
            </w:pPr>
            <w:r w:rsidRPr="00C12BE0">
              <w:rPr>
                <w:rFonts w:ascii="Times New Roman" w:hAnsi="Times New Roman" w:cs="Times New Roman"/>
                <w:b/>
                <w:sz w:val="24"/>
                <w:szCs w:val="24"/>
              </w:rPr>
              <w:t>Ukupno</w:t>
            </w:r>
          </w:p>
        </w:tc>
        <w:tc>
          <w:tcPr>
            <w:tcW w:w="2410" w:type="dxa"/>
            <w:tcBorders>
              <w:bottom w:val="double" w:sz="4" w:space="0" w:color="auto"/>
            </w:tcBorders>
            <w:shd w:val="clear" w:color="auto" w:fill="D9D9D9"/>
          </w:tcPr>
          <w:p w:rsidR="002D6306" w:rsidRPr="00C12BE0" w:rsidRDefault="0033383C" w:rsidP="001235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9.347</w:t>
            </w:r>
          </w:p>
        </w:tc>
        <w:tc>
          <w:tcPr>
            <w:tcW w:w="2835" w:type="dxa"/>
            <w:tcBorders>
              <w:bottom w:val="double" w:sz="4" w:space="0" w:color="auto"/>
            </w:tcBorders>
            <w:shd w:val="clear" w:color="auto" w:fill="D9D9D9"/>
          </w:tcPr>
          <w:p w:rsidR="002D6306" w:rsidRPr="00C12BE0" w:rsidRDefault="00C12BE0" w:rsidP="00123537">
            <w:pPr>
              <w:spacing w:after="0" w:line="240" w:lineRule="auto"/>
              <w:rPr>
                <w:rFonts w:ascii="Times New Roman" w:hAnsi="Times New Roman" w:cs="Times New Roman"/>
                <w:b/>
                <w:sz w:val="24"/>
                <w:szCs w:val="24"/>
              </w:rPr>
            </w:pPr>
            <w:r w:rsidRPr="00C12BE0">
              <w:rPr>
                <w:rFonts w:ascii="Times New Roman" w:hAnsi="Times New Roman" w:cs="Times New Roman"/>
                <w:b/>
                <w:sz w:val="24"/>
                <w:szCs w:val="24"/>
              </w:rPr>
              <w:t xml:space="preserve"> </w:t>
            </w:r>
            <w:r w:rsidR="0033383C">
              <w:rPr>
                <w:rFonts w:ascii="Times New Roman" w:hAnsi="Times New Roman" w:cs="Times New Roman"/>
                <w:b/>
                <w:sz w:val="24"/>
                <w:szCs w:val="24"/>
              </w:rPr>
              <w:t xml:space="preserve">               15.512</w:t>
            </w:r>
          </w:p>
        </w:tc>
      </w:tr>
    </w:tbl>
    <w:p w:rsidR="00A41FBE" w:rsidRPr="008F3B6D" w:rsidRDefault="00A41FBE" w:rsidP="00123537">
      <w:pPr>
        <w:pStyle w:val="Bezproreda"/>
        <w:jc w:val="both"/>
        <w:rPr>
          <w:rFonts w:ascii="Times New Roman" w:hAnsi="Times New Roman"/>
          <w:b/>
          <w:i/>
          <w:color w:val="FF0000"/>
          <w:sz w:val="24"/>
          <w:szCs w:val="24"/>
        </w:rPr>
      </w:pPr>
    </w:p>
    <w:p w:rsidR="00650BDA" w:rsidRPr="008F3B6D" w:rsidRDefault="00650BDA" w:rsidP="00123537">
      <w:pPr>
        <w:pStyle w:val="Bezproreda"/>
        <w:jc w:val="both"/>
        <w:rPr>
          <w:rFonts w:ascii="Times New Roman" w:hAnsi="Times New Roman"/>
          <w:b/>
          <w:i/>
          <w:color w:val="FF0000"/>
          <w:sz w:val="24"/>
          <w:szCs w:val="24"/>
        </w:rPr>
      </w:pPr>
    </w:p>
    <w:p w:rsidR="00BE5512" w:rsidRPr="00C12BE0" w:rsidRDefault="009F163B" w:rsidP="00123537">
      <w:pPr>
        <w:pStyle w:val="Bezproreda"/>
        <w:jc w:val="both"/>
        <w:rPr>
          <w:rFonts w:ascii="Times New Roman" w:hAnsi="Times New Roman"/>
          <w:b/>
          <w:i/>
          <w:sz w:val="24"/>
          <w:szCs w:val="24"/>
        </w:rPr>
      </w:pPr>
      <w:r w:rsidRPr="00C12BE0">
        <w:rPr>
          <w:rFonts w:ascii="Times New Roman" w:hAnsi="Times New Roman"/>
          <w:b/>
          <w:i/>
          <w:sz w:val="24"/>
          <w:szCs w:val="24"/>
        </w:rPr>
        <w:t>Tijekom</w:t>
      </w:r>
      <w:r w:rsidR="0033383C">
        <w:rPr>
          <w:rFonts w:ascii="Times New Roman" w:hAnsi="Times New Roman"/>
          <w:b/>
          <w:i/>
          <w:sz w:val="24"/>
          <w:szCs w:val="24"/>
        </w:rPr>
        <w:t xml:space="preserve"> 2017. godine pribavljeno je 73 naslova lektire u 710</w:t>
      </w:r>
      <w:r w:rsidRPr="00C12BE0">
        <w:rPr>
          <w:rFonts w:ascii="Times New Roman" w:hAnsi="Times New Roman"/>
          <w:b/>
          <w:i/>
          <w:sz w:val="24"/>
          <w:szCs w:val="24"/>
        </w:rPr>
        <w:t xml:space="preserve"> primjer</w:t>
      </w:r>
      <w:r w:rsidR="00291D11" w:rsidRPr="00C12BE0">
        <w:rPr>
          <w:rFonts w:ascii="Times New Roman" w:hAnsi="Times New Roman"/>
          <w:b/>
          <w:i/>
          <w:sz w:val="24"/>
          <w:szCs w:val="24"/>
        </w:rPr>
        <w:t xml:space="preserve">ka. </w:t>
      </w:r>
    </w:p>
    <w:p w:rsidR="00291D11" w:rsidRDefault="00291D11" w:rsidP="00123537">
      <w:pPr>
        <w:pStyle w:val="Bezproreda"/>
        <w:jc w:val="both"/>
        <w:rPr>
          <w:rFonts w:ascii="Times New Roman" w:hAnsi="Times New Roman"/>
          <w:b/>
          <w:i/>
          <w:sz w:val="24"/>
          <w:szCs w:val="24"/>
        </w:rPr>
      </w:pPr>
      <w:r w:rsidRPr="00C12BE0">
        <w:rPr>
          <w:rFonts w:ascii="Times New Roman" w:hAnsi="Times New Roman"/>
          <w:b/>
          <w:i/>
          <w:sz w:val="24"/>
          <w:szCs w:val="24"/>
        </w:rPr>
        <w:t>Za lekt</w:t>
      </w:r>
      <w:r w:rsidR="0033383C">
        <w:rPr>
          <w:rFonts w:ascii="Times New Roman" w:hAnsi="Times New Roman"/>
          <w:b/>
          <w:i/>
          <w:sz w:val="24"/>
          <w:szCs w:val="24"/>
        </w:rPr>
        <w:t>irnu građu utrošeno je 60.972,15</w:t>
      </w:r>
      <w:r w:rsidRPr="00C12BE0">
        <w:rPr>
          <w:rFonts w:ascii="Times New Roman" w:hAnsi="Times New Roman"/>
          <w:b/>
          <w:i/>
          <w:sz w:val="24"/>
          <w:szCs w:val="24"/>
        </w:rPr>
        <w:t xml:space="preserve"> kn.</w:t>
      </w:r>
    </w:p>
    <w:p w:rsidR="009C21C4" w:rsidRDefault="009C21C4" w:rsidP="00123537">
      <w:pPr>
        <w:pStyle w:val="Bezproreda"/>
        <w:jc w:val="both"/>
        <w:rPr>
          <w:rFonts w:ascii="Times New Roman" w:hAnsi="Times New Roman"/>
          <w:b/>
          <w:i/>
          <w:sz w:val="24"/>
          <w:szCs w:val="24"/>
        </w:rPr>
      </w:pPr>
    </w:p>
    <w:p w:rsidR="009C21C4" w:rsidRPr="009C21C4" w:rsidRDefault="009C21C4" w:rsidP="00123537">
      <w:pPr>
        <w:pStyle w:val="Bezproreda"/>
        <w:jc w:val="both"/>
        <w:rPr>
          <w:rFonts w:ascii="Times New Roman" w:hAnsi="Times New Roman"/>
          <w:b/>
          <w:sz w:val="24"/>
          <w:szCs w:val="24"/>
        </w:rPr>
      </w:pPr>
    </w:p>
    <w:p w:rsidR="002D6306" w:rsidRDefault="00C34FDB" w:rsidP="00123537">
      <w:pPr>
        <w:pStyle w:val="Bezproreda"/>
        <w:jc w:val="both"/>
        <w:rPr>
          <w:rFonts w:ascii="Times New Roman" w:hAnsi="Times New Roman"/>
          <w:sz w:val="24"/>
          <w:szCs w:val="24"/>
        </w:rPr>
      </w:pPr>
      <w:r>
        <w:rPr>
          <w:rFonts w:ascii="Times New Roman" w:hAnsi="Times New Roman"/>
          <w:noProof/>
          <w:sz w:val="24"/>
          <w:szCs w:val="24"/>
        </w:rPr>
        <w:drawing>
          <wp:inline distT="0" distB="0" distL="0" distR="0" wp14:anchorId="2573B0D4" wp14:editId="62538077">
            <wp:extent cx="4581525" cy="2752725"/>
            <wp:effectExtent l="0" t="0" r="9525" b="9525"/>
            <wp:docPr id="4" name="Slika 4" descr="C:\Users\Ljilja\Desktop\Grafikoni novi\Srruktura pa načinima nabave - Knj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ilja\Desktop\Grafikoni novi\Srruktura pa načinima nabave - Knji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9C21C4" w:rsidRDefault="009C21C4" w:rsidP="00123537">
      <w:pPr>
        <w:pStyle w:val="Bezproreda"/>
        <w:jc w:val="both"/>
        <w:rPr>
          <w:rFonts w:ascii="Times New Roman" w:hAnsi="Times New Roman"/>
          <w:sz w:val="24"/>
          <w:szCs w:val="24"/>
        </w:rPr>
      </w:pPr>
    </w:p>
    <w:p w:rsidR="009C21C4" w:rsidRPr="005F2544" w:rsidRDefault="005F2544" w:rsidP="00123537">
      <w:pPr>
        <w:pStyle w:val="Bezproreda"/>
        <w:jc w:val="both"/>
        <w:rPr>
          <w:rFonts w:ascii="Times New Roman" w:hAnsi="Times New Roman"/>
          <w:b/>
          <w:sz w:val="24"/>
          <w:szCs w:val="24"/>
        </w:rPr>
      </w:pPr>
      <w:r w:rsidRPr="005F2544">
        <w:rPr>
          <w:rFonts w:ascii="Times New Roman" w:hAnsi="Times New Roman"/>
          <w:b/>
          <w:sz w:val="24"/>
          <w:szCs w:val="24"/>
        </w:rPr>
        <w:lastRenderedPageBreak/>
        <w:t xml:space="preserve">OSTALA GRAĐA </w:t>
      </w:r>
    </w:p>
    <w:p w:rsidR="002D6306" w:rsidRPr="005F2544" w:rsidRDefault="002D6306" w:rsidP="00123537">
      <w:pPr>
        <w:pStyle w:val="Bezproreda"/>
        <w:jc w:val="both"/>
        <w:rPr>
          <w:rFonts w:ascii="Times New Roman" w:hAnsi="Times New Roman"/>
          <w:sz w:val="24"/>
          <w:szCs w:val="24"/>
        </w:rPr>
      </w:pPr>
    </w:p>
    <w:tbl>
      <w:tblPr>
        <w:tblW w:w="9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32"/>
        <w:gridCol w:w="3123"/>
        <w:gridCol w:w="3221"/>
      </w:tblGrid>
      <w:tr w:rsidR="005F2544" w:rsidRPr="005F2544" w:rsidTr="002D6306">
        <w:trPr>
          <w:trHeight w:val="454"/>
        </w:trPr>
        <w:tc>
          <w:tcPr>
            <w:tcW w:w="3232" w:type="dxa"/>
            <w:shd w:val="clear" w:color="auto" w:fill="9CC2E5" w:themeFill="accent1" w:themeFillTint="99"/>
          </w:tcPr>
          <w:p w:rsidR="002D6306" w:rsidRPr="005F2544" w:rsidRDefault="002D6306" w:rsidP="00123537">
            <w:pPr>
              <w:spacing w:after="0" w:line="240" w:lineRule="auto"/>
              <w:rPr>
                <w:rFonts w:ascii="Times New Roman" w:hAnsi="Times New Roman" w:cs="Times New Roman"/>
                <w:b/>
                <w:sz w:val="24"/>
                <w:szCs w:val="24"/>
              </w:rPr>
            </w:pPr>
            <w:r w:rsidRPr="005F2544">
              <w:rPr>
                <w:rFonts w:ascii="Times New Roman" w:hAnsi="Times New Roman" w:cs="Times New Roman"/>
                <w:b/>
                <w:sz w:val="24"/>
                <w:szCs w:val="24"/>
              </w:rPr>
              <w:t>Note</w:t>
            </w:r>
          </w:p>
        </w:tc>
        <w:tc>
          <w:tcPr>
            <w:tcW w:w="3123" w:type="dxa"/>
            <w:shd w:val="clear" w:color="auto" w:fill="9CC2E5" w:themeFill="accent1" w:themeFillTint="99"/>
          </w:tcPr>
          <w:p w:rsidR="002D6306" w:rsidRPr="005F2544" w:rsidRDefault="002D6306" w:rsidP="00123537">
            <w:pPr>
              <w:spacing w:after="0" w:line="240" w:lineRule="auto"/>
              <w:jc w:val="center"/>
              <w:rPr>
                <w:rFonts w:ascii="Times New Roman" w:hAnsi="Times New Roman" w:cs="Times New Roman"/>
                <w:b/>
                <w:sz w:val="24"/>
                <w:szCs w:val="24"/>
              </w:rPr>
            </w:pPr>
            <w:r w:rsidRPr="005F2544">
              <w:rPr>
                <w:rFonts w:ascii="Times New Roman" w:hAnsi="Times New Roman" w:cs="Times New Roman"/>
                <w:b/>
                <w:sz w:val="24"/>
                <w:szCs w:val="24"/>
              </w:rPr>
              <w:t>Ukupan broj naslova</w:t>
            </w:r>
          </w:p>
        </w:tc>
        <w:tc>
          <w:tcPr>
            <w:tcW w:w="3221" w:type="dxa"/>
            <w:shd w:val="clear" w:color="auto" w:fill="9CC2E5" w:themeFill="accent1" w:themeFillTint="99"/>
          </w:tcPr>
          <w:p w:rsidR="002D6306" w:rsidRPr="005F2544" w:rsidRDefault="002D6306" w:rsidP="00123537">
            <w:pPr>
              <w:spacing w:after="0" w:line="240" w:lineRule="auto"/>
              <w:jc w:val="center"/>
              <w:rPr>
                <w:rFonts w:ascii="Times New Roman" w:hAnsi="Times New Roman" w:cs="Times New Roman"/>
                <w:b/>
                <w:sz w:val="24"/>
                <w:szCs w:val="24"/>
              </w:rPr>
            </w:pPr>
            <w:r w:rsidRPr="005F2544">
              <w:rPr>
                <w:rFonts w:ascii="Times New Roman" w:hAnsi="Times New Roman" w:cs="Times New Roman"/>
                <w:b/>
                <w:sz w:val="24"/>
                <w:szCs w:val="24"/>
              </w:rPr>
              <w:t>Ukupan broj primjeraka</w:t>
            </w:r>
          </w:p>
        </w:tc>
      </w:tr>
      <w:tr w:rsidR="005F2544" w:rsidRPr="005F2544" w:rsidTr="00BA077D">
        <w:trPr>
          <w:trHeight w:val="113"/>
        </w:trPr>
        <w:tc>
          <w:tcPr>
            <w:tcW w:w="3232" w:type="dxa"/>
            <w:tcBorders>
              <w:bottom w:val="double" w:sz="4" w:space="0" w:color="auto"/>
            </w:tcBorders>
          </w:tcPr>
          <w:p w:rsidR="002D6306" w:rsidRPr="005F2544" w:rsidRDefault="002D6306" w:rsidP="00123537">
            <w:pPr>
              <w:spacing w:after="0" w:line="240" w:lineRule="auto"/>
              <w:rPr>
                <w:rFonts w:ascii="Times New Roman" w:hAnsi="Times New Roman" w:cs="Times New Roman"/>
                <w:sz w:val="24"/>
                <w:szCs w:val="24"/>
              </w:rPr>
            </w:pPr>
            <w:r w:rsidRPr="005F2544">
              <w:rPr>
                <w:rFonts w:ascii="Times New Roman" w:hAnsi="Times New Roman" w:cs="Times New Roman"/>
                <w:sz w:val="24"/>
                <w:szCs w:val="24"/>
              </w:rPr>
              <w:t>Obvezni primjerak RH</w:t>
            </w:r>
          </w:p>
        </w:tc>
        <w:tc>
          <w:tcPr>
            <w:tcW w:w="3123" w:type="dxa"/>
            <w:tcBorders>
              <w:bottom w:val="double" w:sz="4" w:space="0" w:color="auto"/>
            </w:tcBorders>
          </w:tcPr>
          <w:p w:rsidR="002D6306" w:rsidRPr="005F2544" w:rsidRDefault="005F2544" w:rsidP="00123537">
            <w:pPr>
              <w:spacing w:after="0" w:line="240" w:lineRule="auto"/>
              <w:jc w:val="center"/>
              <w:rPr>
                <w:rFonts w:ascii="Times New Roman" w:hAnsi="Times New Roman" w:cs="Times New Roman"/>
                <w:sz w:val="24"/>
                <w:szCs w:val="24"/>
              </w:rPr>
            </w:pPr>
            <w:r w:rsidRPr="005F2544">
              <w:rPr>
                <w:rFonts w:ascii="Times New Roman" w:hAnsi="Times New Roman" w:cs="Times New Roman"/>
                <w:sz w:val="24"/>
                <w:szCs w:val="24"/>
              </w:rPr>
              <w:t>44</w:t>
            </w:r>
          </w:p>
        </w:tc>
        <w:tc>
          <w:tcPr>
            <w:tcW w:w="3221" w:type="dxa"/>
            <w:tcBorders>
              <w:bottom w:val="double" w:sz="4" w:space="0" w:color="auto"/>
            </w:tcBorders>
          </w:tcPr>
          <w:p w:rsidR="002D6306" w:rsidRPr="005F2544" w:rsidRDefault="005F2544" w:rsidP="00123537">
            <w:pPr>
              <w:spacing w:after="0" w:line="240" w:lineRule="auto"/>
              <w:jc w:val="center"/>
              <w:rPr>
                <w:rFonts w:ascii="Times New Roman" w:hAnsi="Times New Roman" w:cs="Times New Roman"/>
                <w:sz w:val="24"/>
                <w:szCs w:val="24"/>
              </w:rPr>
            </w:pPr>
            <w:r w:rsidRPr="005F2544">
              <w:rPr>
                <w:rFonts w:ascii="Times New Roman" w:hAnsi="Times New Roman" w:cs="Times New Roman"/>
                <w:sz w:val="24"/>
                <w:szCs w:val="24"/>
              </w:rPr>
              <w:t>44</w:t>
            </w:r>
          </w:p>
        </w:tc>
      </w:tr>
      <w:tr w:rsidR="005F2544" w:rsidRPr="005F2544" w:rsidTr="002D6306">
        <w:trPr>
          <w:trHeight w:val="113"/>
        </w:trPr>
        <w:tc>
          <w:tcPr>
            <w:tcW w:w="3232" w:type="dxa"/>
            <w:tcBorders>
              <w:bottom w:val="double" w:sz="4" w:space="0" w:color="auto"/>
            </w:tcBorders>
            <w:shd w:val="clear" w:color="auto" w:fill="9CC2E5" w:themeFill="accent1" w:themeFillTint="99"/>
          </w:tcPr>
          <w:p w:rsidR="002D6306" w:rsidRPr="005F2544" w:rsidRDefault="002D6306" w:rsidP="00123537">
            <w:pPr>
              <w:spacing w:after="0" w:line="240" w:lineRule="auto"/>
              <w:rPr>
                <w:rFonts w:ascii="Times New Roman" w:hAnsi="Times New Roman" w:cs="Times New Roman"/>
                <w:b/>
                <w:sz w:val="24"/>
                <w:szCs w:val="24"/>
              </w:rPr>
            </w:pPr>
            <w:r w:rsidRPr="005F2544">
              <w:rPr>
                <w:rFonts w:ascii="Times New Roman" w:hAnsi="Times New Roman" w:cs="Times New Roman"/>
                <w:b/>
                <w:sz w:val="24"/>
                <w:szCs w:val="24"/>
              </w:rPr>
              <w:t>Gramofonske ploče</w:t>
            </w:r>
          </w:p>
        </w:tc>
        <w:tc>
          <w:tcPr>
            <w:tcW w:w="3123" w:type="dxa"/>
            <w:tcBorders>
              <w:bottom w:val="double" w:sz="4" w:space="0" w:color="auto"/>
            </w:tcBorders>
            <w:shd w:val="clear" w:color="auto" w:fill="9CC2E5" w:themeFill="accent1" w:themeFillTint="99"/>
          </w:tcPr>
          <w:p w:rsidR="002D6306" w:rsidRPr="005F2544" w:rsidRDefault="002D6306" w:rsidP="00123537">
            <w:pPr>
              <w:spacing w:after="0" w:line="240" w:lineRule="auto"/>
              <w:jc w:val="center"/>
              <w:rPr>
                <w:rFonts w:ascii="Times New Roman" w:hAnsi="Times New Roman" w:cs="Times New Roman"/>
                <w:sz w:val="24"/>
                <w:szCs w:val="24"/>
              </w:rPr>
            </w:pPr>
          </w:p>
        </w:tc>
        <w:tc>
          <w:tcPr>
            <w:tcW w:w="3221" w:type="dxa"/>
            <w:tcBorders>
              <w:bottom w:val="double" w:sz="4" w:space="0" w:color="auto"/>
            </w:tcBorders>
            <w:shd w:val="clear" w:color="auto" w:fill="9CC2E5" w:themeFill="accent1" w:themeFillTint="99"/>
          </w:tcPr>
          <w:p w:rsidR="002D6306" w:rsidRPr="005F2544" w:rsidRDefault="002D6306" w:rsidP="00123537">
            <w:pPr>
              <w:spacing w:after="0" w:line="240" w:lineRule="auto"/>
              <w:jc w:val="center"/>
              <w:rPr>
                <w:rFonts w:ascii="Times New Roman" w:hAnsi="Times New Roman" w:cs="Times New Roman"/>
                <w:sz w:val="24"/>
                <w:szCs w:val="24"/>
              </w:rPr>
            </w:pPr>
          </w:p>
        </w:tc>
      </w:tr>
      <w:tr w:rsidR="005F2544" w:rsidRPr="005F2544" w:rsidTr="00BA077D">
        <w:trPr>
          <w:trHeight w:val="113"/>
        </w:trPr>
        <w:tc>
          <w:tcPr>
            <w:tcW w:w="3232" w:type="dxa"/>
            <w:tcBorders>
              <w:bottom w:val="double" w:sz="4" w:space="0" w:color="auto"/>
            </w:tcBorders>
          </w:tcPr>
          <w:p w:rsidR="002D6306" w:rsidRPr="005F2544" w:rsidRDefault="002D6306" w:rsidP="00123537">
            <w:pPr>
              <w:spacing w:after="0" w:line="240" w:lineRule="auto"/>
              <w:rPr>
                <w:rFonts w:ascii="Times New Roman" w:hAnsi="Times New Roman" w:cs="Times New Roman"/>
                <w:sz w:val="24"/>
                <w:szCs w:val="24"/>
              </w:rPr>
            </w:pPr>
            <w:r w:rsidRPr="005F2544">
              <w:rPr>
                <w:rFonts w:ascii="Times New Roman" w:hAnsi="Times New Roman" w:cs="Times New Roman"/>
                <w:sz w:val="24"/>
                <w:szCs w:val="24"/>
              </w:rPr>
              <w:t>Obvezni primjerak RH</w:t>
            </w:r>
          </w:p>
        </w:tc>
        <w:tc>
          <w:tcPr>
            <w:tcW w:w="3123" w:type="dxa"/>
            <w:tcBorders>
              <w:bottom w:val="double" w:sz="4" w:space="0" w:color="auto"/>
            </w:tcBorders>
          </w:tcPr>
          <w:p w:rsidR="00871042" w:rsidRPr="005F2544" w:rsidRDefault="005F2544" w:rsidP="00123537">
            <w:pPr>
              <w:spacing w:after="0" w:line="240" w:lineRule="auto"/>
              <w:rPr>
                <w:rFonts w:ascii="Times New Roman" w:hAnsi="Times New Roman" w:cs="Times New Roman"/>
                <w:sz w:val="24"/>
                <w:szCs w:val="24"/>
              </w:rPr>
            </w:pPr>
            <w:r w:rsidRPr="005F2544">
              <w:rPr>
                <w:rFonts w:ascii="Times New Roman" w:hAnsi="Times New Roman" w:cs="Times New Roman"/>
                <w:sz w:val="24"/>
                <w:szCs w:val="24"/>
              </w:rPr>
              <w:t xml:space="preserve">                        7</w:t>
            </w:r>
          </w:p>
        </w:tc>
        <w:tc>
          <w:tcPr>
            <w:tcW w:w="3221" w:type="dxa"/>
            <w:tcBorders>
              <w:bottom w:val="double" w:sz="4" w:space="0" w:color="auto"/>
            </w:tcBorders>
          </w:tcPr>
          <w:p w:rsidR="002D6306" w:rsidRPr="005F2544" w:rsidRDefault="005F2544" w:rsidP="00123537">
            <w:pPr>
              <w:spacing w:after="0" w:line="240" w:lineRule="auto"/>
              <w:jc w:val="center"/>
              <w:rPr>
                <w:rFonts w:ascii="Times New Roman" w:hAnsi="Times New Roman" w:cs="Times New Roman"/>
                <w:sz w:val="24"/>
                <w:szCs w:val="24"/>
              </w:rPr>
            </w:pPr>
            <w:r w:rsidRPr="005F2544">
              <w:rPr>
                <w:rFonts w:ascii="Times New Roman" w:hAnsi="Times New Roman" w:cs="Times New Roman"/>
                <w:sz w:val="24"/>
                <w:szCs w:val="24"/>
              </w:rPr>
              <w:t xml:space="preserve">  7</w:t>
            </w:r>
          </w:p>
        </w:tc>
      </w:tr>
      <w:tr w:rsidR="005F2544" w:rsidRPr="005F2544" w:rsidTr="002D6306">
        <w:trPr>
          <w:trHeight w:val="113"/>
        </w:trPr>
        <w:tc>
          <w:tcPr>
            <w:tcW w:w="3232" w:type="dxa"/>
            <w:tcBorders>
              <w:bottom w:val="double" w:sz="4" w:space="0" w:color="auto"/>
            </w:tcBorders>
            <w:shd w:val="clear" w:color="auto" w:fill="9CC2E5" w:themeFill="accent1" w:themeFillTint="99"/>
          </w:tcPr>
          <w:p w:rsidR="002D6306" w:rsidRPr="005F2544" w:rsidRDefault="002D6306" w:rsidP="00123537">
            <w:pPr>
              <w:spacing w:after="0" w:line="240" w:lineRule="auto"/>
              <w:rPr>
                <w:rFonts w:ascii="Times New Roman" w:hAnsi="Times New Roman" w:cs="Times New Roman"/>
                <w:b/>
                <w:sz w:val="24"/>
                <w:szCs w:val="24"/>
              </w:rPr>
            </w:pPr>
            <w:r w:rsidRPr="005F2544">
              <w:rPr>
                <w:rFonts w:ascii="Times New Roman" w:hAnsi="Times New Roman" w:cs="Times New Roman"/>
                <w:b/>
                <w:sz w:val="24"/>
                <w:szCs w:val="24"/>
              </w:rPr>
              <w:t>Grafičke mape / Stare razglednice / Karte</w:t>
            </w:r>
          </w:p>
        </w:tc>
        <w:tc>
          <w:tcPr>
            <w:tcW w:w="3123" w:type="dxa"/>
            <w:tcBorders>
              <w:bottom w:val="double" w:sz="4" w:space="0" w:color="auto"/>
            </w:tcBorders>
            <w:shd w:val="clear" w:color="auto" w:fill="9CC2E5" w:themeFill="accent1" w:themeFillTint="99"/>
          </w:tcPr>
          <w:p w:rsidR="002D6306" w:rsidRPr="005F2544" w:rsidRDefault="002D6306" w:rsidP="00123537">
            <w:pPr>
              <w:spacing w:after="0" w:line="240" w:lineRule="auto"/>
              <w:jc w:val="center"/>
              <w:rPr>
                <w:rFonts w:ascii="Times New Roman" w:hAnsi="Times New Roman" w:cs="Times New Roman"/>
                <w:sz w:val="24"/>
                <w:szCs w:val="24"/>
              </w:rPr>
            </w:pPr>
          </w:p>
        </w:tc>
        <w:tc>
          <w:tcPr>
            <w:tcW w:w="3221" w:type="dxa"/>
            <w:tcBorders>
              <w:bottom w:val="double" w:sz="4" w:space="0" w:color="auto"/>
            </w:tcBorders>
            <w:shd w:val="clear" w:color="auto" w:fill="9CC2E5" w:themeFill="accent1" w:themeFillTint="99"/>
          </w:tcPr>
          <w:p w:rsidR="002D6306" w:rsidRPr="005F2544" w:rsidRDefault="002D6306" w:rsidP="00123537">
            <w:pPr>
              <w:spacing w:after="0" w:line="240" w:lineRule="auto"/>
              <w:rPr>
                <w:rFonts w:ascii="Times New Roman" w:hAnsi="Times New Roman" w:cs="Times New Roman"/>
                <w:sz w:val="24"/>
                <w:szCs w:val="24"/>
              </w:rPr>
            </w:pPr>
          </w:p>
        </w:tc>
      </w:tr>
      <w:tr w:rsidR="005F2544" w:rsidRPr="005F2544" w:rsidTr="00BA077D">
        <w:trPr>
          <w:trHeight w:val="113"/>
        </w:trPr>
        <w:tc>
          <w:tcPr>
            <w:tcW w:w="3232" w:type="dxa"/>
            <w:tcBorders>
              <w:bottom w:val="double" w:sz="4" w:space="0" w:color="auto"/>
            </w:tcBorders>
          </w:tcPr>
          <w:p w:rsidR="002D6306" w:rsidRPr="005F2544" w:rsidRDefault="002D6306" w:rsidP="00123537">
            <w:pPr>
              <w:spacing w:after="0" w:line="240" w:lineRule="auto"/>
              <w:rPr>
                <w:rFonts w:ascii="Times New Roman" w:hAnsi="Times New Roman" w:cs="Times New Roman"/>
                <w:sz w:val="24"/>
                <w:szCs w:val="24"/>
              </w:rPr>
            </w:pPr>
            <w:r w:rsidRPr="005F2544">
              <w:rPr>
                <w:rFonts w:ascii="Times New Roman" w:hAnsi="Times New Roman" w:cs="Times New Roman"/>
                <w:sz w:val="24"/>
                <w:szCs w:val="24"/>
              </w:rPr>
              <w:t>Obvezni primjerak RH</w:t>
            </w:r>
          </w:p>
        </w:tc>
        <w:tc>
          <w:tcPr>
            <w:tcW w:w="3123" w:type="dxa"/>
            <w:tcBorders>
              <w:bottom w:val="double" w:sz="4" w:space="0" w:color="auto"/>
            </w:tcBorders>
          </w:tcPr>
          <w:p w:rsidR="002D6306" w:rsidRPr="005F2544" w:rsidRDefault="005F2544" w:rsidP="00123537">
            <w:pPr>
              <w:spacing w:after="0" w:line="240" w:lineRule="auto"/>
              <w:rPr>
                <w:rFonts w:ascii="Times New Roman" w:hAnsi="Times New Roman" w:cs="Times New Roman"/>
                <w:sz w:val="24"/>
                <w:szCs w:val="24"/>
              </w:rPr>
            </w:pPr>
            <w:r w:rsidRPr="005F2544">
              <w:rPr>
                <w:rFonts w:ascii="Times New Roman" w:hAnsi="Times New Roman" w:cs="Times New Roman"/>
                <w:sz w:val="24"/>
                <w:szCs w:val="24"/>
              </w:rPr>
              <w:t xml:space="preserve">                      89</w:t>
            </w:r>
          </w:p>
        </w:tc>
        <w:tc>
          <w:tcPr>
            <w:tcW w:w="3221" w:type="dxa"/>
            <w:tcBorders>
              <w:bottom w:val="double" w:sz="4" w:space="0" w:color="auto"/>
            </w:tcBorders>
          </w:tcPr>
          <w:p w:rsidR="002D6306" w:rsidRPr="005F2544" w:rsidRDefault="00A72EB2" w:rsidP="00871042">
            <w:pPr>
              <w:spacing w:after="0" w:line="240" w:lineRule="auto"/>
              <w:rPr>
                <w:rFonts w:ascii="Times New Roman" w:hAnsi="Times New Roman" w:cs="Times New Roman"/>
                <w:sz w:val="24"/>
                <w:szCs w:val="24"/>
              </w:rPr>
            </w:pPr>
            <w:r w:rsidRPr="005F2544">
              <w:rPr>
                <w:rFonts w:ascii="Times New Roman" w:hAnsi="Times New Roman" w:cs="Times New Roman"/>
                <w:sz w:val="24"/>
                <w:szCs w:val="24"/>
              </w:rPr>
              <w:t xml:space="preserve">                     </w:t>
            </w:r>
            <w:r w:rsidR="005F2544" w:rsidRPr="005F2544">
              <w:rPr>
                <w:rFonts w:ascii="Times New Roman" w:hAnsi="Times New Roman" w:cs="Times New Roman"/>
                <w:sz w:val="24"/>
                <w:szCs w:val="24"/>
              </w:rPr>
              <w:t xml:space="preserve">   89</w:t>
            </w:r>
          </w:p>
        </w:tc>
      </w:tr>
      <w:tr w:rsidR="005F2544" w:rsidRPr="005F2544" w:rsidTr="00A72EB2">
        <w:trPr>
          <w:trHeight w:val="312"/>
        </w:trPr>
        <w:tc>
          <w:tcPr>
            <w:tcW w:w="3232" w:type="dxa"/>
            <w:shd w:val="clear" w:color="auto" w:fill="9CC2E5" w:themeFill="accent1" w:themeFillTint="99"/>
          </w:tcPr>
          <w:p w:rsidR="002D6306" w:rsidRPr="005F2544" w:rsidRDefault="002D6306" w:rsidP="00123537">
            <w:pPr>
              <w:spacing w:after="0" w:line="240" w:lineRule="auto"/>
              <w:rPr>
                <w:rFonts w:ascii="Times New Roman" w:hAnsi="Times New Roman" w:cs="Times New Roman"/>
                <w:b/>
                <w:sz w:val="24"/>
                <w:szCs w:val="24"/>
              </w:rPr>
            </w:pPr>
            <w:r w:rsidRPr="005F2544">
              <w:rPr>
                <w:rFonts w:ascii="Times New Roman" w:hAnsi="Times New Roman" w:cs="Times New Roman"/>
                <w:b/>
                <w:sz w:val="24"/>
                <w:szCs w:val="24"/>
              </w:rPr>
              <w:t>Izložbeni katalozi</w:t>
            </w:r>
          </w:p>
        </w:tc>
        <w:tc>
          <w:tcPr>
            <w:tcW w:w="3123" w:type="dxa"/>
            <w:shd w:val="clear" w:color="auto" w:fill="9CC2E5" w:themeFill="accent1" w:themeFillTint="99"/>
          </w:tcPr>
          <w:p w:rsidR="002D6306" w:rsidRPr="005F2544" w:rsidRDefault="002D6306" w:rsidP="00123537">
            <w:pPr>
              <w:spacing w:after="0" w:line="240" w:lineRule="auto"/>
              <w:rPr>
                <w:rFonts w:ascii="Times New Roman" w:hAnsi="Times New Roman" w:cs="Times New Roman"/>
                <w:b/>
                <w:sz w:val="24"/>
                <w:szCs w:val="24"/>
              </w:rPr>
            </w:pPr>
          </w:p>
        </w:tc>
        <w:tc>
          <w:tcPr>
            <w:tcW w:w="3221" w:type="dxa"/>
            <w:shd w:val="clear" w:color="auto" w:fill="9CC2E5" w:themeFill="accent1" w:themeFillTint="99"/>
          </w:tcPr>
          <w:p w:rsidR="002D6306" w:rsidRPr="005F2544" w:rsidRDefault="002D6306" w:rsidP="00123537">
            <w:pPr>
              <w:spacing w:after="0" w:line="240" w:lineRule="auto"/>
              <w:jc w:val="center"/>
              <w:rPr>
                <w:rFonts w:ascii="Times New Roman" w:hAnsi="Times New Roman" w:cs="Times New Roman"/>
                <w:b/>
                <w:sz w:val="24"/>
                <w:szCs w:val="24"/>
              </w:rPr>
            </w:pPr>
          </w:p>
        </w:tc>
      </w:tr>
      <w:tr w:rsidR="005F2544" w:rsidRPr="005F2544" w:rsidTr="00BA077D">
        <w:trPr>
          <w:trHeight w:val="113"/>
        </w:trPr>
        <w:tc>
          <w:tcPr>
            <w:tcW w:w="3232" w:type="dxa"/>
            <w:tcBorders>
              <w:bottom w:val="double" w:sz="4" w:space="0" w:color="auto"/>
            </w:tcBorders>
          </w:tcPr>
          <w:p w:rsidR="002D6306" w:rsidRPr="005F2544" w:rsidRDefault="002D6306" w:rsidP="00123537">
            <w:pPr>
              <w:spacing w:after="0" w:line="240" w:lineRule="auto"/>
              <w:rPr>
                <w:rFonts w:ascii="Times New Roman" w:hAnsi="Times New Roman" w:cs="Times New Roman"/>
                <w:sz w:val="24"/>
                <w:szCs w:val="24"/>
              </w:rPr>
            </w:pPr>
            <w:r w:rsidRPr="005F2544">
              <w:rPr>
                <w:rFonts w:ascii="Times New Roman" w:hAnsi="Times New Roman" w:cs="Times New Roman"/>
                <w:sz w:val="24"/>
                <w:szCs w:val="24"/>
              </w:rPr>
              <w:t>Obvezni primjerak RH</w:t>
            </w:r>
          </w:p>
        </w:tc>
        <w:tc>
          <w:tcPr>
            <w:tcW w:w="3123" w:type="dxa"/>
            <w:tcBorders>
              <w:bottom w:val="double" w:sz="4" w:space="0" w:color="auto"/>
            </w:tcBorders>
          </w:tcPr>
          <w:p w:rsidR="002D6306" w:rsidRPr="005F2544" w:rsidRDefault="005F2544" w:rsidP="00123537">
            <w:pPr>
              <w:spacing w:after="0" w:line="240" w:lineRule="auto"/>
              <w:rPr>
                <w:rFonts w:ascii="Times New Roman" w:hAnsi="Times New Roman" w:cs="Times New Roman"/>
                <w:sz w:val="24"/>
                <w:szCs w:val="24"/>
              </w:rPr>
            </w:pPr>
            <w:r w:rsidRPr="005F2544">
              <w:rPr>
                <w:rFonts w:ascii="Times New Roman" w:hAnsi="Times New Roman" w:cs="Times New Roman"/>
                <w:sz w:val="24"/>
                <w:szCs w:val="24"/>
              </w:rPr>
              <w:t xml:space="preserve">                      23</w:t>
            </w:r>
          </w:p>
        </w:tc>
        <w:tc>
          <w:tcPr>
            <w:tcW w:w="3221" w:type="dxa"/>
            <w:tcBorders>
              <w:bottom w:val="double" w:sz="4" w:space="0" w:color="auto"/>
            </w:tcBorders>
          </w:tcPr>
          <w:p w:rsidR="002D6306" w:rsidRPr="005F2544" w:rsidRDefault="005F2544" w:rsidP="00123537">
            <w:pPr>
              <w:spacing w:after="0" w:line="240" w:lineRule="auto"/>
              <w:rPr>
                <w:rFonts w:ascii="Times New Roman" w:hAnsi="Times New Roman" w:cs="Times New Roman"/>
                <w:sz w:val="24"/>
                <w:szCs w:val="24"/>
              </w:rPr>
            </w:pPr>
            <w:r w:rsidRPr="005F2544">
              <w:rPr>
                <w:rFonts w:ascii="Times New Roman" w:hAnsi="Times New Roman" w:cs="Times New Roman"/>
                <w:sz w:val="24"/>
                <w:szCs w:val="24"/>
              </w:rPr>
              <w:t xml:space="preserve">                        23</w:t>
            </w:r>
          </w:p>
        </w:tc>
      </w:tr>
    </w:tbl>
    <w:p w:rsidR="00D65048" w:rsidRPr="00871042" w:rsidRDefault="00D65048" w:rsidP="00123537">
      <w:pPr>
        <w:pStyle w:val="Bezproreda"/>
        <w:jc w:val="both"/>
        <w:rPr>
          <w:rFonts w:ascii="Times New Roman" w:hAnsi="Times New Roman"/>
          <w:b/>
          <w:i/>
          <w:sz w:val="24"/>
          <w:szCs w:val="24"/>
        </w:rPr>
      </w:pPr>
    </w:p>
    <w:p w:rsidR="00424478" w:rsidRDefault="00424478" w:rsidP="00123537">
      <w:pPr>
        <w:pStyle w:val="Bezproreda"/>
        <w:jc w:val="both"/>
        <w:rPr>
          <w:rFonts w:ascii="Times New Roman" w:hAnsi="Times New Roman"/>
          <w:b/>
          <w:i/>
          <w:sz w:val="24"/>
          <w:szCs w:val="24"/>
        </w:rPr>
      </w:pPr>
    </w:p>
    <w:p w:rsidR="00650BDA" w:rsidRPr="005F2544" w:rsidRDefault="00195C70" w:rsidP="00123537">
      <w:pPr>
        <w:pStyle w:val="Bezproreda"/>
        <w:jc w:val="both"/>
        <w:rPr>
          <w:rFonts w:ascii="Times New Roman" w:hAnsi="Times New Roman"/>
          <w:b/>
          <w:i/>
          <w:sz w:val="24"/>
          <w:szCs w:val="24"/>
        </w:rPr>
      </w:pPr>
      <w:r w:rsidRPr="00CB5AD3">
        <w:rPr>
          <w:rFonts w:ascii="Times New Roman" w:hAnsi="Times New Roman"/>
          <w:b/>
          <w:i/>
          <w:sz w:val="24"/>
          <w:szCs w:val="24"/>
        </w:rPr>
        <w:t>U</w:t>
      </w:r>
      <w:r w:rsidR="00CB5AD3" w:rsidRPr="00CB5AD3">
        <w:rPr>
          <w:rFonts w:ascii="Times New Roman" w:hAnsi="Times New Roman"/>
          <w:b/>
          <w:i/>
          <w:sz w:val="24"/>
          <w:szCs w:val="24"/>
        </w:rPr>
        <w:t xml:space="preserve"> 2017</w:t>
      </w:r>
      <w:r w:rsidRPr="00CB5AD3">
        <w:rPr>
          <w:rFonts w:ascii="Times New Roman" w:hAnsi="Times New Roman"/>
          <w:b/>
          <w:i/>
          <w:sz w:val="24"/>
          <w:szCs w:val="24"/>
        </w:rPr>
        <w:t>.</w:t>
      </w:r>
      <w:r w:rsidR="00CB5AD3" w:rsidRPr="00CB5AD3">
        <w:rPr>
          <w:rFonts w:ascii="Times New Roman" w:hAnsi="Times New Roman"/>
          <w:b/>
          <w:i/>
          <w:sz w:val="24"/>
          <w:szCs w:val="24"/>
        </w:rPr>
        <w:t>g</w:t>
      </w:r>
      <w:r w:rsidRPr="00CB5AD3">
        <w:rPr>
          <w:rFonts w:ascii="Times New Roman" w:hAnsi="Times New Roman"/>
          <w:b/>
          <w:i/>
          <w:sz w:val="24"/>
          <w:szCs w:val="24"/>
        </w:rPr>
        <w:t xml:space="preserve">odini </w:t>
      </w:r>
      <w:r w:rsidR="00A72EB2" w:rsidRPr="00CB5AD3">
        <w:rPr>
          <w:rFonts w:ascii="Times New Roman" w:hAnsi="Times New Roman"/>
          <w:b/>
          <w:i/>
          <w:sz w:val="24"/>
          <w:szCs w:val="24"/>
        </w:rPr>
        <w:t xml:space="preserve"> pribavljeno je </w:t>
      </w:r>
      <w:r w:rsidR="00CB5AD3" w:rsidRPr="00CB5AD3">
        <w:rPr>
          <w:rFonts w:ascii="Times New Roman" w:hAnsi="Times New Roman"/>
          <w:b/>
          <w:i/>
          <w:sz w:val="24"/>
          <w:szCs w:val="24"/>
        </w:rPr>
        <w:t>49 novih</w:t>
      </w:r>
      <w:r w:rsidR="00A72EB2" w:rsidRPr="00CB5AD3">
        <w:rPr>
          <w:rFonts w:ascii="Times New Roman" w:hAnsi="Times New Roman"/>
          <w:b/>
          <w:i/>
          <w:sz w:val="24"/>
          <w:szCs w:val="24"/>
        </w:rPr>
        <w:t xml:space="preserve"> </w:t>
      </w:r>
      <w:r w:rsidR="00291D11" w:rsidRPr="00CB5AD3">
        <w:rPr>
          <w:rFonts w:ascii="Times New Roman" w:hAnsi="Times New Roman"/>
          <w:b/>
          <w:i/>
          <w:sz w:val="24"/>
          <w:szCs w:val="24"/>
        </w:rPr>
        <w:t xml:space="preserve">igračaka na koje je utrošeno </w:t>
      </w:r>
      <w:r w:rsidR="00CB5AD3" w:rsidRPr="00CB5AD3">
        <w:rPr>
          <w:rFonts w:ascii="Times New Roman" w:hAnsi="Times New Roman"/>
          <w:b/>
          <w:i/>
          <w:sz w:val="24"/>
          <w:szCs w:val="24"/>
        </w:rPr>
        <w:t>24.169,37</w:t>
      </w:r>
      <w:r w:rsidR="00291D11" w:rsidRPr="00CB5AD3">
        <w:rPr>
          <w:rFonts w:ascii="Times New Roman" w:hAnsi="Times New Roman"/>
          <w:b/>
          <w:i/>
          <w:sz w:val="24"/>
          <w:szCs w:val="24"/>
        </w:rPr>
        <w:t xml:space="preserve"> kn.</w:t>
      </w:r>
    </w:p>
    <w:p w:rsidR="00964F37" w:rsidRDefault="00964F37" w:rsidP="00123537">
      <w:pPr>
        <w:pStyle w:val="Bezproreda"/>
        <w:jc w:val="both"/>
        <w:rPr>
          <w:rFonts w:ascii="Times New Roman" w:hAnsi="Times New Roman"/>
          <w:b/>
          <w:i/>
          <w:color w:val="FF0000"/>
          <w:sz w:val="24"/>
          <w:szCs w:val="24"/>
        </w:rPr>
      </w:pPr>
    </w:p>
    <w:p w:rsidR="00424478" w:rsidRPr="008F3B6D" w:rsidRDefault="00424478" w:rsidP="00123537">
      <w:pPr>
        <w:pStyle w:val="Bezproreda"/>
        <w:jc w:val="both"/>
        <w:rPr>
          <w:rFonts w:ascii="Times New Roman" w:hAnsi="Times New Roman"/>
          <w:b/>
          <w:i/>
          <w:color w:val="FF0000"/>
          <w:sz w:val="24"/>
          <w:szCs w:val="24"/>
        </w:rPr>
      </w:pPr>
    </w:p>
    <w:tbl>
      <w:tblPr>
        <w:tblW w:w="9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66"/>
        <w:gridCol w:w="3047"/>
        <w:gridCol w:w="1073"/>
        <w:gridCol w:w="1131"/>
        <w:gridCol w:w="9"/>
        <w:gridCol w:w="1150"/>
      </w:tblGrid>
      <w:tr w:rsidR="001511CD" w:rsidRPr="001511CD" w:rsidTr="00BA077D">
        <w:trPr>
          <w:trHeight w:val="454"/>
        </w:trPr>
        <w:tc>
          <w:tcPr>
            <w:tcW w:w="3175" w:type="dxa"/>
            <w:shd w:val="clear" w:color="auto" w:fill="9CC2E5" w:themeFill="accent1" w:themeFillTint="99"/>
          </w:tcPr>
          <w:p w:rsidR="002D6306" w:rsidRPr="001511CD" w:rsidRDefault="002D6306" w:rsidP="00123537">
            <w:pPr>
              <w:spacing w:after="0" w:line="240" w:lineRule="auto"/>
              <w:rPr>
                <w:rFonts w:ascii="Times New Roman" w:hAnsi="Times New Roman" w:cs="Times New Roman"/>
                <w:b/>
                <w:sz w:val="24"/>
                <w:szCs w:val="24"/>
              </w:rPr>
            </w:pPr>
            <w:r w:rsidRPr="001511CD">
              <w:rPr>
                <w:rFonts w:ascii="Times New Roman" w:hAnsi="Times New Roman" w:cs="Times New Roman"/>
                <w:b/>
                <w:sz w:val="24"/>
                <w:szCs w:val="24"/>
              </w:rPr>
              <w:t>CD</w:t>
            </w:r>
          </w:p>
        </w:tc>
        <w:tc>
          <w:tcPr>
            <w:tcW w:w="3058" w:type="dxa"/>
            <w:shd w:val="clear" w:color="auto" w:fill="9CC2E5" w:themeFill="accent1" w:themeFillTint="99"/>
          </w:tcPr>
          <w:p w:rsidR="002D6306" w:rsidRPr="001511CD" w:rsidRDefault="002D6306" w:rsidP="00123537">
            <w:pPr>
              <w:spacing w:after="0" w:line="240" w:lineRule="auto"/>
              <w:jc w:val="center"/>
              <w:rPr>
                <w:rFonts w:ascii="Times New Roman" w:hAnsi="Times New Roman" w:cs="Times New Roman"/>
                <w:b/>
                <w:sz w:val="24"/>
                <w:szCs w:val="24"/>
              </w:rPr>
            </w:pPr>
            <w:r w:rsidRPr="001511CD">
              <w:rPr>
                <w:rFonts w:ascii="Times New Roman" w:hAnsi="Times New Roman" w:cs="Times New Roman"/>
                <w:b/>
                <w:sz w:val="24"/>
                <w:szCs w:val="24"/>
              </w:rPr>
              <w:t>Ukupan broj naslova</w:t>
            </w:r>
          </w:p>
        </w:tc>
        <w:tc>
          <w:tcPr>
            <w:tcW w:w="3343" w:type="dxa"/>
            <w:gridSpan w:val="4"/>
            <w:shd w:val="clear" w:color="auto" w:fill="9CC2E5" w:themeFill="accent1" w:themeFillTint="99"/>
          </w:tcPr>
          <w:p w:rsidR="002D6306" w:rsidRPr="001511CD" w:rsidRDefault="002D6306" w:rsidP="00123537">
            <w:pPr>
              <w:spacing w:after="0" w:line="240" w:lineRule="auto"/>
              <w:jc w:val="center"/>
              <w:rPr>
                <w:rFonts w:ascii="Times New Roman" w:hAnsi="Times New Roman" w:cs="Times New Roman"/>
                <w:b/>
                <w:sz w:val="24"/>
                <w:szCs w:val="24"/>
              </w:rPr>
            </w:pPr>
            <w:r w:rsidRPr="001511CD">
              <w:rPr>
                <w:rFonts w:ascii="Times New Roman" w:hAnsi="Times New Roman" w:cs="Times New Roman"/>
                <w:b/>
                <w:sz w:val="24"/>
                <w:szCs w:val="24"/>
              </w:rPr>
              <w:t>Ukupan broj primjeraka</w:t>
            </w:r>
          </w:p>
        </w:tc>
      </w:tr>
      <w:tr w:rsidR="001511CD" w:rsidRPr="001511CD" w:rsidTr="00BA077D">
        <w:trPr>
          <w:trHeight w:val="113"/>
        </w:trPr>
        <w:tc>
          <w:tcPr>
            <w:tcW w:w="3175" w:type="dxa"/>
          </w:tcPr>
          <w:p w:rsidR="002D6306" w:rsidRPr="001511CD" w:rsidRDefault="002D6306" w:rsidP="00123537">
            <w:pPr>
              <w:spacing w:after="0" w:line="240" w:lineRule="auto"/>
              <w:rPr>
                <w:rFonts w:ascii="Times New Roman" w:hAnsi="Times New Roman" w:cs="Times New Roman"/>
                <w:sz w:val="24"/>
                <w:szCs w:val="24"/>
              </w:rPr>
            </w:pPr>
            <w:r w:rsidRPr="001511CD">
              <w:rPr>
                <w:rFonts w:ascii="Times New Roman" w:hAnsi="Times New Roman" w:cs="Times New Roman"/>
                <w:sz w:val="24"/>
                <w:szCs w:val="24"/>
              </w:rPr>
              <w:t>Kupovina</w:t>
            </w:r>
          </w:p>
        </w:tc>
        <w:tc>
          <w:tcPr>
            <w:tcW w:w="3058" w:type="dxa"/>
          </w:tcPr>
          <w:p w:rsidR="002D6306" w:rsidRPr="001511CD" w:rsidRDefault="005F2544" w:rsidP="00123537">
            <w:pPr>
              <w:spacing w:after="0" w:line="240" w:lineRule="auto"/>
              <w:jc w:val="center"/>
              <w:rPr>
                <w:rFonts w:ascii="Times New Roman" w:hAnsi="Times New Roman" w:cs="Times New Roman"/>
                <w:sz w:val="24"/>
                <w:szCs w:val="24"/>
              </w:rPr>
            </w:pPr>
            <w:r w:rsidRPr="001511CD">
              <w:rPr>
                <w:rFonts w:ascii="Times New Roman" w:hAnsi="Times New Roman" w:cs="Times New Roman"/>
                <w:sz w:val="24"/>
                <w:szCs w:val="24"/>
              </w:rPr>
              <w:t>101</w:t>
            </w:r>
          </w:p>
        </w:tc>
        <w:tc>
          <w:tcPr>
            <w:tcW w:w="1073" w:type="dxa"/>
          </w:tcPr>
          <w:p w:rsidR="002D6306" w:rsidRPr="001511CD" w:rsidRDefault="002D6306" w:rsidP="00123537">
            <w:pPr>
              <w:spacing w:after="0" w:line="240" w:lineRule="auto"/>
              <w:jc w:val="center"/>
              <w:rPr>
                <w:rFonts w:ascii="Times New Roman" w:hAnsi="Times New Roman" w:cs="Times New Roman"/>
                <w:b/>
                <w:sz w:val="24"/>
                <w:szCs w:val="24"/>
              </w:rPr>
            </w:pPr>
            <w:r w:rsidRPr="001511CD">
              <w:rPr>
                <w:rFonts w:ascii="Times New Roman" w:hAnsi="Times New Roman" w:cs="Times New Roman"/>
                <w:b/>
                <w:sz w:val="24"/>
                <w:szCs w:val="24"/>
              </w:rPr>
              <w:t>Ukupno</w:t>
            </w:r>
          </w:p>
          <w:p w:rsidR="002D6306" w:rsidRPr="001511CD" w:rsidRDefault="005F2544" w:rsidP="00123537">
            <w:pPr>
              <w:spacing w:after="0" w:line="240" w:lineRule="auto"/>
              <w:jc w:val="center"/>
              <w:rPr>
                <w:rFonts w:ascii="Times New Roman" w:hAnsi="Times New Roman" w:cs="Times New Roman"/>
                <w:sz w:val="24"/>
                <w:szCs w:val="24"/>
              </w:rPr>
            </w:pPr>
            <w:r w:rsidRPr="001511CD">
              <w:rPr>
                <w:rFonts w:ascii="Times New Roman" w:hAnsi="Times New Roman" w:cs="Times New Roman"/>
                <w:sz w:val="24"/>
                <w:szCs w:val="24"/>
              </w:rPr>
              <w:t>101</w:t>
            </w:r>
          </w:p>
        </w:tc>
        <w:tc>
          <w:tcPr>
            <w:tcW w:w="1140" w:type="dxa"/>
            <w:gridSpan w:val="2"/>
          </w:tcPr>
          <w:p w:rsidR="002D6306" w:rsidRPr="001511CD" w:rsidRDefault="002D6306" w:rsidP="00123537">
            <w:pPr>
              <w:spacing w:after="0" w:line="240" w:lineRule="auto"/>
              <w:jc w:val="center"/>
              <w:rPr>
                <w:rFonts w:ascii="Times New Roman" w:hAnsi="Times New Roman" w:cs="Times New Roman"/>
                <w:b/>
                <w:sz w:val="24"/>
                <w:szCs w:val="24"/>
              </w:rPr>
            </w:pPr>
            <w:r w:rsidRPr="001511CD">
              <w:rPr>
                <w:rFonts w:ascii="Times New Roman" w:hAnsi="Times New Roman" w:cs="Times New Roman"/>
                <w:b/>
                <w:sz w:val="24"/>
                <w:szCs w:val="24"/>
              </w:rPr>
              <w:t xml:space="preserve">Glazbeni </w:t>
            </w:r>
          </w:p>
          <w:p w:rsidR="002D6306" w:rsidRPr="001511CD" w:rsidRDefault="005F2544" w:rsidP="00123537">
            <w:pPr>
              <w:spacing w:after="0" w:line="240" w:lineRule="auto"/>
              <w:jc w:val="center"/>
              <w:rPr>
                <w:rFonts w:ascii="Times New Roman" w:hAnsi="Times New Roman" w:cs="Times New Roman"/>
                <w:sz w:val="24"/>
                <w:szCs w:val="24"/>
              </w:rPr>
            </w:pPr>
            <w:r w:rsidRPr="001511CD">
              <w:rPr>
                <w:rFonts w:ascii="Times New Roman" w:hAnsi="Times New Roman" w:cs="Times New Roman"/>
                <w:sz w:val="24"/>
                <w:szCs w:val="24"/>
              </w:rPr>
              <w:t>0</w:t>
            </w:r>
          </w:p>
        </w:tc>
        <w:tc>
          <w:tcPr>
            <w:tcW w:w="1130" w:type="dxa"/>
          </w:tcPr>
          <w:p w:rsidR="002D6306" w:rsidRPr="001511CD" w:rsidRDefault="002D6306" w:rsidP="00123537">
            <w:pPr>
              <w:spacing w:after="0" w:line="240" w:lineRule="auto"/>
              <w:jc w:val="center"/>
              <w:rPr>
                <w:rFonts w:ascii="Times New Roman" w:hAnsi="Times New Roman" w:cs="Times New Roman"/>
                <w:b/>
                <w:sz w:val="24"/>
                <w:szCs w:val="24"/>
              </w:rPr>
            </w:pPr>
            <w:r w:rsidRPr="001511CD">
              <w:rPr>
                <w:rFonts w:ascii="Times New Roman" w:hAnsi="Times New Roman" w:cs="Times New Roman"/>
                <w:b/>
                <w:sz w:val="24"/>
                <w:szCs w:val="24"/>
              </w:rPr>
              <w:t>Govorni</w:t>
            </w:r>
            <w:r w:rsidR="00961392">
              <w:rPr>
                <w:rStyle w:val="Referencafusnote"/>
                <w:rFonts w:ascii="Times New Roman" w:hAnsi="Times New Roman" w:cs="Times New Roman"/>
                <w:b/>
                <w:sz w:val="24"/>
                <w:szCs w:val="24"/>
              </w:rPr>
              <w:footnoteReference w:id="1"/>
            </w:r>
          </w:p>
          <w:p w:rsidR="002D6306" w:rsidRPr="001511CD" w:rsidRDefault="005F2544" w:rsidP="00123537">
            <w:pPr>
              <w:spacing w:after="0" w:line="240" w:lineRule="auto"/>
              <w:jc w:val="center"/>
              <w:rPr>
                <w:rFonts w:ascii="Times New Roman" w:hAnsi="Times New Roman" w:cs="Times New Roman"/>
                <w:sz w:val="24"/>
                <w:szCs w:val="24"/>
              </w:rPr>
            </w:pPr>
            <w:r w:rsidRPr="001511CD">
              <w:rPr>
                <w:rFonts w:ascii="Times New Roman" w:hAnsi="Times New Roman" w:cs="Times New Roman"/>
                <w:sz w:val="24"/>
                <w:szCs w:val="24"/>
              </w:rPr>
              <w:t>101</w:t>
            </w:r>
          </w:p>
        </w:tc>
      </w:tr>
      <w:tr w:rsidR="001511CD" w:rsidRPr="001511CD" w:rsidTr="00BA077D">
        <w:trPr>
          <w:trHeight w:val="113"/>
        </w:trPr>
        <w:tc>
          <w:tcPr>
            <w:tcW w:w="3175" w:type="dxa"/>
          </w:tcPr>
          <w:p w:rsidR="002D6306" w:rsidRPr="001511CD" w:rsidRDefault="002D6306" w:rsidP="00123537">
            <w:pPr>
              <w:spacing w:after="0" w:line="240" w:lineRule="auto"/>
              <w:rPr>
                <w:rFonts w:ascii="Times New Roman" w:hAnsi="Times New Roman" w:cs="Times New Roman"/>
                <w:sz w:val="24"/>
                <w:szCs w:val="24"/>
              </w:rPr>
            </w:pPr>
            <w:r w:rsidRPr="001511CD">
              <w:rPr>
                <w:rFonts w:ascii="Times New Roman" w:hAnsi="Times New Roman" w:cs="Times New Roman"/>
                <w:sz w:val="24"/>
                <w:szCs w:val="24"/>
              </w:rPr>
              <w:t>Obvezni primjerak RH</w:t>
            </w:r>
          </w:p>
        </w:tc>
        <w:tc>
          <w:tcPr>
            <w:tcW w:w="3058" w:type="dxa"/>
          </w:tcPr>
          <w:p w:rsidR="002D6306" w:rsidRPr="001511CD" w:rsidRDefault="005F2544" w:rsidP="00123537">
            <w:pPr>
              <w:spacing w:after="0" w:line="240" w:lineRule="auto"/>
              <w:jc w:val="center"/>
              <w:rPr>
                <w:rFonts w:ascii="Times New Roman" w:hAnsi="Times New Roman" w:cs="Times New Roman"/>
                <w:sz w:val="24"/>
                <w:szCs w:val="24"/>
              </w:rPr>
            </w:pPr>
            <w:r w:rsidRPr="001511CD">
              <w:rPr>
                <w:rFonts w:ascii="Times New Roman" w:hAnsi="Times New Roman" w:cs="Times New Roman"/>
                <w:sz w:val="24"/>
                <w:szCs w:val="24"/>
              </w:rPr>
              <w:t>180</w:t>
            </w:r>
          </w:p>
        </w:tc>
        <w:tc>
          <w:tcPr>
            <w:tcW w:w="3343" w:type="dxa"/>
            <w:gridSpan w:val="4"/>
          </w:tcPr>
          <w:p w:rsidR="002D6306" w:rsidRPr="001511CD" w:rsidRDefault="005F2544" w:rsidP="00123537">
            <w:pPr>
              <w:spacing w:after="0" w:line="240" w:lineRule="auto"/>
              <w:jc w:val="center"/>
              <w:rPr>
                <w:rFonts w:ascii="Times New Roman" w:hAnsi="Times New Roman" w:cs="Times New Roman"/>
                <w:sz w:val="24"/>
                <w:szCs w:val="24"/>
              </w:rPr>
            </w:pPr>
            <w:r w:rsidRPr="001511CD">
              <w:rPr>
                <w:rFonts w:ascii="Times New Roman" w:hAnsi="Times New Roman" w:cs="Times New Roman"/>
                <w:sz w:val="24"/>
                <w:szCs w:val="24"/>
              </w:rPr>
              <w:t>180</w:t>
            </w:r>
          </w:p>
        </w:tc>
      </w:tr>
      <w:tr w:rsidR="001511CD" w:rsidRPr="001511CD" w:rsidTr="00BA077D">
        <w:trPr>
          <w:trHeight w:val="113"/>
        </w:trPr>
        <w:tc>
          <w:tcPr>
            <w:tcW w:w="3175" w:type="dxa"/>
            <w:shd w:val="clear" w:color="auto" w:fill="D9D9D9"/>
          </w:tcPr>
          <w:p w:rsidR="002D6306" w:rsidRPr="001511CD" w:rsidRDefault="002D6306" w:rsidP="00123537">
            <w:pPr>
              <w:spacing w:after="0" w:line="240" w:lineRule="auto"/>
              <w:rPr>
                <w:rFonts w:ascii="Times New Roman" w:hAnsi="Times New Roman" w:cs="Times New Roman"/>
                <w:b/>
                <w:sz w:val="24"/>
                <w:szCs w:val="24"/>
              </w:rPr>
            </w:pPr>
            <w:r w:rsidRPr="001511CD">
              <w:rPr>
                <w:rFonts w:ascii="Times New Roman" w:hAnsi="Times New Roman" w:cs="Times New Roman"/>
                <w:b/>
                <w:sz w:val="24"/>
                <w:szCs w:val="24"/>
              </w:rPr>
              <w:t>Ukupno</w:t>
            </w:r>
          </w:p>
        </w:tc>
        <w:tc>
          <w:tcPr>
            <w:tcW w:w="3058" w:type="dxa"/>
            <w:shd w:val="clear" w:color="auto" w:fill="D9D9D9"/>
          </w:tcPr>
          <w:p w:rsidR="002D6306" w:rsidRPr="001511CD" w:rsidRDefault="005F2544" w:rsidP="00123537">
            <w:pPr>
              <w:spacing w:after="0" w:line="240" w:lineRule="auto"/>
              <w:jc w:val="center"/>
              <w:rPr>
                <w:rFonts w:ascii="Times New Roman" w:hAnsi="Times New Roman" w:cs="Times New Roman"/>
                <w:b/>
                <w:sz w:val="24"/>
                <w:szCs w:val="24"/>
              </w:rPr>
            </w:pPr>
            <w:r w:rsidRPr="001511CD">
              <w:rPr>
                <w:rFonts w:ascii="Times New Roman" w:hAnsi="Times New Roman" w:cs="Times New Roman"/>
                <w:b/>
                <w:sz w:val="24"/>
                <w:szCs w:val="24"/>
              </w:rPr>
              <w:t>281</w:t>
            </w:r>
          </w:p>
        </w:tc>
        <w:tc>
          <w:tcPr>
            <w:tcW w:w="3343" w:type="dxa"/>
            <w:gridSpan w:val="4"/>
            <w:shd w:val="clear" w:color="auto" w:fill="D9D9D9"/>
          </w:tcPr>
          <w:p w:rsidR="002D6306" w:rsidRPr="001511CD" w:rsidRDefault="005F2544" w:rsidP="00123537">
            <w:pPr>
              <w:spacing w:after="0" w:line="240" w:lineRule="auto"/>
              <w:jc w:val="center"/>
              <w:rPr>
                <w:rFonts w:ascii="Times New Roman" w:hAnsi="Times New Roman" w:cs="Times New Roman"/>
                <w:b/>
                <w:sz w:val="24"/>
                <w:szCs w:val="24"/>
              </w:rPr>
            </w:pPr>
            <w:r w:rsidRPr="001511CD">
              <w:rPr>
                <w:rFonts w:ascii="Times New Roman" w:hAnsi="Times New Roman" w:cs="Times New Roman"/>
                <w:b/>
                <w:sz w:val="24"/>
                <w:szCs w:val="24"/>
              </w:rPr>
              <w:t>281</w:t>
            </w:r>
          </w:p>
        </w:tc>
      </w:tr>
      <w:tr w:rsidR="001511CD" w:rsidRPr="001511CD" w:rsidTr="002D6306">
        <w:trPr>
          <w:trHeight w:val="454"/>
        </w:trPr>
        <w:tc>
          <w:tcPr>
            <w:tcW w:w="3175" w:type="dxa"/>
            <w:shd w:val="clear" w:color="auto" w:fill="9CC2E5" w:themeFill="accent1" w:themeFillTint="99"/>
          </w:tcPr>
          <w:p w:rsidR="002D6306" w:rsidRPr="001511CD" w:rsidRDefault="002D6306" w:rsidP="00123537">
            <w:pPr>
              <w:spacing w:after="0" w:line="240" w:lineRule="auto"/>
              <w:rPr>
                <w:rFonts w:ascii="Times New Roman" w:hAnsi="Times New Roman" w:cs="Times New Roman"/>
                <w:b/>
                <w:sz w:val="24"/>
                <w:szCs w:val="24"/>
              </w:rPr>
            </w:pPr>
            <w:r w:rsidRPr="001511CD">
              <w:rPr>
                <w:rFonts w:ascii="Times New Roman" w:hAnsi="Times New Roman" w:cs="Times New Roman"/>
                <w:b/>
                <w:sz w:val="24"/>
                <w:szCs w:val="24"/>
              </w:rPr>
              <w:t>CD-ROM</w:t>
            </w:r>
          </w:p>
        </w:tc>
        <w:tc>
          <w:tcPr>
            <w:tcW w:w="3058" w:type="dxa"/>
            <w:shd w:val="clear" w:color="auto" w:fill="9CC2E5" w:themeFill="accent1" w:themeFillTint="99"/>
          </w:tcPr>
          <w:p w:rsidR="002D6306" w:rsidRPr="001511CD" w:rsidRDefault="002D6306" w:rsidP="00123537">
            <w:pPr>
              <w:spacing w:after="0" w:line="240" w:lineRule="auto"/>
              <w:jc w:val="center"/>
              <w:rPr>
                <w:rFonts w:ascii="Times New Roman" w:hAnsi="Times New Roman" w:cs="Times New Roman"/>
                <w:b/>
                <w:sz w:val="24"/>
                <w:szCs w:val="24"/>
              </w:rPr>
            </w:pPr>
          </w:p>
        </w:tc>
        <w:tc>
          <w:tcPr>
            <w:tcW w:w="3343" w:type="dxa"/>
            <w:gridSpan w:val="4"/>
            <w:shd w:val="clear" w:color="auto" w:fill="9CC2E5" w:themeFill="accent1" w:themeFillTint="99"/>
          </w:tcPr>
          <w:p w:rsidR="002D6306" w:rsidRPr="001511CD" w:rsidRDefault="002D6306" w:rsidP="00123537">
            <w:pPr>
              <w:spacing w:after="0" w:line="240" w:lineRule="auto"/>
              <w:jc w:val="center"/>
              <w:rPr>
                <w:rFonts w:ascii="Times New Roman" w:hAnsi="Times New Roman" w:cs="Times New Roman"/>
                <w:b/>
                <w:sz w:val="24"/>
                <w:szCs w:val="24"/>
              </w:rPr>
            </w:pPr>
          </w:p>
        </w:tc>
      </w:tr>
      <w:tr w:rsidR="001511CD" w:rsidRPr="001511CD" w:rsidTr="00BA077D">
        <w:trPr>
          <w:trHeight w:val="113"/>
        </w:trPr>
        <w:tc>
          <w:tcPr>
            <w:tcW w:w="3175" w:type="dxa"/>
          </w:tcPr>
          <w:p w:rsidR="002D6306" w:rsidRPr="001511CD" w:rsidRDefault="002D6306" w:rsidP="00123537">
            <w:pPr>
              <w:spacing w:after="0" w:line="240" w:lineRule="auto"/>
              <w:rPr>
                <w:rFonts w:ascii="Times New Roman" w:hAnsi="Times New Roman" w:cs="Times New Roman"/>
                <w:sz w:val="24"/>
                <w:szCs w:val="24"/>
              </w:rPr>
            </w:pPr>
            <w:r w:rsidRPr="001511CD">
              <w:rPr>
                <w:rFonts w:ascii="Times New Roman" w:hAnsi="Times New Roman" w:cs="Times New Roman"/>
                <w:sz w:val="24"/>
                <w:szCs w:val="24"/>
              </w:rPr>
              <w:t>Obvezni primjerak RH</w:t>
            </w:r>
          </w:p>
        </w:tc>
        <w:tc>
          <w:tcPr>
            <w:tcW w:w="3058" w:type="dxa"/>
          </w:tcPr>
          <w:p w:rsidR="002D6306" w:rsidRPr="001511CD" w:rsidRDefault="005F2544" w:rsidP="00123537">
            <w:pPr>
              <w:spacing w:after="0" w:line="240" w:lineRule="auto"/>
              <w:jc w:val="center"/>
              <w:rPr>
                <w:rFonts w:ascii="Times New Roman" w:hAnsi="Times New Roman" w:cs="Times New Roman"/>
                <w:sz w:val="24"/>
                <w:szCs w:val="24"/>
              </w:rPr>
            </w:pPr>
            <w:r w:rsidRPr="001511CD">
              <w:rPr>
                <w:rFonts w:ascii="Times New Roman" w:hAnsi="Times New Roman" w:cs="Times New Roman"/>
                <w:sz w:val="24"/>
                <w:szCs w:val="24"/>
              </w:rPr>
              <w:t xml:space="preserve"> 32</w:t>
            </w:r>
          </w:p>
        </w:tc>
        <w:tc>
          <w:tcPr>
            <w:tcW w:w="3343" w:type="dxa"/>
            <w:gridSpan w:val="4"/>
          </w:tcPr>
          <w:p w:rsidR="002D6306" w:rsidRPr="001511CD" w:rsidRDefault="005F2544" w:rsidP="00123537">
            <w:pPr>
              <w:spacing w:after="0" w:line="240" w:lineRule="auto"/>
              <w:jc w:val="center"/>
              <w:rPr>
                <w:rFonts w:ascii="Times New Roman" w:hAnsi="Times New Roman" w:cs="Times New Roman"/>
                <w:sz w:val="24"/>
                <w:szCs w:val="24"/>
              </w:rPr>
            </w:pPr>
            <w:r w:rsidRPr="001511CD">
              <w:rPr>
                <w:rFonts w:ascii="Times New Roman" w:hAnsi="Times New Roman" w:cs="Times New Roman"/>
                <w:sz w:val="24"/>
                <w:szCs w:val="24"/>
              </w:rPr>
              <w:t>32</w:t>
            </w:r>
          </w:p>
        </w:tc>
      </w:tr>
      <w:tr w:rsidR="001511CD" w:rsidRPr="001511CD" w:rsidTr="002D6306">
        <w:trPr>
          <w:trHeight w:val="454"/>
        </w:trPr>
        <w:tc>
          <w:tcPr>
            <w:tcW w:w="3175" w:type="dxa"/>
            <w:shd w:val="clear" w:color="auto" w:fill="9CC2E5" w:themeFill="accent1" w:themeFillTint="99"/>
          </w:tcPr>
          <w:p w:rsidR="002D6306" w:rsidRPr="001511CD" w:rsidRDefault="002D6306" w:rsidP="00123537">
            <w:pPr>
              <w:spacing w:after="0" w:line="240" w:lineRule="auto"/>
              <w:rPr>
                <w:rFonts w:ascii="Times New Roman" w:hAnsi="Times New Roman" w:cs="Times New Roman"/>
                <w:b/>
                <w:sz w:val="24"/>
                <w:szCs w:val="24"/>
              </w:rPr>
            </w:pPr>
            <w:r w:rsidRPr="001511CD">
              <w:rPr>
                <w:rFonts w:ascii="Times New Roman" w:hAnsi="Times New Roman" w:cs="Times New Roman"/>
                <w:b/>
                <w:sz w:val="24"/>
                <w:szCs w:val="24"/>
              </w:rPr>
              <w:t>DVD</w:t>
            </w:r>
          </w:p>
        </w:tc>
        <w:tc>
          <w:tcPr>
            <w:tcW w:w="3058" w:type="dxa"/>
            <w:shd w:val="clear" w:color="auto" w:fill="9CC2E5" w:themeFill="accent1" w:themeFillTint="99"/>
          </w:tcPr>
          <w:p w:rsidR="002D6306" w:rsidRPr="001511CD" w:rsidRDefault="002D6306" w:rsidP="00123537">
            <w:pPr>
              <w:spacing w:after="0" w:line="240" w:lineRule="auto"/>
              <w:jc w:val="center"/>
              <w:rPr>
                <w:rFonts w:ascii="Times New Roman" w:hAnsi="Times New Roman" w:cs="Times New Roman"/>
                <w:b/>
                <w:sz w:val="24"/>
                <w:szCs w:val="24"/>
              </w:rPr>
            </w:pPr>
          </w:p>
        </w:tc>
        <w:tc>
          <w:tcPr>
            <w:tcW w:w="3343" w:type="dxa"/>
            <w:gridSpan w:val="4"/>
            <w:shd w:val="clear" w:color="auto" w:fill="9CC2E5" w:themeFill="accent1" w:themeFillTint="99"/>
          </w:tcPr>
          <w:p w:rsidR="002D6306" w:rsidRPr="001511CD" w:rsidRDefault="002D6306" w:rsidP="00123537">
            <w:pPr>
              <w:spacing w:after="0" w:line="240" w:lineRule="auto"/>
              <w:rPr>
                <w:rFonts w:ascii="Times New Roman" w:hAnsi="Times New Roman" w:cs="Times New Roman"/>
                <w:b/>
                <w:sz w:val="24"/>
                <w:szCs w:val="24"/>
              </w:rPr>
            </w:pPr>
          </w:p>
        </w:tc>
      </w:tr>
      <w:tr w:rsidR="001511CD" w:rsidRPr="001511CD" w:rsidTr="00C27548">
        <w:trPr>
          <w:trHeight w:val="113"/>
        </w:trPr>
        <w:tc>
          <w:tcPr>
            <w:tcW w:w="3175" w:type="dxa"/>
            <w:shd w:val="clear" w:color="auto" w:fill="auto"/>
          </w:tcPr>
          <w:p w:rsidR="002D6306" w:rsidRPr="001511CD" w:rsidRDefault="002D6306" w:rsidP="00123537">
            <w:pPr>
              <w:spacing w:after="0" w:line="240" w:lineRule="auto"/>
              <w:rPr>
                <w:rFonts w:ascii="Times New Roman" w:hAnsi="Times New Roman" w:cs="Times New Roman"/>
                <w:sz w:val="24"/>
                <w:szCs w:val="24"/>
              </w:rPr>
            </w:pPr>
            <w:r w:rsidRPr="001511CD">
              <w:rPr>
                <w:rFonts w:ascii="Times New Roman" w:hAnsi="Times New Roman" w:cs="Times New Roman"/>
                <w:sz w:val="24"/>
                <w:szCs w:val="24"/>
              </w:rPr>
              <w:t>Kupovina</w:t>
            </w:r>
          </w:p>
        </w:tc>
        <w:tc>
          <w:tcPr>
            <w:tcW w:w="3058" w:type="dxa"/>
            <w:shd w:val="clear" w:color="auto" w:fill="auto"/>
          </w:tcPr>
          <w:p w:rsidR="002D6306" w:rsidRPr="001511CD" w:rsidRDefault="001511CD" w:rsidP="00123537">
            <w:pPr>
              <w:spacing w:after="0" w:line="240" w:lineRule="auto"/>
              <w:jc w:val="center"/>
              <w:rPr>
                <w:rFonts w:ascii="Times New Roman" w:hAnsi="Times New Roman" w:cs="Times New Roman"/>
                <w:sz w:val="24"/>
                <w:szCs w:val="24"/>
              </w:rPr>
            </w:pPr>
            <w:r w:rsidRPr="001511CD">
              <w:rPr>
                <w:rFonts w:ascii="Times New Roman" w:hAnsi="Times New Roman" w:cs="Times New Roman"/>
                <w:sz w:val="24"/>
                <w:szCs w:val="24"/>
              </w:rPr>
              <w:t xml:space="preserve">  6</w:t>
            </w:r>
          </w:p>
        </w:tc>
        <w:tc>
          <w:tcPr>
            <w:tcW w:w="1073" w:type="dxa"/>
            <w:shd w:val="clear" w:color="auto" w:fill="auto"/>
          </w:tcPr>
          <w:p w:rsidR="002D6306" w:rsidRPr="001511CD" w:rsidRDefault="002D6306" w:rsidP="00123537">
            <w:pPr>
              <w:spacing w:after="0" w:line="240" w:lineRule="auto"/>
              <w:jc w:val="center"/>
              <w:rPr>
                <w:rFonts w:ascii="Times New Roman" w:hAnsi="Times New Roman" w:cs="Times New Roman"/>
                <w:b/>
                <w:sz w:val="24"/>
                <w:szCs w:val="24"/>
              </w:rPr>
            </w:pPr>
            <w:r w:rsidRPr="001511CD">
              <w:rPr>
                <w:rFonts w:ascii="Times New Roman" w:hAnsi="Times New Roman" w:cs="Times New Roman"/>
                <w:b/>
                <w:sz w:val="24"/>
                <w:szCs w:val="24"/>
              </w:rPr>
              <w:t>Ukupno</w:t>
            </w:r>
          </w:p>
          <w:p w:rsidR="002D6306" w:rsidRPr="001511CD" w:rsidRDefault="001511CD" w:rsidP="00123537">
            <w:pPr>
              <w:spacing w:after="0" w:line="240" w:lineRule="auto"/>
              <w:jc w:val="center"/>
              <w:rPr>
                <w:rFonts w:ascii="Times New Roman" w:hAnsi="Times New Roman" w:cs="Times New Roman"/>
                <w:b/>
                <w:sz w:val="24"/>
                <w:szCs w:val="24"/>
              </w:rPr>
            </w:pPr>
            <w:r w:rsidRPr="001511CD">
              <w:rPr>
                <w:rFonts w:ascii="Times New Roman" w:hAnsi="Times New Roman" w:cs="Times New Roman"/>
                <w:sz w:val="24"/>
                <w:szCs w:val="24"/>
              </w:rPr>
              <w:t xml:space="preserve"> 6</w:t>
            </w:r>
          </w:p>
        </w:tc>
        <w:tc>
          <w:tcPr>
            <w:tcW w:w="1131" w:type="dxa"/>
            <w:shd w:val="clear" w:color="auto" w:fill="auto"/>
          </w:tcPr>
          <w:p w:rsidR="002D6306" w:rsidRPr="001511CD" w:rsidRDefault="002D6306" w:rsidP="00123537">
            <w:pPr>
              <w:spacing w:after="0" w:line="240" w:lineRule="auto"/>
              <w:jc w:val="center"/>
              <w:rPr>
                <w:rFonts w:ascii="Times New Roman" w:hAnsi="Times New Roman" w:cs="Times New Roman"/>
                <w:b/>
                <w:sz w:val="24"/>
                <w:szCs w:val="24"/>
              </w:rPr>
            </w:pPr>
            <w:r w:rsidRPr="001511CD">
              <w:rPr>
                <w:rFonts w:ascii="Times New Roman" w:hAnsi="Times New Roman" w:cs="Times New Roman"/>
                <w:b/>
                <w:sz w:val="24"/>
                <w:szCs w:val="24"/>
              </w:rPr>
              <w:t>Filmski</w:t>
            </w:r>
          </w:p>
          <w:p w:rsidR="002D6306" w:rsidRPr="001511CD" w:rsidRDefault="001511CD" w:rsidP="00123537">
            <w:pPr>
              <w:spacing w:after="0" w:line="240" w:lineRule="auto"/>
              <w:jc w:val="center"/>
              <w:rPr>
                <w:rFonts w:ascii="Times New Roman" w:hAnsi="Times New Roman" w:cs="Times New Roman"/>
                <w:sz w:val="24"/>
                <w:szCs w:val="24"/>
              </w:rPr>
            </w:pPr>
            <w:r w:rsidRPr="001511CD">
              <w:rPr>
                <w:rFonts w:ascii="Times New Roman" w:hAnsi="Times New Roman" w:cs="Times New Roman"/>
                <w:sz w:val="24"/>
                <w:szCs w:val="24"/>
              </w:rPr>
              <w:t xml:space="preserve">   0</w:t>
            </w:r>
          </w:p>
        </w:tc>
        <w:tc>
          <w:tcPr>
            <w:tcW w:w="1139" w:type="dxa"/>
            <w:gridSpan w:val="2"/>
            <w:shd w:val="clear" w:color="auto" w:fill="auto"/>
          </w:tcPr>
          <w:p w:rsidR="002D6306" w:rsidRPr="001511CD" w:rsidRDefault="002D6306" w:rsidP="00123537">
            <w:pPr>
              <w:spacing w:after="0" w:line="240" w:lineRule="auto"/>
              <w:jc w:val="center"/>
              <w:rPr>
                <w:rFonts w:ascii="Times New Roman" w:hAnsi="Times New Roman" w:cs="Times New Roman"/>
                <w:b/>
                <w:sz w:val="24"/>
                <w:szCs w:val="24"/>
              </w:rPr>
            </w:pPr>
            <w:r w:rsidRPr="001511CD">
              <w:rPr>
                <w:rFonts w:ascii="Times New Roman" w:hAnsi="Times New Roman" w:cs="Times New Roman"/>
                <w:b/>
                <w:sz w:val="24"/>
                <w:szCs w:val="24"/>
              </w:rPr>
              <w:t>Glazbeni</w:t>
            </w:r>
          </w:p>
          <w:p w:rsidR="002D6306" w:rsidRPr="001511CD" w:rsidRDefault="001511CD" w:rsidP="00123537">
            <w:pPr>
              <w:spacing w:after="0" w:line="240" w:lineRule="auto"/>
              <w:jc w:val="center"/>
              <w:rPr>
                <w:rFonts w:ascii="Times New Roman" w:hAnsi="Times New Roman" w:cs="Times New Roman"/>
                <w:sz w:val="24"/>
                <w:szCs w:val="24"/>
              </w:rPr>
            </w:pPr>
            <w:r w:rsidRPr="001511CD">
              <w:rPr>
                <w:rFonts w:ascii="Times New Roman" w:hAnsi="Times New Roman" w:cs="Times New Roman"/>
                <w:sz w:val="24"/>
                <w:szCs w:val="24"/>
              </w:rPr>
              <w:t>6</w:t>
            </w:r>
          </w:p>
        </w:tc>
      </w:tr>
      <w:tr w:rsidR="001511CD" w:rsidRPr="001511CD" w:rsidTr="00BA077D">
        <w:trPr>
          <w:trHeight w:val="113"/>
        </w:trPr>
        <w:tc>
          <w:tcPr>
            <w:tcW w:w="3175" w:type="dxa"/>
          </w:tcPr>
          <w:p w:rsidR="002D6306" w:rsidRPr="001511CD" w:rsidRDefault="002D6306" w:rsidP="00123537">
            <w:pPr>
              <w:spacing w:after="0" w:line="240" w:lineRule="auto"/>
              <w:rPr>
                <w:rFonts w:ascii="Times New Roman" w:hAnsi="Times New Roman" w:cs="Times New Roman"/>
                <w:sz w:val="24"/>
                <w:szCs w:val="24"/>
              </w:rPr>
            </w:pPr>
            <w:r w:rsidRPr="001511CD">
              <w:rPr>
                <w:rFonts w:ascii="Times New Roman" w:hAnsi="Times New Roman" w:cs="Times New Roman"/>
                <w:sz w:val="24"/>
                <w:szCs w:val="24"/>
              </w:rPr>
              <w:t>Obvezni primjerak RH</w:t>
            </w:r>
          </w:p>
        </w:tc>
        <w:tc>
          <w:tcPr>
            <w:tcW w:w="3058" w:type="dxa"/>
          </w:tcPr>
          <w:p w:rsidR="002D6306" w:rsidRPr="001511CD" w:rsidRDefault="001511CD" w:rsidP="001511CD">
            <w:pPr>
              <w:spacing w:after="0" w:line="240" w:lineRule="auto"/>
              <w:jc w:val="center"/>
              <w:rPr>
                <w:rFonts w:ascii="Times New Roman" w:hAnsi="Times New Roman" w:cs="Times New Roman"/>
                <w:sz w:val="24"/>
                <w:szCs w:val="24"/>
              </w:rPr>
            </w:pPr>
            <w:r w:rsidRPr="001511CD">
              <w:rPr>
                <w:rFonts w:ascii="Times New Roman" w:hAnsi="Times New Roman" w:cs="Times New Roman"/>
                <w:sz w:val="24"/>
                <w:szCs w:val="24"/>
              </w:rPr>
              <w:t xml:space="preserve">   1</w:t>
            </w:r>
          </w:p>
        </w:tc>
        <w:tc>
          <w:tcPr>
            <w:tcW w:w="3343" w:type="dxa"/>
            <w:gridSpan w:val="4"/>
          </w:tcPr>
          <w:p w:rsidR="002D6306" w:rsidRPr="001511CD" w:rsidRDefault="001511CD" w:rsidP="00123537">
            <w:pPr>
              <w:spacing w:after="0" w:line="240" w:lineRule="auto"/>
              <w:jc w:val="center"/>
              <w:rPr>
                <w:rFonts w:ascii="Times New Roman" w:hAnsi="Times New Roman" w:cs="Times New Roman"/>
                <w:sz w:val="24"/>
                <w:szCs w:val="24"/>
              </w:rPr>
            </w:pPr>
            <w:r w:rsidRPr="001511CD">
              <w:rPr>
                <w:rFonts w:ascii="Times New Roman" w:hAnsi="Times New Roman" w:cs="Times New Roman"/>
                <w:sz w:val="24"/>
                <w:szCs w:val="24"/>
              </w:rPr>
              <w:t xml:space="preserve">  1</w:t>
            </w:r>
          </w:p>
        </w:tc>
      </w:tr>
      <w:tr w:rsidR="001511CD" w:rsidRPr="001511CD" w:rsidTr="00BA077D">
        <w:trPr>
          <w:trHeight w:val="113"/>
        </w:trPr>
        <w:tc>
          <w:tcPr>
            <w:tcW w:w="3175" w:type="dxa"/>
          </w:tcPr>
          <w:p w:rsidR="001C3DD3" w:rsidRPr="001511CD" w:rsidRDefault="001C3DD3" w:rsidP="00123537">
            <w:pPr>
              <w:spacing w:after="0" w:line="240" w:lineRule="auto"/>
              <w:rPr>
                <w:rFonts w:ascii="Times New Roman" w:hAnsi="Times New Roman" w:cs="Times New Roman"/>
                <w:sz w:val="24"/>
                <w:szCs w:val="24"/>
              </w:rPr>
            </w:pPr>
            <w:r w:rsidRPr="001511CD">
              <w:rPr>
                <w:rFonts w:ascii="Times New Roman" w:hAnsi="Times New Roman" w:cs="Times New Roman"/>
                <w:sz w:val="24"/>
                <w:szCs w:val="24"/>
              </w:rPr>
              <w:t xml:space="preserve">Otkup Ministarstva kulture </w:t>
            </w:r>
          </w:p>
        </w:tc>
        <w:tc>
          <w:tcPr>
            <w:tcW w:w="3058" w:type="dxa"/>
          </w:tcPr>
          <w:p w:rsidR="001C3DD3" w:rsidRPr="001511CD" w:rsidRDefault="00FC5B43" w:rsidP="00123537">
            <w:pPr>
              <w:spacing w:after="0" w:line="240" w:lineRule="auto"/>
              <w:jc w:val="center"/>
              <w:rPr>
                <w:rFonts w:ascii="Times New Roman" w:hAnsi="Times New Roman" w:cs="Times New Roman"/>
                <w:sz w:val="24"/>
                <w:szCs w:val="24"/>
              </w:rPr>
            </w:pPr>
            <w:r w:rsidRPr="001511CD">
              <w:rPr>
                <w:rFonts w:ascii="Times New Roman" w:hAnsi="Times New Roman" w:cs="Times New Roman"/>
                <w:sz w:val="24"/>
                <w:szCs w:val="24"/>
              </w:rPr>
              <w:t xml:space="preserve">   4</w:t>
            </w:r>
          </w:p>
        </w:tc>
        <w:tc>
          <w:tcPr>
            <w:tcW w:w="3343" w:type="dxa"/>
            <w:gridSpan w:val="4"/>
          </w:tcPr>
          <w:p w:rsidR="001C3DD3" w:rsidRPr="001511CD" w:rsidRDefault="00FC5B43" w:rsidP="00123537">
            <w:pPr>
              <w:spacing w:after="0" w:line="240" w:lineRule="auto"/>
              <w:jc w:val="center"/>
              <w:rPr>
                <w:rFonts w:ascii="Times New Roman" w:hAnsi="Times New Roman" w:cs="Times New Roman"/>
                <w:sz w:val="24"/>
                <w:szCs w:val="24"/>
              </w:rPr>
            </w:pPr>
            <w:r w:rsidRPr="001511CD">
              <w:rPr>
                <w:rFonts w:ascii="Times New Roman" w:hAnsi="Times New Roman" w:cs="Times New Roman"/>
                <w:sz w:val="24"/>
                <w:szCs w:val="24"/>
              </w:rPr>
              <w:t xml:space="preserve">  4</w:t>
            </w:r>
          </w:p>
        </w:tc>
      </w:tr>
      <w:tr w:rsidR="001511CD" w:rsidRPr="001511CD" w:rsidTr="00BA077D">
        <w:trPr>
          <w:trHeight w:val="113"/>
        </w:trPr>
        <w:tc>
          <w:tcPr>
            <w:tcW w:w="3175" w:type="dxa"/>
          </w:tcPr>
          <w:p w:rsidR="001C3DD3" w:rsidRPr="001511CD" w:rsidRDefault="00FC5B43" w:rsidP="00123537">
            <w:pPr>
              <w:spacing w:after="0" w:line="240" w:lineRule="auto"/>
              <w:rPr>
                <w:rFonts w:ascii="Times New Roman" w:hAnsi="Times New Roman" w:cs="Times New Roman"/>
                <w:sz w:val="24"/>
                <w:szCs w:val="24"/>
              </w:rPr>
            </w:pPr>
            <w:r w:rsidRPr="001511CD">
              <w:rPr>
                <w:rFonts w:ascii="Times New Roman" w:hAnsi="Times New Roman" w:cs="Times New Roman"/>
                <w:sz w:val="24"/>
                <w:szCs w:val="24"/>
              </w:rPr>
              <w:t>Dar fizičkih osoba</w:t>
            </w:r>
          </w:p>
        </w:tc>
        <w:tc>
          <w:tcPr>
            <w:tcW w:w="3058" w:type="dxa"/>
          </w:tcPr>
          <w:p w:rsidR="001C3DD3" w:rsidRPr="001511CD" w:rsidRDefault="001511CD" w:rsidP="00FC5B43">
            <w:pPr>
              <w:spacing w:after="0" w:line="240" w:lineRule="auto"/>
              <w:rPr>
                <w:rFonts w:ascii="Times New Roman" w:hAnsi="Times New Roman" w:cs="Times New Roman"/>
                <w:sz w:val="24"/>
                <w:szCs w:val="24"/>
              </w:rPr>
            </w:pPr>
            <w:r w:rsidRPr="001511CD">
              <w:rPr>
                <w:rFonts w:ascii="Times New Roman" w:hAnsi="Times New Roman" w:cs="Times New Roman"/>
                <w:sz w:val="24"/>
                <w:szCs w:val="24"/>
              </w:rPr>
              <w:t xml:space="preserve">                      90</w:t>
            </w:r>
          </w:p>
        </w:tc>
        <w:tc>
          <w:tcPr>
            <w:tcW w:w="3343" w:type="dxa"/>
            <w:gridSpan w:val="4"/>
          </w:tcPr>
          <w:p w:rsidR="001C3DD3" w:rsidRPr="001511CD" w:rsidRDefault="00FC5B43" w:rsidP="00FC5B43">
            <w:pPr>
              <w:spacing w:after="0" w:line="240" w:lineRule="auto"/>
              <w:rPr>
                <w:rFonts w:ascii="Times New Roman" w:hAnsi="Times New Roman" w:cs="Times New Roman"/>
                <w:sz w:val="24"/>
                <w:szCs w:val="24"/>
              </w:rPr>
            </w:pPr>
            <w:r w:rsidRPr="001511CD">
              <w:rPr>
                <w:rFonts w:ascii="Times New Roman" w:hAnsi="Times New Roman" w:cs="Times New Roman"/>
                <w:sz w:val="24"/>
                <w:szCs w:val="24"/>
              </w:rPr>
              <w:t xml:space="preserve">             </w:t>
            </w:r>
            <w:r w:rsidR="001511CD" w:rsidRPr="001511CD">
              <w:rPr>
                <w:rFonts w:ascii="Times New Roman" w:hAnsi="Times New Roman" w:cs="Times New Roman"/>
                <w:sz w:val="24"/>
                <w:szCs w:val="24"/>
              </w:rPr>
              <w:t xml:space="preserve">           9</w:t>
            </w:r>
            <w:r w:rsidRPr="001511CD">
              <w:rPr>
                <w:rFonts w:ascii="Times New Roman" w:hAnsi="Times New Roman" w:cs="Times New Roman"/>
                <w:sz w:val="24"/>
                <w:szCs w:val="24"/>
              </w:rPr>
              <w:t>0</w:t>
            </w:r>
          </w:p>
        </w:tc>
      </w:tr>
      <w:tr w:rsidR="001511CD" w:rsidRPr="001511CD" w:rsidTr="00BA077D">
        <w:trPr>
          <w:trHeight w:val="113"/>
        </w:trPr>
        <w:tc>
          <w:tcPr>
            <w:tcW w:w="3175" w:type="dxa"/>
            <w:tcBorders>
              <w:bottom w:val="double" w:sz="4" w:space="0" w:color="auto"/>
            </w:tcBorders>
            <w:shd w:val="clear" w:color="auto" w:fill="D9D9D9"/>
          </w:tcPr>
          <w:p w:rsidR="002D6306" w:rsidRPr="001511CD" w:rsidRDefault="002D6306" w:rsidP="00123537">
            <w:pPr>
              <w:spacing w:after="0" w:line="240" w:lineRule="auto"/>
              <w:rPr>
                <w:rFonts w:ascii="Times New Roman" w:hAnsi="Times New Roman" w:cs="Times New Roman"/>
                <w:b/>
                <w:sz w:val="24"/>
                <w:szCs w:val="24"/>
              </w:rPr>
            </w:pPr>
            <w:r w:rsidRPr="001511CD">
              <w:rPr>
                <w:rFonts w:ascii="Times New Roman" w:hAnsi="Times New Roman" w:cs="Times New Roman"/>
                <w:b/>
                <w:sz w:val="24"/>
                <w:szCs w:val="24"/>
              </w:rPr>
              <w:t>Ukupno</w:t>
            </w:r>
          </w:p>
        </w:tc>
        <w:tc>
          <w:tcPr>
            <w:tcW w:w="3058" w:type="dxa"/>
            <w:tcBorders>
              <w:bottom w:val="double" w:sz="4" w:space="0" w:color="auto"/>
            </w:tcBorders>
            <w:shd w:val="clear" w:color="auto" w:fill="D9D9D9"/>
          </w:tcPr>
          <w:p w:rsidR="002D6306" w:rsidRPr="001511CD" w:rsidRDefault="001511CD" w:rsidP="00123537">
            <w:pPr>
              <w:spacing w:after="0" w:line="240" w:lineRule="auto"/>
              <w:jc w:val="center"/>
              <w:rPr>
                <w:rFonts w:ascii="Times New Roman" w:hAnsi="Times New Roman" w:cs="Times New Roman"/>
                <w:b/>
                <w:sz w:val="24"/>
                <w:szCs w:val="24"/>
              </w:rPr>
            </w:pPr>
            <w:r w:rsidRPr="001511CD">
              <w:rPr>
                <w:rFonts w:ascii="Times New Roman" w:hAnsi="Times New Roman" w:cs="Times New Roman"/>
                <w:b/>
                <w:sz w:val="24"/>
                <w:szCs w:val="24"/>
              </w:rPr>
              <w:t xml:space="preserve"> 112</w:t>
            </w:r>
          </w:p>
        </w:tc>
        <w:tc>
          <w:tcPr>
            <w:tcW w:w="3343" w:type="dxa"/>
            <w:gridSpan w:val="4"/>
            <w:tcBorders>
              <w:bottom w:val="double" w:sz="4" w:space="0" w:color="auto"/>
            </w:tcBorders>
            <w:shd w:val="clear" w:color="auto" w:fill="D9D9D9"/>
          </w:tcPr>
          <w:p w:rsidR="002D6306" w:rsidRPr="001511CD" w:rsidRDefault="001511CD" w:rsidP="00123537">
            <w:pPr>
              <w:spacing w:after="0" w:line="240" w:lineRule="auto"/>
              <w:rPr>
                <w:rFonts w:ascii="Times New Roman" w:hAnsi="Times New Roman" w:cs="Times New Roman"/>
                <w:b/>
                <w:sz w:val="24"/>
                <w:szCs w:val="24"/>
              </w:rPr>
            </w:pPr>
            <w:r w:rsidRPr="001511CD">
              <w:rPr>
                <w:rFonts w:ascii="Times New Roman" w:hAnsi="Times New Roman" w:cs="Times New Roman"/>
                <w:b/>
                <w:sz w:val="24"/>
                <w:szCs w:val="24"/>
              </w:rPr>
              <w:t xml:space="preserve">                      113</w:t>
            </w:r>
          </w:p>
        </w:tc>
      </w:tr>
    </w:tbl>
    <w:p w:rsidR="002D6306" w:rsidRPr="00201C75" w:rsidRDefault="002D6306" w:rsidP="00123537">
      <w:pPr>
        <w:pStyle w:val="Bezproreda"/>
        <w:jc w:val="both"/>
        <w:rPr>
          <w:rFonts w:ascii="Times New Roman" w:hAnsi="Times New Roman"/>
          <w:bCs/>
          <w:sz w:val="24"/>
          <w:szCs w:val="24"/>
        </w:rPr>
      </w:pPr>
    </w:p>
    <w:p w:rsidR="00291D11" w:rsidRPr="00201C75" w:rsidRDefault="00291D11" w:rsidP="00123537">
      <w:pPr>
        <w:pStyle w:val="Bezproreda"/>
        <w:jc w:val="both"/>
        <w:rPr>
          <w:rFonts w:ascii="Times New Roman" w:hAnsi="Times New Roman"/>
          <w:bCs/>
          <w:sz w:val="24"/>
          <w:szCs w:val="24"/>
        </w:rPr>
      </w:pPr>
    </w:p>
    <w:p w:rsidR="00424478" w:rsidRDefault="00424478" w:rsidP="00123537">
      <w:pPr>
        <w:pStyle w:val="Bezproreda"/>
        <w:jc w:val="both"/>
        <w:rPr>
          <w:rFonts w:ascii="Times New Roman" w:hAnsi="Times New Roman"/>
          <w:b/>
          <w:bCs/>
          <w:i/>
          <w:sz w:val="24"/>
          <w:szCs w:val="24"/>
        </w:rPr>
      </w:pPr>
    </w:p>
    <w:p w:rsidR="005417B2" w:rsidRDefault="009C21C4" w:rsidP="00123537">
      <w:pPr>
        <w:pStyle w:val="Bezproreda"/>
        <w:jc w:val="both"/>
        <w:rPr>
          <w:rFonts w:ascii="Times New Roman" w:hAnsi="Times New Roman"/>
          <w:b/>
          <w:bCs/>
          <w:i/>
          <w:sz w:val="24"/>
          <w:szCs w:val="24"/>
        </w:rPr>
      </w:pPr>
      <w:r w:rsidRPr="009C21C4">
        <w:rPr>
          <w:rFonts w:ascii="Times New Roman" w:hAnsi="Times New Roman"/>
          <w:b/>
          <w:bCs/>
          <w:i/>
          <w:sz w:val="24"/>
          <w:szCs w:val="24"/>
        </w:rPr>
        <w:t>I tijekom</w:t>
      </w:r>
      <w:r>
        <w:rPr>
          <w:rFonts w:ascii="Times New Roman" w:hAnsi="Times New Roman"/>
          <w:b/>
          <w:bCs/>
          <w:i/>
          <w:sz w:val="24"/>
          <w:szCs w:val="24"/>
        </w:rPr>
        <w:t xml:space="preserve"> 2017</w:t>
      </w:r>
      <w:r w:rsidR="005417B2" w:rsidRPr="006265B1">
        <w:rPr>
          <w:rFonts w:ascii="Times New Roman" w:hAnsi="Times New Roman"/>
          <w:b/>
          <w:bCs/>
          <w:i/>
          <w:sz w:val="24"/>
          <w:szCs w:val="24"/>
        </w:rPr>
        <w:t xml:space="preserve">. godine Gradska i </w:t>
      </w:r>
      <w:r w:rsidR="00B1634F" w:rsidRPr="006265B1">
        <w:rPr>
          <w:rFonts w:ascii="Times New Roman" w:hAnsi="Times New Roman"/>
          <w:b/>
          <w:bCs/>
          <w:i/>
          <w:sz w:val="24"/>
          <w:szCs w:val="24"/>
        </w:rPr>
        <w:t xml:space="preserve">sveučilišna knjižnica </w:t>
      </w:r>
      <w:r w:rsidR="00EC7F46" w:rsidRPr="006265B1">
        <w:rPr>
          <w:rFonts w:ascii="Times New Roman" w:hAnsi="Times New Roman"/>
          <w:b/>
          <w:bCs/>
          <w:i/>
          <w:sz w:val="24"/>
          <w:szCs w:val="24"/>
        </w:rPr>
        <w:t xml:space="preserve">je, </w:t>
      </w:r>
      <w:r w:rsidR="00B1634F" w:rsidRPr="006265B1">
        <w:rPr>
          <w:rFonts w:ascii="Times New Roman" w:hAnsi="Times New Roman"/>
          <w:b/>
          <w:bCs/>
          <w:i/>
          <w:sz w:val="24"/>
          <w:szCs w:val="24"/>
        </w:rPr>
        <w:t>preko Službe</w:t>
      </w:r>
      <w:r w:rsidR="005417B2" w:rsidRPr="006265B1">
        <w:rPr>
          <w:rFonts w:ascii="Times New Roman" w:hAnsi="Times New Roman"/>
          <w:b/>
          <w:bCs/>
          <w:i/>
          <w:sz w:val="24"/>
          <w:szCs w:val="24"/>
        </w:rPr>
        <w:t xml:space="preserve"> nabave</w:t>
      </w:r>
      <w:r w:rsidR="00EC7F46" w:rsidRPr="006265B1">
        <w:rPr>
          <w:rFonts w:ascii="Times New Roman" w:hAnsi="Times New Roman"/>
          <w:b/>
          <w:bCs/>
          <w:i/>
          <w:sz w:val="24"/>
          <w:szCs w:val="24"/>
        </w:rPr>
        <w:t xml:space="preserve">, prikupljala </w:t>
      </w:r>
      <w:r w:rsidR="005417B2" w:rsidRPr="006265B1">
        <w:rPr>
          <w:rFonts w:ascii="Times New Roman" w:hAnsi="Times New Roman"/>
          <w:b/>
          <w:bCs/>
          <w:i/>
          <w:sz w:val="24"/>
          <w:szCs w:val="24"/>
        </w:rPr>
        <w:t>darove fizičkih i pravnih osoba. Dio darovanih knjiga uvršten je u zbirke Knjižnice, a prekobrojni primjerci proslijeđeni su pojedinim osnovnoškolskim i srednjoškolskim knjižnicama</w:t>
      </w:r>
      <w:r w:rsidR="00A452E3" w:rsidRPr="006265B1">
        <w:rPr>
          <w:rFonts w:ascii="Times New Roman" w:hAnsi="Times New Roman"/>
          <w:b/>
          <w:bCs/>
          <w:i/>
          <w:sz w:val="24"/>
          <w:szCs w:val="24"/>
        </w:rPr>
        <w:t xml:space="preserve"> i uključeni u posudbu putem Bookcroosing</w:t>
      </w:r>
      <w:r w:rsidR="006265B1" w:rsidRPr="006265B1">
        <w:rPr>
          <w:rFonts w:ascii="Times New Roman" w:hAnsi="Times New Roman"/>
          <w:b/>
          <w:bCs/>
          <w:i/>
          <w:sz w:val="24"/>
          <w:szCs w:val="24"/>
        </w:rPr>
        <w:t>-</w:t>
      </w:r>
      <w:r w:rsidR="00A452E3" w:rsidRPr="006265B1">
        <w:rPr>
          <w:rFonts w:ascii="Times New Roman" w:hAnsi="Times New Roman"/>
          <w:b/>
          <w:bCs/>
          <w:i/>
          <w:sz w:val="24"/>
          <w:szCs w:val="24"/>
        </w:rPr>
        <w:t>a.</w:t>
      </w:r>
    </w:p>
    <w:p w:rsidR="00F315D6" w:rsidRDefault="00F315D6" w:rsidP="00123537">
      <w:pPr>
        <w:pStyle w:val="Bezproreda"/>
        <w:jc w:val="both"/>
        <w:rPr>
          <w:rFonts w:ascii="Times New Roman" w:hAnsi="Times New Roman"/>
          <w:b/>
          <w:bCs/>
          <w:i/>
          <w:sz w:val="24"/>
          <w:szCs w:val="24"/>
        </w:rPr>
      </w:pPr>
    </w:p>
    <w:p w:rsidR="00424478" w:rsidRPr="006265B1" w:rsidRDefault="00424478" w:rsidP="00123537">
      <w:pPr>
        <w:pStyle w:val="Bezproreda"/>
        <w:jc w:val="both"/>
        <w:rPr>
          <w:rFonts w:ascii="Times New Roman" w:hAnsi="Times New Roman"/>
          <w:b/>
          <w:bCs/>
          <w:i/>
          <w:sz w:val="24"/>
          <w:szCs w:val="24"/>
        </w:rPr>
      </w:pPr>
    </w:p>
    <w:p w:rsidR="002D6306" w:rsidRPr="0073244C" w:rsidRDefault="002D6306" w:rsidP="00123537">
      <w:pPr>
        <w:pStyle w:val="Bezproreda"/>
        <w:jc w:val="both"/>
        <w:rPr>
          <w:rFonts w:ascii="Times New Roman" w:hAnsi="Times New Roman"/>
          <w:b/>
          <w:bCs/>
          <w:i/>
          <w:color w:val="FF0000"/>
          <w:sz w:val="24"/>
          <w:szCs w:val="24"/>
        </w:rPr>
      </w:pPr>
    </w:p>
    <w:p w:rsidR="00B1634F" w:rsidRDefault="00B1634F" w:rsidP="00123537">
      <w:pPr>
        <w:pStyle w:val="Bezproreda"/>
        <w:jc w:val="both"/>
        <w:rPr>
          <w:rFonts w:ascii="Times New Roman" w:hAnsi="Times New Roman"/>
          <w:b/>
          <w:bCs/>
          <w:i/>
          <w:sz w:val="24"/>
          <w:szCs w:val="24"/>
        </w:rPr>
      </w:pPr>
    </w:p>
    <w:p w:rsidR="00291D11" w:rsidRPr="00041729" w:rsidRDefault="00291D11" w:rsidP="00123537">
      <w:pPr>
        <w:pStyle w:val="Naslov2"/>
        <w:spacing w:line="240" w:lineRule="auto"/>
        <w:rPr>
          <w:rFonts w:ascii="Times New Roman" w:hAnsi="Times New Roman" w:cs="Times New Roman"/>
          <w:color w:val="auto"/>
          <w:sz w:val="28"/>
        </w:rPr>
      </w:pPr>
      <w:r w:rsidRPr="00041729">
        <w:rPr>
          <w:rFonts w:ascii="Times New Roman" w:hAnsi="Times New Roman" w:cs="Times New Roman"/>
          <w:color w:val="auto"/>
          <w:sz w:val="28"/>
        </w:rPr>
        <w:lastRenderedPageBreak/>
        <w:t>STRUKTURA NOVIH NASLOVA KUPLJENIH KNJIGA</w:t>
      </w:r>
    </w:p>
    <w:p w:rsidR="002D6306" w:rsidRPr="00041729" w:rsidRDefault="002D6306" w:rsidP="00123537">
      <w:pPr>
        <w:spacing w:line="240" w:lineRule="auto"/>
      </w:pPr>
    </w:p>
    <w:tbl>
      <w:tblPr>
        <w:tblW w:w="97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75"/>
        <w:gridCol w:w="3123"/>
        <w:gridCol w:w="3221"/>
      </w:tblGrid>
      <w:tr w:rsidR="002D6306" w:rsidRPr="00041729" w:rsidTr="003D2F4F">
        <w:trPr>
          <w:trHeight w:val="454"/>
        </w:trPr>
        <w:tc>
          <w:tcPr>
            <w:tcW w:w="3375" w:type="dxa"/>
            <w:shd w:val="clear" w:color="auto" w:fill="9CC2E5" w:themeFill="accent1" w:themeFillTint="99"/>
          </w:tcPr>
          <w:p w:rsidR="002D6306" w:rsidRPr="00041729" w:rsidRDefault="002D6306" w:rsidP="00123537">
            <w:pPr>
              <w:spacing w:line="240" w:lineRule="auto"/>
              <w:rPr>
                <w:rFonts w:ascii="Times New Roman" w:hAnsi="Times New Roman" w:cs="Times New Roman"/>
                <w:b/>
                <w:sz w:val="24"/>
                <w:szCs w:val="24"/>
              </w:rPr>
            </w:pPr>
            <w:r w:rsidRPr="00041729">
              <w:rPr>
                <w:rFonts w:ascii="Times New Roman" w:hAnsi="Times New Roman" w:cs="Times New Roman"/>
                <w:b/>
                <w:sz w:val="24"/>
                <w:szCs w:val="24"/>
              </w:rPr>
              <w:t>Za odrasle</w:t>
            </w:r>
          </w:p>
        </w:tc>
        <w:tc>
          <w:tcPr>
            <w:tcW w:w="3123" w:type="dxa"/>
            <w:shd w:val="clear" w:color="auto" w:fill="9CC2E5" w:themeFill="accent1" w:themeFillTint="99"/>
          </w:tcPr>
          <w:p w:rsidR="002D6306" w:rsidRPr="00041729" w:rsidRDefault="002D6306" w:rsidP="00123537">
            <w:pPr>
              <w:spacing w:line="240" w:lineRule="auto"/>
              <w:jc w:val="center"/>
              <w:rPr>
                <w:rFonts w:ascii="Times New Roman" w:hAnsi="Times New Roman" w:cs="Times New Roman"/>
                <w:b/>
                <w:sz w:val="24"/>
                <w:szCs w:val="24"/>
              </w:rPr>
            </w:pPr>
            <w:r w:rsidRPr="00041729">
              <w:rPr>
                <w:rFonts w:ascii="Times New Roman" w:hAnsi="Times New Roman" w:cs="Times New Roman"/>
                <w:b/>
                <w:sz w:val="24"/>
                <w:szCs w:val="24"/>
              </w:rPr>
              <w:t>Ukupan broj naslova</w:t>
            </w:r>
          </w:p>
        </w:tc>
        <w:tc>
          <w:tcPr>
            <w:tcW w:w="3221" w:type="dxa"/>
            <w:shd w:val="clear" w:color="auto" w:fill="9CC2E5" w:themeFill="accent1" w:themeFillTint="99"/>
          </w:tcPr>
          <w:p w:rsidR="002D6306" w:rsidRPr="00041729" w:rsidRDefault="002D6306" w:rsidP="00123537">
            <w:pPr>
              <w:spacing w:line="240" w:lineRule="auto"/>
              <w:jc w:val="center"/>
              <w:rPr>
                <w:rFonts w:ascii="Times New Roman" w:hAnsi="Times New Roman" w:cs="Times New Roman"/>
                <w:b/>
                <w:sz w:val="28"/>
                <w:szCs w:val="28"/>
              </w:rPr>
            </w:pPr>
            <w:r w:rsidRPr="00041729">
              <w:rPr>
                <w:rFonts w:ascii="Times New Roman" w:hAnsi="Times New Roman" w:cs="Times New Roman"/>
                <w:b/>
                <w:sz w:val="24"/>
                <w:szCs w:val="24"/>
              </w:rPr>
              <w:t>Ukupan broj primjeraka</w:t>
            </w:r>
          </w:p>
        </w:tc>
      </w:tr>
      <w:tr w:rsidR="002D6306" w:rsidRPr="00041729" w:rsidTr="003D2F4F">
        <w:trPr>
          <w:trHeight w:val="113"/>
        </w:trPr>
        <w:tc>
          <w:tcPr>
            <w:tcW w:w="3375" w:type="dxa"/>
          </w:tcPr>
          <w:p w:rsidR="002D6306" w:rsidRPr="00041729" w:rsidRDefault="002D6306" w:rsidP="00123537">
            <w:pPr>
              <w:spacing w:line="240" w:lineRule="auto"/>
              <w:rPr>
                <w:rFonts w:ascii="Times New Roman" w:hAnsi="Times New Roman" w:cs="Times New Roman"/>
                <w:sz w:val="24"/>
                <w:szCs w:val="24"/>
              </w:rPr>
            </w:pPr>
            <w:r w:rsidRPr="00041729">
              <w:rPr>
                <w:rFonts w:ascii="Times New Roman" w:hAnsi="Times New Roman" w:cs="Times New Roman"/>
                <w:sz w:val="24"/>
                <w:szCs w:val="24"/>
              </w:rPr>
              <w:t>Znanstvena literatura</w:t>
            </w:r>
          </w:p>
        </w:tc>
        <w:tc>
          <w:tcPr>
            <w:tcW w:w="3123" w:type="dxa"/>
          </w:tcPr>
          <w:p w:rsidR="002D6306" w:rsidRPr="00041729" w:rsidRDefault="00CB5AD3" w:rsidP="00123537">
            <w:pPr>
              <w:spacing w:line="240" w:lineRule="auto"/>
              <w:jc w:val="center"/>
              <w:rPr>
                <w:rFonts w:ascii="Times New Roman" w:hAnsi="Times New Roman" w:cs="Times New Roman"/>
                <w:sz w:val="24"/>
                <w:szCs w:val="24"/>
              </w:rPr>
            </w:pPr>
            <w:r>
              <w:rPr>
                <w:rFonts w:ascii="Times New Roman" w:hAnsi="Times New Roman" w:cs="Times New Roman"/>
                <w:sz w:val="24"/>
                <w:szCs w:val="24"/>
              </w:rPr>
              <w:t>1.034</w:t>
            </w:r>
          </w:p>
        </w:tc>
        <w:tc>
          <w:tcPr>
            <w:tcW w:w="3221" w:type="dxa"/>
          </w:tcPr>
          <w:p w:rsidR="002D6306" w:rsidRPr="00041729" w:rsidRDefault="00041729" w:rsidP="00123537">
            <w:pPr>
              <w:spacing w:line="240" w:lineRule="auto"/>
              <w:jc w:val="center"/>
              <w:rPr>
                <w:rFonts w:ascii="Times New Roman" w:hAnsi="Times New Roman" w:cs="Times New Roman"/>
                <w:sz w:val="24"/>
                <w:szCs w:val="24"/>
              </w:rPr>
            </w:pPr>
            <w:r w:rsidRPr="00041729">
              <w:rPr>
                <w:rFonts w:ascii="Times New Roman" w:hAnsi="Times New Roman" w:cs="Times New Roman"/>
                <w:sz w:val="24"/>
                <w:szCs w:val="24"/>
              </w:rPr>
              <w:t>1.9</w:t>
            </w:r>
            <w:r w:rsidR="00CB5AD3">
              <w:rPr>
                <w:rFonts w:ascii="Times New Roman" w:hAnsi="Times New Roman" w:cs="Times New Roman"/>
                <w:sz w:val="24"/>
                <w:szCs w:val="24"/>
              </w:rPr>
              <w:t>43</w:t>
            </w:r>
          </w:p>
        </w:tc>
      </w:tr>
      <w:tr w:rsidR="002D6306" w:rsidRPr="00041729" w:rsidTr="003D2F4F">
        <w:trPr>
          <w:trHeight w:val="113"/>
        </w:trPr>
        <w:tc>
          <w:tcPr>
            <w:tcW w:w="3375" w:type="dxa"/>
          </w:tcPr>
          <w:p w:rsidR="002D6306" w:rsidRPr="00041729" w:rsidRDefault="002D6306" w:rsidP="00123537">
            <w:pPr>
              <w:spacing w:line="240" w:lineRule="auto"/>
              <w:rPr>
                <w:rFonts w:ascii="Times New Roman" w:hAnsi="Times New Roman" w:cs="Times New Roman"/>
                <w:sz w:val="24"/>
                <w:szCs w:val="24"/>
              </w:rPr>
            </w:pPr>
            <w:r w:rsidRPr="00041729">
              <w:rPr>
                <w:rFonts w:ascii="Times New Roman" w:hAnsi="Times New Roman" w:cs="Times New Roman"/>
                <w:sz w:val="24"/>
                <w:szCs w:val="24"/>
              </w:rPr>
              <w:t>Strana beletristika</w:t>
            </w:r>
          </w:p>
        </w:tc>
        <w:tc>
          <w:tcPr>
            <w:tcW w:w="3123" w:type="dxa"/>
          </w:tcPr>
          <w:p w:rsidR="002D6306" w:rsidRPr="00041729" w:rsidRDefault="00CB5AD3" w:rsidP="0012353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673</w:t>
            </w:r>
          </w:p>
        </w:tc>
        <w:tc>
          <w:tcPr>
            <w:tcW w:w="3221" w:type="dxa"/>
          </w:tcPr>
          <w:p w:rsidR="002D6306" w:rsidRPr="00041729" w:rsidRDefault="00CB5AD3" w:rsidP="00123537">
            <w:pPr>
              <w:spacing w:line="240" w:lineRule="auto"/>
              <w:jc w:val="center"/>
              <w:rPr>
                <w:rFonts w:ascii="Times New Roman" w:hAnsi="Times New Roman" w:cs="Times New Roman"/>
                <w:sz w:val="24"/>
                <w:szCs w:val="24"/>
              </w:rPr>
            </w:pPr>
            <w:r>
              <w:rPr>
                <w:rFonts w:ascii="Times New Roman" w:hAnsi="Times New Roman" w:cs="Times New Roman"/>
                <w:sz w:val="24"/>
                <w:szCs w:val="24"/>
              </w:rPr>
              <w:t>3.001</w:t>
            </w:r>
          </w:p>
        </w:tc>
      </w:tr>
      <w:tr w:rsidR="002D6306" w:rsidRPr="00041729" w:rsidTr="003D2F4F">
        <w:trPr>
          <w:trHeight w:val="113"/>
        </w:trPr>
        <w:tc>
          <w:tcPr>
            <w:tcW w:w="3375" w:type="dxa"/>
            <w:tcBorders>
              <w:bottom w:val="double" w:sz="4" w:space="0" w:color="auto"/>
            </w:tcBorders>
          </w:tcPr>
          <w:p w:rsidR="002D6306" w:rsidRPr="00041729" w:rsidRDefault="002D6306" w:rsidP="00123537">
            <w:pPr>
              <w:spacing w:line="240" w:lineRule="auto"/>
              <w:rPr>
                <w:rFonts w:ascii="Times New Roman" w:hAnsi="Times New Roman" w:cs="Times New Roman"/>
                <w:sz w:val="24"/>
                <w:szCs w:val="24"/>
              </w:rPr>
            </w:pPr>
            <w:r w:rsidRPr="00041729">
              <w:rPr>
                <w:rFonts w:ascii="Times New Roman" w:hAnsi="Times New Roman" w:cs="Times New Roman"/>
                <w:sz w:val="24"/>
                <w:szCs w:val="24"/>
              </w:rPr>
              <w:t>Domaća beletristika</w:t>
            </w:r>
          </w:p>
        </w:tc>
        <w:tc>
          <w:tcPr>
            <w:tcW w:w="3123" w:type="dxa"/>
            <w:tcBorders>
              <w:bottom w:val="double" w:sz="4" w:space="0" w:color="auto"/>
            </w:tcBorders>
          </w:tcPr>
          <w:p w:rsidR="002D6306" w:rsidRPr="00041729" w:rsidRDefault="00CB5AD3" w:rsidP="0012353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183</w:t>
            </w:r>
          </w:p>
        </w:tc>
        <w:tc>
          <w:tcPr>
            <w:tcW w:w="3221" w:type="dxa"/>
            <w:tcBorders>
              <w:bottom w:val="double" w:sz="4" w:space="0" w:color="auto"/>
            </w:tcBorders>
          </w:tcPr>
          <w:p w:rsidR="002D6306" w:rsidRPr="00041729" w:rsidRDefault="00CB5AD3" w:rsidP="0012353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627</w:t>
            </w:r>
          </w:p>
        </w:tc>
      </w:tr>
      <w:tr w:rsidR="002D6306" w:rsidRPr="00041729" w:rsidTr="003D2F4F">
        <w:trPr>
          <w:trHeight w:val="113"/>
        </w:trPr>
        <w:tc>
          <w:tcPr>
            <w:tcW w:w="3375" w:type="dxa"/>
            <w:tcBorders>
              <w:bottom w:val="double" w:sz="4" w:space="0" w:color="auto"/>
            </w:tcBorders>
            <w:shd w:val="clear" w:color="auto" w:fill="D9D9D9"/>
          </w:tcPr>
          <w:p w:rsidR="002D6306" w:rsidRPr="00041729" w:rsidRDefault="002D6306" w:rsidP="00123537">
            <w:pPr>
              <w:spacing w:line="240" w:lineRule="auto"/>
              <w:rPr>
                <w:rFonts w:ascii="Times New Roman" w:hAnsi="Times New Roman" w:cs="Times New Roman"/>
                <w:b/>
                <w:sz w:val="24"/>
                <w:szCs w:val="24"/>
              </w:rPr>
            </w:pPr>
            <w:r w:rsidRPr="00041729">
              <w:rPr>
                <w:rFonts w:ascii="Times New Roman" w:hAnsi="Times New Roman" w:cs="Times New Roman"/>
                <w:b/>
                <w:sz w:val="24"/>
                <w:szCs w:val="24"/>
              </w:rPr>
              <w:t>Ukupno</w:t>
            </w:r>
          </w:p>
        </w:tc>
        <w:tc>
          <w:tcPr>
            <w:tcW w:w="3123" w:type="dxa"/>
            <w:tcBorders>
              <w:bottom w:val="double" w:sz="4" w:space="0" w:color="auto"/>
            </w:tcBorders>
            <w:shd w:val="clear" w:color="auto" w:fill="D9D9D9"/>
          </w:tcPr>
          <w:p w:rsidR="002D6306" w:rsidRPr="00041729" w:rsidRDefault="00CB5AD3" w:rsidP="0012353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1.890</w:t>
            </w:r>
          </w:p>
        </w:tc>
        <w:tc>
          <w:tcPr>
            <w:tcW w:w="3221" w:type="dxa"/>
            <w:tcBorders>
              <w:bottom w:val="double" w:sz="4" w:space="0" w:color="auto"/>
            </w:tcBorders>
            <w:shd w:val="clear" w:color="auto" w:fill="D9D9D9"/>
          </w:tcPr>
          <w:p w:rsidR="002D6306" w:rsidRPr="00041729" w:rsidRDefault="00CB5AD3" w:rsidP="0012353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5.571</w:t>
            </w:r>
          </w:p>
        </w:tc>
      </w:tr>
      <w:tr w:rsidR="002D6306" w:rsidRPr="00041729" w:rsidTr="003D2F4F">
        <w:trPr>
          <w:trHeight w:val="454"/>
        </w:trPr>
        <w:tc>
          <w:tcPr>
            <w:tcW w:w="3375" w:type="dxa"/>
            <w:shd w:val="clear" w:color="auto" w:fill="9CC2E5" w:themeFill="accent1" w:themeFillTint="99"/>
          </w:tcPr>
          <w:p w:rsidR="002D6306" w:rsidRPr="00041729" w:rsidRDefault="002D6306" w:rsidP="00123537">
            <w:pPr>
              <w:spacing w:line="240" w:lineRule="auto"/>
              <w:rPr>
                <w:rFonts w:ascii="Times New Roman" w:hAnsi="Times New Roman" w:cs="Times New Roman"/>
                <w:b/>
                <w:sz w:val="24"/>
                <w:szCs w:val="24"/>
              </w:rPr>
            </w:pPr>
            <w:r w:rsidRPr="00041729">
              <w:rPr>
                <w:rFonts w:ascii="Times New Roman" w:hAnsi="Times New Roman" w:cs="Times New Roman"/>
                <w:b/>
                <w:sz w:val="24"/>
                <w:szCs w:val="24"/>
              </w:rPr>
              <w:t>Za djecu</w:t>
            </w:r>
          </w:p>
        </w:tc>
        <w:tc>
          <w:tcPr>
            <w:tcW w:w="3123" w:type="dxa"/>
            <w:shd w:val="clear" w:color="auto" w:fill="9CC2E5" w:themeFill="accent1" w:themeFillTint="99"/>
          </w:tcPr>
          <w:p w:rsidR="002D6306" w:rsidRPr="00041729" w:rsidRDefault="002D6306" w:rsidP="00123537">
            <w:pPr>
              <w:spacing w:line="240" w:lineRule="auto"/>
              <w:jc w:val="center"/>
              <w:rPr>
                <w:rFonts w:ascii="Times New Roman" w:hAnsi="Times New Roman" w:cs="Times New Roman"/>
                <w:b/>
                <w:sz w:val="24"/>
                <w:szCs w:val="24"/>
              </w:rPr>
            </w:pPr>
          </w:p>
        </w:tc>
        <w:tc>
          <w:tcPr>
            <w:tcW w:w="3221" w:type="dxa"/>
            <w:shd w:val="clear" w:color="auto" w:fill="9CC2E5" w:themeFill="accent1" w:themeFillTint="99"/>
          </w:tcPr>
          <w:p w:rsidR="002D6306" w:rsidRPr="00041729" w:rsidRDefault="002D6306" w:rsidP="00123537">
            <w:pPr>
              <w:spacing w:line="240" w:lineRule="auto"/>
              <w:jc w:val="center"/>
              <w:rPr>
                <w:rFonts w:ascii="Times New Roman" w:hAnsi="Times New Roman" w:cs="Times New Roman"/>
                <w:b/>
                <w:sz w:val="28"/>
                <w:szCs w:val="28"/>
              </w:rPr>
            </w:pPr>
          </w:p>
        </w:tc>
      </w:tr>
      <w:tr w:rsidR="002D6306" w:rsidRPr="00041729" w:rsidTr="003D2F4F">
        <w:trPr>
          <w:trHeight w:val="113"/>
        </w:trPr>
        <w:tc>
          <w:tcPr>
            <w:tcW w:w="3375" w:type="dxa"/>
          </w:tcPr>
          <w:p w:rsidR="002D6306" w:rsidRPr="00041729" w:rsidRDefault="003D2F4F" w:rsidP="003D2F4F">
            <w:pPr>
              <w:spacing w:line="240" w:lineRule="auto"/>
              <w:rPr>
                <w:rFonts w:ascii="Times New Roman" w:hAnsi="Times New Roman" w:cs="Times New Roman"/>
                <w:sz w:val="24"/>
                <w:szCs w:val="24"/>
              </w:rPr>
            </w:pPr>
            <w:r>
              <w:rPr>
                <w:rFonts w:ascii="Times New Roman" w:hAnsi="Times New Roman" w:cs="Times New Roman"/>
                <w:sz w:val="24"/>
                <w:szCs w:val="24"/>
              </w:rPr>
              <w:t>Popularno zn</w:t>
            </w:r>
            <w:r w:rsidR="002D6306" w:rsidRPr="00041729">
              <w:rPr>
                <w:rFonts w:ascii="Times New Roman" w:hAnsi="Times New Roman" w:cs="Times New Roman"/>
                <w:sz w:val="24"/>
                <w:szCs w:val="24"/>
              </w:rPr>
              <w:t>an</w:t>
            </w:r>
            <w:r>
              <w:rPr>
                <w:rFonts w:ascii="Times New Roman" w:hAnsi="Times New Roman" w:cs="Times New Roman"/>
                <w:sz w:val="24"/>
                <w:szCs w:val="24"/>
              </w:rPr>
              <w:t>stvena</w:t>
            </w:r>
            <w:r w:rsidR="002D6306" w:rsidRPr="00041729">
              <w:rPr>
                <w:rFonts w:ascii="Times New Roman" w:hAnsi="Times New Roman" w:cs="Times New Roman"/>
                <w:sz w:val="24"/>
                <w:szCs w:val="24"/>
              </w:rPr>
              <w:t xml:space="preserve"> literatura</w:t>
            </w:r>
          </w:p>
        </w:tc>
        <w:tc>
          <w:tcPr>
            <w:tcW w:w="3123" w:type="dxa"/>
          </w:tcPr>
          <w:p w:rsidR="002D6306" w:rsidRPr="00041729" w:rsidRDefault="00CB5AD3" w:rsidP="0012353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25</w:t>
            </w:r>
          </w:p>
        </w:tc>
        <w:tc>
          <w:tcPr>
            <w:tcW w:w="3221" w:type="dxa"/>
          </w:tcPr>
          <w:p w:rsidR="002D6306" w:rsidRPr="00041729" w:rsidRDefault="00CB5AD3" w:rsidP="0012353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93</w:t>
            </w:r>
          </w:p>
        </w:tc>
      </w:tr>
      <w:tr w:rsidR="002D6306" w:rsidRPr="00041729" w:rsidTr="003D2F4F">
        <w:trPr>
          <w:trHeight w:val="113"/>
        </w:trPr>
        <w:tc>
          <w:tcPr>
            <w:tcW w:w="3375" w:type="dxa"/>
            <w:tcBorders>
              <w:bottom w:val="double" w:sz="4" w:space="0" w:color="auto"/>
            </w:tcBorders>
          </w:tcPr>
          <w:p w:rsidR="002D6306" w:rsidRPr="00041729" w:rsidRDefault="002D6306" w:rsidP="00123537">
            <w:pPr>
              <w:spacing w:line="240" w:lineRule="auto"/>
              <w:rPr>
                <w:rFonts w:ascii="Times New Roman" w:hAnsi="Times New Roman" w:cs="Times New Roman"/>
                <w:sz w:val="24"/>
                <w:szCs w:val="24"/>
              </w:rPr>
            </w:pPr>
            <w:r w:rsidRPr="00041729">
              <w:rPr>
                <w:rFonts w:ascii="Times New Roman" w:hAnsi="Times New Roman" w:cs="Times New Roman"/>
                <w:sz w:val="24"/>
                <w:szCs w:val="24"/>
              </w:rPr>
              <w:t>Beletristika</w:t>
            </w:r>
          </w:p>
        </w:tc>
        <w:tc>
          <w:tcPr>
            <w:tcW w:w="3123" w:type="dxa"/>
            <w:tcBorders>
              <w:bottom w:val="double" w:sz="4" w:space="0" w:color="auto"/>
            </w:tcBorders>
          </w:tcPr>
          <w:p w:rsidR="002D6306" w:rsidRPr="00041729" w:rsidRDefault="00CB5AD3" w:rsidP="00123537">
            <w:pPr>
              <w:spacing w:line="240" w:lineRule="auto"/>
              <w:jc w:val="center"/>
              <w:rPr>
                <w:rFonts w:ascii="Times New Roman" w:hAnsi="Times New Roman" w:cs="Times New Roman"/>
                <w:sz w:val="24"/>
                <w:szCs w:val="24"/>
              </w:rPr>
            </w:pPr>
            <w:r>
              <w:rPr>
                <w:rFonts w:ascii="Times New Roman" w:hAnsi="Times New Roman" w:cs="Times New Roman"/>
                <w:sz w:val="24"/>
                <w:szCs w:val="24"/>
              </w:rPr>
              <w:t>537</w:t>
            </w:r>
          </w:p>
        </w:tc>
        <w:tc>
          <w:tcPr>
            <w:tcW w:w="3221" w:type="dxa"/>
            <w:tcBorders>
              <w:bottom w:val="double" w:sz="4" w:space="0" w:color="auto"/>
            </w:tcBorders>
          </w:tcPr>
          <w:p w:rsidR="002D6306" w:rsidRPr="00041729" w:rsidRDefault="00CB5AD3" w:rsidP="00123537">
            <w:pPr>
              <w:spacing w:line="240" w:lineRule="auto"/>
              <w:jc w:val="center"/>
              <w:rPr>
                <w:rFonts w:ascii="Times New Roman" w:hAnsi="Times New Roman" w:cs="Times New Roman"/>
                <w:sz w:val="24"/>
                <w:szCs w:val="24"/>
              </w:rPr>
            </w:pPr>
            <w:r>
              <w:rPr>
                <w:rFonts w:ascii="Times New Roman" w:hAnsi="Times New Roman" w:cs="Times New Roman"/>
                <w:sz w:val="24"/>
                <w:szCs w:val="24"/>
              </w:rPr>
              <w:t>2.879</w:t>
            </w:r>
          </w:p>
        </w:tc>
      </w:tr>
      <w:tr w:rsidR="002D6306" w:rsidRPr="00041729" w:rsidTr="003D2F4F">
        <w:trPr>
          <w:trHeight w:val="113"/>
        </w:trPr>
        <w:tc>
          <w:tcPr>
            <w:tcW w:w="3375" w:type="dxa"/>
            <w:shd w:val="clear" w:color="auto" w:fill="D9D9D9"/>
          </w:tcPr>
          <w:p w:rsidR="002D6306" w:rsidRPr="00041729" w:rsidRDefault="002D6306" w:rsidP="00123537">
            <w:pPr>
              <w:spacing w:line="240" w:lineRule="auto"/>
              <w:rPr>
                <w:rFonts w:ascii="Times New Roman" w:hAnsi="Times New Roman" w:cs="Times New Roman"/>
                <w:b/>
                <w:sz w:val="24"/>
                <w:szCs w:val="24"/>
              </w:rPr>
            </w:pPr>
            <w:r w:rsidRPr="00041729">
              <w:rPr>
                <w:rFonts w:ascii="Times New Roman" w:hAnsi="Times New Roman" w:cs="Times New Roman"/>
                <w:b/>
                <w:sz w:val="24"/>
                <w:szCs w:val="24"/>
              </w:rPr>
              <w:t>Ukupno</w:t>
            </w:r>
          </w:p>
        </w:tc>
        <w:tc>
          <w:tcPr>
            <w:tcW w:w="3123" w:type="dxa"/>
            <w:shd w:val="clear" w:color="auto" w:fill="D9D9D9"/>
          </w:tcPr>
          <w:p w:rsidR="002D6306" w:rsidRPr="00041729" w:rsidRDefault="00CB5AD3" w:rsidP="0012353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562</w:t>
            </w:r>
          </w:p>
        </w:tc>
        <w:tc>
          <w:tcPr>
            <w:tcW w:w="3221" w:type="dxa"/>
            <w:shd w:val="clear" w:color="auto" w:fill="D9D9D9"/>
          </w:tcPr>
          <w:p w:rsidR="002D6306" w:rsidRPr="00041729" w:rsidRDefault="00CB5AD3" w:rsidP="0012353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2.972</w:t>
            </w:r>
          </w:p>
        </w:tc>
      </w:tr>
    </w:tbl>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6371C1" w:rsidRDefault="001C71C3" w:rsidP="00123537">
      <w:pPr>
        <w:pStyle w:val="Bezproreda"/>
        <w:jc w:val="both"/>
        <w:rPr>
          <w:rFonts w:ascii="Times New Roman" w:hAnsi="Times New Roman"/>
          <w:noProof/>
          <w:sz w:val="24"/>
          <w:szCs w:val="24"/>
        </w:rPr>
      </w:pPr>
      <w:r>
        <w:rPr>
          <w:rFonts w:ascii="Times New Roman" w:hAnsi="Times New Roman"/>
          <w:noProof/>
          <w:sz w:val="24"/>
          <w:szCs w:val="24"/>
        </w:rPr>
        <w:drawing>
          <wp:inline distT="0" distB="0" distL="0" distR="0" wp14:anchorId="38745210" wp14:editId="617CFAD0">
            <wp:extent cx="4581525" cy="2752725"/>
            <wp:effectExtent l="0" t="0" r="9525" b="9525"/>
            <wp:docPr id="9" name="Slika 9" descr="C:\Users\Ljilja\Desktop\Grafikoni novi\Literatura za odras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jilja\Desktop\Grafikoni novi\Literatura za odras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291D11" w:rsidRPr="00201C75" w:rsidRDefault="00291D11" w:rsidP="00123537">
      <w:pPr>
        <w:pStyle w:val="Bezproreda"/>
        <w:jc w:val="both"/>
        <w:rPr>
          <w:rFonts w:ascii="Times New Roman" w:hAnsi="Times New Roman"/>
          <w:sz w:val="24"/>
          <w:szCs w:val="24"/>
        </w:rPr>
      </w:pPr>
    </w:p>
    <w:p w:rsidR="00291D11" w:rsidRPr="00201C75" w:rsidRDefault="00291D11" w:rsidP="00123537">
      <w:pPr>
        <w:pStyle w:val="Bezproreda"/>
        <w:jc w:val="both"/>
        <w:rPr>
          <w:rFonts w:ascii="Times New Roman" w:hAnsi="Times New Roman"/>
          <w:sz w:val="24"/>
          <w:szCs w:val="24"/>
        </w:rPr>
      </w:pPr>
    </w:p>
    <w:p w:rsidR="001830E4" w:rsidRDefault="0087050E" w:rsidP="00123537">
      <w:pPr>
        <w:pStyle w:val="Bezproreda"/>
        <w:jc w:val="both"/>
        <w:rPr>
          <w:rFonts w:ascii="Times New Roman" w:hAnsi="Times New Roman"/>
          <w:sz w:val="24"/>
          <w:szCs w:val="24"/>
        </w:rPr>
      </w:pPr>
      <w:r>
        <w:rPr>
          <w:rFonts w:ascii="Times New Roman" w:hAnsi="Times New Roman"/>
          <w:noProof/>
          <w:sz w:val="24"/>
          <w:szCs w:val="24"/>
        </w:rPr>
        <w:lastRenderedPageBreak/>
        <w:drawing>
          <wp:inline distT="0" distB="0" distL="0" distR="0" wp14:anchorId="12AEF6F3" wp14:editId="5D4485A4">
            <wp:extent cx="4581525" cy="2752725"/>
            <wp:effectExtent l="0" t="0" r="9525" b="9525"/>
            <wp:docPr id="5" name="Slika 5" descr="C:\Users\Ljilja\Desktop\Grafikoni novi\Literatura za dje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jilja\Desktop\Grafikoni novi\Literatura za djec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1830E4" w:rsidRDefault="001830E4" w:rsidP="00123537">
      <w:pPr>
        <w:pStyle w:val="Bezproreda"/>
        <w:jc w:val="both"/>
        <w:rPr>
          <w:rFonts w:ascii="Times New Roman" w:hAnsi="Times New Roman"/>
          <w:sz w:val="24"/>
          <w:szCs w:val="24"/>
        </w:rPr>
      </w:pPr>
    </w:p>
    <w:p w:rsidR="001830E4" w:rsidRDefault="001830E4" w:rsidP="00123537">
      <w:pPr>
        <w:pStyle w:val="Bezproreda"/>
        <w:jc w:val="both"/>
        <w:rPr>
          <w:rFonts w:ascii="Times New Roman" w:hAnsi="Times New Roman"/>
          <w:sz w:val="24"/>
          <w:szCs w:val="24"/>
        </w:rPr>
      </w:pPr>
    </w:p>
    <w:p w:rsidR="001830E4" w:rsidRDefault="001830E4" w:rsidP="00123537">
      <w:pPr>
        <w:pStyle w:val="Bezproreda"/>
        <w:jc w:val="both"/>
        <w:rPr>
          <w:rFonts w:ascii="Times New Roman" w:hAnsi="Times New Roman"/>
          <w:sz w:val="24"/>
          <w:szCs w:val="24"/>
        </w:rPr>
      </w:pPr>
    </w:p>
    <w:p w:rsidR="0058502B" w:rsidRPr="0058502B" w:rsidRDefault="00A0029B" w:rsidP="0058502B">
      <w:pPr>
        <w:pStyle w:val="Bezproreda"/>
        <w:jc w:val="both"/>
        <w:rPr>
          <w:rFonts w:ascii="Times New Roman" w:hAnsi="Times New Roman"/>
          <w:b/>
          <w:i/>
          <w:sz w:val="24"/>
          <w:szCs w:val="24"/>
        </w:rPr>
      </w:pPr>
      <w:r>
        <w:rPr>
          <w:rFonts w:ascii="Times New Roman" w:hAnsi="Times New Roman"/>
          <w:b/>
          <w:i/>
          <w:sz w:val="24"/>
          <w:szCs w:val="24"/>
        </w:rPr>
        <w:t>U 2017</w:t>
      </w:r>
      <w:r w:rsidR="00C12502" w:rsidRPr="00C12502">
        <w:rPr>
          <w:rFonts w:ascii="Times New Roman" w:hAnsi="Times New Roman"/>
          <w:b/>
          <w:i/>
          <w:sz w:val="24"/>
          <w:szCs w:val="24"/>
        </w:rPr>
        <w:t xml:space="preserve">. </w:t>
      </w:r>
      <w:r>
        <w:rPr>
          <w:rFonts w:ascii="Times New Roman" w:hAnsi="Times New Roman"/>
          <w:b/>
          <w:i/>
          <w:sz w:val="24"/>
          <w:szCs w:val="24"/>
        </w:rPr>
        <w:t>godini građa je nabavljana od 86</w:t>
      </w:r>
      <w:r w:rsidR="00C12502" w:rsidRPr="00C12502">
        <w:rPr>
          <w:rFonts w:ascii="Times New Roman" w:hAnsi="Times New Roman"/>
          <w:b/>
          <w:i/>
          <w:sz w:val="24"/>
          <w:szCs w:val="24"/>
        </w:rPr>
        <w:t xml:space="preserve"> različitih izdavača / dobavljača.</w:t>
      </w:r>
    </w:p>
    <w:p w:rsidR="0058502B" w:rsidRDefault="0058502B" w:rsidP="00123537">
      <w:pPr>
        <w:pStyle w:val="Naslov2"/>
        <w:spacing w:line="240" w:lineRule="auto"/>
        <w:rPr>
          <w:rFonts w:ascii="Times New Roman" w:hAnsi="Times New Roman" w:cs="Times New Roman"/>
          <w:color w:val="auto"/>
          <w:sz w:val="28"/>
        </w:rPr>
      </w:pPr>
    </w:p>
    <w:p w:rsidR="00291D11" w:rsidRPr="0058502B" w:rsidRDefault="00291D11" w:rsidP="00123537">
      <w:pPr>
        <w:pStyle w:val="Naslov2"/>
        <w:spacing w:line="240" w:lineRule="auto"/>
        <w:rPr>
          <w:rFonts w:ascii="Times New Roman" w:hAnsi="Times New Roman" w:cs="Times New Roman"/>
          <w:color w:val="auto"/>
          <w:sz w:val="28"/>
        </w:rPr>
      </w:pPr>
      <w:r w:rsidRPr="0058502B">
        <w:rPr>
          <w:rFonts w:ascii="Times New Roman" w:hAnsi="Times New Roman" w:cs="Times New Roman"/>
          <w:color w:val="auto"/>
          <w:sz w:val="28"/>
        </w:rPr>
        <w:t>STRUKTURA PRIBAVLJANE GRAĐE - PERIODIKA</w:t>
      </w:r>
    </w:p>
    <w:p w:rsidR="00291D11" w:rsidRPr="0073244C" w:rsidRDefault="00291D11" w:rsidP="00123537">
      <w:pPr>
        <w:pStyle w:val="Bezproreda"/>
        <w:jc w:val="both"/>
        <w:rPr>
          <w:rFonts w:ascii="Times New Roman" w:hAnsi="Times New Roman"/>
          <w:color w:val="FF0000"/>
          <w:sz w:val="24"/>
          <w:szCs w:val="24"/>
        </w:rPr>
      </w:pPr>
    </w:p>
    <w:tbl>
      <w:tblPr>
        <w:tblW w:w="9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32"/>
        <w:gridCol w:w="3123"/>
        <w:gridCol w:w="3221"/>
      </w:tblGrid>
      <w:tr w:rsidR="00656C27" w:rsidRPr="0073244C" w:rsidTr="00656C27">
        <w:trPr>
          <w:trHeight w:val="454"/>
        </w:trPr>
        <w:tc>
          <w:tcPr>
            <w:tcW w:w="3232" w:type="dxa"/>
            <w:shd w:val="clear" w:color="auto" w:fill="9CC2E5" w:themeFill="accent1" w:themeFillTint="99"/>
          </w:tcPr>
          <w:p w:rsidR="002D6306" w:rsidRPr="0058502B" w:rsidRDefault="002D6306" w:rsidP="00DC7FCC">
            <w:pPr>
              <w:pStyle w:val="Bezproreda"/>
              <w:jc w:val="center"/>
              <w:rPr>
                <w:rFonts w:ascii="Times New Roman" w:hAnsi="Times New Roman"/>
                <w:b/>
                <w:spacing w:val="60"/>
                <w:sz w:val="24"/>
                <w:szCs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58502B">
              <w:rPr>
                <w:rFonts w:ascii="Times New Roman" w:hAnsi="Times New Roman"/>
                <w:b/>
                <w:sz w:val="24"/>
                <w:szCs w:val="24"/>
              </w:rPr>
              <w:t>Novine</w:t>
            </w:r>
          </w:p>
        </w:tc>
        <w:tc>
          <w:tcPr>
            <w:tcW w:w="3123" w:type="dxa"/>
            <w:shd w:val="clear" w:color="auto" w:fill="9CC2E5" w:themeFill="accent1" w:themeFillTint="99"/>
          </w:tcPr>
          <w:p w:rsidR="002D6306" w:rsidRPr="0058502B" w:rsidRDefault="002D6306" w:rsidP="00DC7FCC">
            <w:pPr>
              <w:pStyle w:val="Bezproreda"/>
              <w:jc w:val="center"/>
              <w:rPr>
                <w:rFonts w:ascii="Times New Roman" w:hAnsi="Times New Roman"/>
                <w:b/>
                <w:sz w:val="24"/>
                <w:szCs w:val="24"/>
              </w:rPr>
            </w:pPr>
            <w:r w:rsidRPr="0058502B">
              <w:rPr>
                <w:rFonts w:ascii="Times New Roman" w:hAnsi="Times New Roman"/>
                <w:b/>
                <w:sz w:val="24"/>
                <w:szCs w:val="24"/>
              </w:rPr>
              <w:t>Ukupan broj naslova</w:t>
            </w:r>
          </w:p>
        </w:tc>
        <w:tc>
          <w:tcPr>
            <w:tcW w:w="3221" w:type="dxa"/>
            <w:shd w:val="clear" w:color="auto" w:fill="9CC2E5" w:themeFill="accent1" w:themeFillTint="99"/>
          </w:tcPr>
          <w:p w:rsidR="002D6306" w:rsidRPr="0058502B" w:rsidRDefault="002D6306" w:rsidP="00DC7FCC">
            <w:pPr>
              <w:pStyle w:val="Bezproreda"/>
              <w:jc w:val="center"/>
              <w:rPr>
                <w:rFonts w:ascii="Times New Roman" w:hAnsi="Times New Roman"/>
                <w:b/>
                <w:sz w:val="24"/>
                <w:szCs w:val="24"/>
              </w:rPr>
            </w:pPr>
            <w:r w:rsidRPr="0058502B">
              <w:rPr>
                <w:rFonts w:ascii="Times New Roman" w:hAnsi="Times New Roman"/>
                <w:b/>
                <w:sz w:val="24"/>
                <w:szCs w:val="24"/>
              </w:rPr>
              <w:t>Ukupan broj primjeraka</w:t>
            </w:r>
          </w:p>
        </w:tc>
      </w:tr>
      <w:tr w:rsidR="00656C27" w:rsidRPr="0073244C" w:rsidTr="00656C27">
        <w:trPr>
          <w:trHeight w:val="113"/>
        </w:trPr>
        <w:tc>
          <w:tcPr>
            <w:tcW w:w="3232" w:type="dxa"/>
          </w:tcPr>
          <w:p w:rsidR="002D6306" w:rsidRPr="0058502B" w:rsidRDefault="002D6306" w:rsidP="00123537">
            <w:pPr>
              <w:pStyle w:val="Bezproreda"/>
              <w:rPr>
                <w:rFonts w:ascii="Times New Roman" w:hAnsi="Times New Roman"/>
                <w:sz w:val="24"/>
                <w:szCs w:val="24"/>
              </w:rPr>
            </w:pPr>
            <w:r w:rsidRPr="0058502B">
              <w:rPr>
                <w:rFonts w:ascii="Times New Roman" w:hAnsi="Times New Roman"/>
                <w:sz w:val="24"/>
                <w:szCs w:val="24"/>
              </w:rPr>
              <w:t>Kupovina</w:t>
            </w:r>
          </w:p>
        </w:tc>
        <w:tc>
          <w:tcPr>
            <w:tcW w:w="3123" w:type="dxa"/>
          </w:tcPr>
          <w:p w:rsidR="002D6306" w:rsidRPr="0058502B" w:rsidRDefault="002D6306" w:rsidP="00123537">
            <w:pPr>
              <w:pStyle w:val="Bezproreda"/>
              <w:rPr>
                <w:rFonts w:ascii="Times New Roman" w:hAnsi="Times New Roman"/>
                <w:sz w:val="24"/>
                <w:szCs w:val="24"/>
              </w:rPr>
            </w:pPr>
            <w:r w:rsidRPr="0058502B">
              <w:rPr>
                <w:rFonts w:ascii="Times New Roman" w:hAnsi="Times New Roman"/>
                <w:sz w:val="24"/>
                <w:szCs w:val="24"/>
              </w:rPr>
              <w:t xml:space="preserve">                       </w:t>
            </w:r>
            <w:r w:rsidR="0058502B" w:rsidRPr="0058502B">
              <w:rPr>
                <w:rFonts w:ascii="Times New Roman" w:hAnsi="Times New Roman"/>
                <w:sz w:val="24"/>
                <w:szCs w:val="24"/>
              </w:rPr>
              <w:t xml:space="preserve">  9</w:t>
            </w:r>
          </w:p>
        </w:tc>
        <w:tc>
          <w:tcPr>
            <w:tcW w:w="3221" w:type="dxa"/>
          </w:tcPr>
          <w:p w:rsidR="002D6306" w:rsidRPr="00CD40B5" w:rsidRDefault="00A0029B" w:rsidP="00123537">
            <w:pPr>
              <w:pStyle w:val="Bezproreda"/>
              <w:jc w:val="center"/>
              <w:rPr>
                <w:rFonts w:ascii="Times New Roman" w:hAnsi="Times New Roman"/>
                <w:sz w:val="24"/>
                <w:szCs w:val="24"/>
              </w:rPr>
            </w:pPr>
            <w:r>
              <w:rPr>
                <w:rFonts w:ascii="Times New Roman" w:hAnsi="Times New Roman"/>
                <w:sz w:val="24"/>
                <w:szCs w:val="24"/>
              </w:rPr>
              <w:t xml:space="preserve">   9.270</w:t>
            </w:r>
          </w:p>
        </w:tc>
      </w:tr>
      <w:tr w:rsidR="00656C27" w:rsidRPr="0073244C" w:rsidTr="00656C27">
        <w:trPr>
          <w:trHeight w:val="113"/>
        </w:trPr>
        <w:tc>
          <w:tcPr>
            <w:tcW w:w="3232" w:type="dxa"/>
          </w:tcPr>
          <w:p w:rsidR="002D6306" w:rsidRPr="0058502B" w:rsidRDefault="002D6306" w:rsidP="00123537">
            <w:pPr>
              <w:pStyle w:val="Bezproreda"/>
              <w:rPr>
                <w:rFonts w:ascii="Times New Roman" w:hAnsi="Times New Roman"/>
                <w:sz w:val="24"/>
                <w:szCs w:val="24"/>
              </w:rPr>
            </w:pPr>
            <w:r w:rsidRPr="0058502B">
              <w:rPr>
                <w:rFonts w:ascii="Times New Roman" w:hAnsi="Times New Roman"/>
                <w:sz w:val="24"/>
                <w:szCs w:val="24"/>
              </w:rPr>
              <w:t>Obvezni primjerak RH</w:t>
            </w:r>
          </w:p>
        </w:tc>
        <w:tc>
          <w:tcPr>
            <w:tcW w:w="3123" w:type="dxa"/>
          </w:tcPr>
          <w:p w:rsidR="002D6306" w:rsidRPr="0058502B" w:rsidRDefault="0058502B" w:rsidP="00A0029B">
            <w:pPr>
              <w:pStyle w:val="Bezproreda"/>
              <w:jc w:val="center"/>
              <w:rPr>
                <w:rFonts w:ascii="Times New Roman" w:hAnsi="Times New Roman"/>
                <w:sz w:val="24"/>
                <w:szCs w:val="24"/>
              </w:rPr>
            </w:pPr>
            <w:r w:rsidRPr="0058502B">
              <w:rPr>
                <w:rFonts w:ascii="Times New Roman" w:hAnsi="Times New Roman"/>
                <w:sz w:val="24"/>
                <w:szCs w:val="24"/>
              </w:rPr>
              <w:t>22</w:t>
            </w:r>
            <w:r w:rsidR="00A0029B">
              <w:rPr>
                <w:rFonts w:ascii="Times New Roman" w:hAnsi="Times New Roman"/>
                <w:sz w:val="24"/>
                <w:szCs w:val="24"/>
              </w:rPr>
              <w:t>2</w:t>
            </w:r>
          </w:p>
        </w:tc>
        <w:tc>
          <w:tcPr>
            <w:tcW w:w="3221" w:type="dxa"/>
          </w:tcPr>
          <w:p w:rsidR="002D6306" w:rsidRPr="00CD40B5" w:rsidRDefault="002D6306" w:rsidP="00123537">
            <w:pPr>
              <w:pStyle w:val="Bezproreda"/>
              <w:rPr>
                <w:rFonts w:ascii="Times New Roman" w:hAnsi="Times New Roman"/>
                <w:sz w:val="24"/>
                <w:szCs w:val="24"/>
              </w:rPr>
            </w:pPr>
            <w:r w:rsidRPr="00CD40B5">
              <w:rPr>
                <w:rFonts w:ascii="Times New Roman" w:hAnsi="Times New Roman"/>
                <w:sz w:val="24"/>
                <w:szCs w:val="24"/>
              </w:rPr>
              <w:t xml:space="preserve">                   </w:t>
            </w:r>
            <w:r w:rsidR="00A0029B">
              <w:rPr>
                <w:rFonts w:ascii="Times New Roman" w:hAnsi="Times New Roman"/>
                <w:sz w:val="24"/>
                <w:szCs w:val="24"/>
              </w:rPr>
              <w:t xml:space="preserve"> 12.943</w:t>
            </w:r>
          </w:p>
        </w:tc>
      </w:tr>
      <w:tr w:rsidR="00656C27" w:rsidRPr="0073244C" w:rsidTr="00656C27">
        <w:trPr>
          <w:trHeight w:val="113"/>
        </w:trPr>
        <w:tc>
          <w:tcPr>
            <w:tcW w:w="3232" w:type="dxa"/>
          </w:tcPr>
          <w:p w:rsidR="002D6306" w:rsidRPr="0058502B" w:rsidRDefault="002D6306" w:rsidP="00123537">
            <w:pPr>
              <w:pStyle w:val="Bezproreda"/>
              <w:rPr>
                <w:rFonts w:ascii="Times New Roman" w:hAnsi="Times New Roman"/>
                <w:sz w:val="24"/>
                <w:szCs w:val="24"/>
              </w:rPr>
            </w:pPr>
            <w:r w:rsidRPr="0058502B">
              <w:rPr>
                <w:rFonts w:ascii="Times New Roman" w:hAnsi="Times New Roman"/>
                <w:sz w:val="24"/>
                <w:szCs w:val="24"/>
              </w:rPr>
              <w:t>Dar</w:t>
            </w:r>
          </w:p>
        </w:tc>
        <w:tc>
          <w:tcPr>
            <w:tcW w:w="3123" w:type="dxa"/>
          </w:tcPr>
          <w:p w:rsidR="002D6306" w:rsidRPr="0058502B" w:rsidRDefault="0058502B" w:rsidP="00123537">
            <w:pPr>
              <w:pStyle w:val="Bezproreda"/>
              <w:jc w:val="center"/>
              <w:rPr>
                <w:rFonts w:ascii="Times New Roman" w:hAnsi="Times New Roman"/>
                <w:sz w:val="24"/>
                <w:szCs w:val="24"/>
              </w:rPr>
            </w:pPr>
            <w:r w:rsidRPr="0058502B">
              <w:rPr>
                <w:rFonts w:ascii="Times New Roman" w:hAnsi="Times New Roman"/>
                <w:sz w:val="24"/>
                <w:szCs w:val="24"/>
              </w:rPr>
              <w:t xml:space="preserve">   1</w:t>
            </w:r>
          </w:p>
        </w:tc>
        <w:tc>
          <w:tcPr>
            <w:tcW w:w="3221" w:type="dxa"/>
          </w:tcPr>
          <w:p w:rsidR="0058502B" w:rsidRPr="00CD40B5" w:rsidRDefault="00A0029B" w:rsidP="0058502B">
            <w:pPr>
              <w:pStyle w:val="Bezproreda"/>
              <w:jc w:val="center"/>
              <w:rPr>
                <w:rFonts w:ascii="Times New Roman" w:hAnsi="Times New Roman"/>
                <w:sz w:val="24"/>
                <w:szCs w:val="24"/>
              </w:rPr>
            </w:pPr>
            <w:r>
              <w:rPr>
                <w:rFonts w:ascii="Times New Roman" w:hAnsi="Times New Roman"/>
                <w:sz w:val="24"/>
                <w:szCs w:val="24"/>
              </w:rPr>
              <w:t xml:space="preserve">        98</w:t>
            </w:r>
          </w:p>
        </w:tc>
      </w:tr>
      <w:tr w:rsidR="0058502B" w:rsidRPr="0073244C" w:rsidTr="00656C27">
        <w:trPr>
          <w:trHeight w:val="113"/>
        </w:trPr>
        <w:tc>
          <w:tcPr>
            <w:tcW w:w="3232" w:type="dxa"/>
          </w:tcPr>
          <w:p w:rsidR="0058502B" w:rsidRPr="0058502B" w:rsidRDefault="0058502B" w:rsidP="00123537">
            <w:pPr>
              <w:pStyle w:val="Bezproreda"/>
              <w:rPr>
                <w:rFonts w:ascii="Times New Roman" w:hAnsi="Times New Roman"/>
                <w:sz w:val="24"/>
                <w:szCs w:val="24"/>
              </w:rPr>
            </w:pPr>
            <w:r w:rsidRPr="0058502B">
              <w:rPr>
                <w:rFonts w:ascii="Times New Roman" w:hAnsi="Times New Roman"/>
                <w:sz w:val="24"/>
                <w:szCs w:val="24"/>
              </w:rPr>
              <w:t xml:space="preserve">Dar – Zavičajna </w:t>
            </w:r>
            <w:r>
              <w:rPr>
                <w:rFonts w:ascii="Times New Roman" w:hAnsi="Times New Roman"/>
                <w:sz w:val="24"/>
                <w:szCs w:val="24"/>
              </w:rPr>
              <w:t>zbi</w:t>
            </w:r>
            <w:r w:rsidRPr="0058502B">
              <w:rPr>
                <w:rFonts w:ascii="Times New Roman" w:hAnsi="Times New Roman"/>
                <w:sz w:val="24"/>
                <w:szCs w:val="24"/>
              </w:rPr>
              <w:t>r</w:t>
            </w:r>
            <w:r>
              <w:rPr>
                <w:rFonts w:ascii="Times New Roman" w:hAnsi="Times New Roman"/>
                <w:sz w:val="24"/>
                <w:szCs w:val="24"/>
              </w:rPr>
              <w:t>k</w:t>
            </w:r>
            <w:r w:rsidRPr="0058502B">
              <w:rPr>
                <w:rFonts w:ascii="Times New Roman" w:hAnsi="Times New Roman"/>
                <w:sz w:val="24"/>
                <w:szCs w:val="24"/>
              </w:rPr>
              <w:t>a</w:t>
            </w:r>
          </w:p>
        </w:tc>
        <w:tc>
          <w:tcPr>
            <w:tcW w:w="3123" w:type="dxa"/>
          </w:tcPr>
          <w:p w:rsidR="0058502B" w:rsidRPr="0058502B" w:rsidRDefault="0058502B" w:rsidP="00123537">
            <w:pPr>
              <w:pStyle w:val="Bezproreda"/>
              <w:jc w:val="center"/>
              <w:rPr>
                <w:rFonts w:ascii="Times New Roman" w:hAnsi="Times New Roman"/>
                <w:sz w:val="24"/>
                <w:szCs w:val="24"/>
              </w:rPr>
            </w:pPr>
            <w:r w:rsidRPr="0058502B">
              <w:rPr>
                <w:rFonts w:ascii="Times New Roman" w:hAnsi="Times New Roman"/>
                <w:sz w:val="24"/>
                <w:szCs w:val="24"/>
              </w:rPr>
              <w:t xml:space="preserve">   1</w:t>
            </w:r>
          </w:p>
        </w:tc>
        <w:tc>
          <w:tcPr>
            <w:tcW w:w="3221" w:type="dxa"/>
          </w:tcPr>
          <w:p w:rsidR="0058502B" w:rsidRPr="00CD40B5" w:rsidRDefault="00A0029B" w:rsidP="0058502B">
            <w:pPr>
              <w:pStyle w:val="Bezproreda"/>
              <w:jc w:val="center"/>
              <w:rPr>
                <w:rFonts w:ascii="Times New Roman" w:hAnsi="Times New Roman"/>
                <w:sz w:val="24"/>
                <w:szCs w:val="24"/>
              </w:rPr>
            </w:pPr>
            <w:r>
              <w:rPr>
                <w:rFonts w:ascii="Times New Roman" w:hAnsi="Times New Roman"/>
                <w:sz w:val="24"/>
                <w:szCs w:val="24"/>
              </w:rPr>
              <w:t xml:space="preserve">       48</w:t>
            </w:r>
          </w:p>
        </w:tc>
      </w:tr>
      <w:tr w:rsidR="00656C27" w:rsidRPr="0073244C" w:rsidTr="00656C27">
        <w:trPr>
          <w:trHeight w:val="113"/>
        </w:trPr>
        <w:tc>
          <w:tcPr>
            <w:tcW w:w="3232" w:type="dxa"/>
          </w:tcPr>
          <w:p w:rsidR="002D6306" w:rsidRPr="0058502B" w:rsidRDefault="002D6306" w:rsidP="00123537">
            <w:pPr>
              <w:pStyle w:val="Bezproreda"/>
              <w:rPr>
                <w:rFonts w:ascii="Times New Roman" w:hAnsi="Times New Roman"/>
                <w:sz w:val="24"/>
                <w:szCs w:val="24"/>
              </w:rPr>
            </w:pPr>
            <w:r w:rsidRPr="0058502B">
              <w:rPr>
                <w:rFonts w:ascii="Times New Roman" w:hAnsi="Times New Roman"/>
                <w:sz w:val="24"/>
                <w:szCs w:val="24"/>
              </w:rPr>
              <w:t>Dar – Austrijska čitaonica</w:t>
            </w:r>
          </w:p>
        </w:tc>
        <w:tc>
          <w:tcPr>
            <w:tcW w:w="3123" w:type="dxa"/>
          </w:tcPr>
          <w:p w:rsidR="002D6306" w:rsidRPr="0058502B" w:rsidRDefault="0058502B" w:rsidP="00123537">
            <w:pPr>
              <w:pStyle w:val="Bezproreda"/>
              <w:jc w:val="center"/>
              <w:rPr>
                <w:rFonts w:ascii="Times New Roman" w:hAnsi="Times New Roman"/>
                <w:sz w:val="24"/>
                <w:szCs w:val="24"/>
              </w:rPr>
            </w:pPr>
            <w:r w:rsidRPr="0058502B">
              <w:rPr>
                <w:rFonts w:ascii="Times New Roman" w:hAnsi="Times New Roman"/>
                <w:sz w:val="24"/>
                <w:szCs w:val="24"/>
              </w:rPr>
              <w:t xml:space="preserve">   2</w:t>
            </w:r>
          </w:p>
        </w:tc>
        <w:tc>
          <w:tcPr>
            <w:tcW w:w="3221" w:type="dxa"/>
          </w:tcPr>
          <w:p w:rsidR="002D6306" w:rsidRPr="00CD40B5" w:rsidRDefault="00A0029B" w:rsidP="0058502B">
            <w:pPr>
              <w:pStyle w:val="Bezproreda"/>
              <w:jc w:val="center"/>
              <w:rPr>
                <w:rFonts w:ascii="Times New Roman" w:hAnsi="Times New Roman"/>
                <w:sz w:val="24"/>
                <w:szCs w:val="24"/>
              </w:rPr>
            </w:pPr>
            <w:r>
              <w:rPr>
                <w:rFonts w:ascii="Times New Roman" w:hAnsi="Times New Roman"/>
                <w:sz w:val="24"/>
                <w:szCs w:val="24"/>
              </w:rPr>
              <w:t xml:space="preserve">       99</w:t>
            </w:r>
          </w:p>
        </w:tc>
      </w:tr>
      <w:tr w:rsidR="00656C27" w:rsidRPr="0073244C" w:rsidTr="00656C27">
        <w:trPr>
          <w:trHeight w:val="113"/>
        </w:trPr>
        <w:tc>
          <w:tcPr>
            <w:tcW w:w="3232" w:type="dxa"/>
            <w:shd w:val="clear" w:color="auto" w:fill="D9D9D9"/>
          </w:tcPr>
          <w:p w:rsidR="002D6306" w:rsidRPr="0058502B" w:rsidRDefault="002D6306" w:rsidP="00123537">
            <w:pPr>
              <w:pStyle w:val="Bezproreda"/>
              <w:rPr>
                <w:rFonts w:ascii="Times New Roman" w:hAnsi="Times New Roman"/>
                <w:b/>
                <w:sz w:val="24"/>
                <w:szCs w:val="24"/>
              </w:rPr>
            </w:pPr>
            <w:r w:rsidRPr="0058502B">
              <w:rPr>
                <w:rFonts w:ascii="Times New Roman" w:hAnsi="Times New Roman"/>
                <w:b/>
                <w:sz w:val="24"/>
                <w:szCs w:val="24"/>
              </w:rPr>
              <w:t>Ukupno</w:t>
            </w:r>
          </w:p>
        </w:tc>
        <w:tc>
          <w:tcPr>
            <w:tcW w:w="3123" w:type="dxa"/>
            <w:shd w:val="clear" w:color="auto" w:fill="D9D9D9"/>
          </w:tcPr>
          <w:p w:rsidR="002D6306" w:rsidRPr="0058502B" w:rsidRDefault="00A0029B" w:rsidP="00123537">
            <w:pPr>
              <w:pStyle w:val="Bezproreda"/>
              <w:jc w:val="center"/>
              <w:rPr>
                <w:rFonts w:ascii="Times New Roman" w:hAnsi="Times New Roman"/>
                <w:b/>
                <w:sz w:val="24"/>
                <w:szCs w:val="24"/>
              </w:rPr>
            </w:pPr>
            <w:r>
              <w:rPr>
                <w:rFonts w:ascii="Times New Roman" w:hAnsi="Times New Roman"/>
                <w:b/>
                <w:sz w:val="24"/>
                <w:szCs w:val="24"/>
              </w:rPr>
              <w:t>235</w:t>
            </w:r>
          </w:p>
        </w:tc>
        <w:tc>
          <w:tcPr>
            <w:tcW w:w="3221" w:type="dxa"/>
            <w:shd w:val="clear" w:color="auto" w:fill="D9D9D9"/>
          </w:tcPr>
          <w:p w:rsidR="002D6306" w:rsidRPr="00CD40B5" w:rsidRDefault="002D6306" w:rsidP="00123537">
            <w:pPr>
              <w:pStyle w:val="Bezproreda"/>
              <w:rPr>
                <w:rFonts w:ascii="Times New Roman" w:hAnsi="Times New Roman"/>
                <w:b/>
                <w:sz w:val="24"/>
                <w:szCs w:val="24"/>
              </w:rPr>
            </w:pPr>
            <w:r w:rsidRPr="00CD40B5">
              <w:rPr>
                <w:rFonts w:ascii="Times New Roman" w:hAnsi="Times New Roman"/>
                <w:b/>
                <w:sz w:val="24"/>
                <w:szCs w:val="24"/>
              </w:rPr>
              <w:t xml:space="preserve">                  </w:t>
            </w:r>
            <w:r w:rsidR="00F9696A" w:rsidRPr="00CD40B5">
              <w:rPr>
                <w:rFonts w:ascii="Times New Roman" w:hAnsi="Times New Roman"/>
                <w:b/>
                <w:sz w:val="24"/>
                <w:szCs w:val="24"/>
              </w:rPr>
              <w:t xml:space="preserve"> </w:t>
            </w:r>
            <w:r w:rsidRPr="00CD40B5">
              <w:rPr>
                <w:rFonts w:ascii="Times New Roman" w:hAnsi="Times New Roman"/>
                <w:b/>
                <w:sz w:val="24"/>
                <w:szCs w:val="24"/>
              </w:rPr>
              <w:t xml:space="preserve"> </w:t>
            </w:r>
            <w:r w:rsidR="00A0029B">
              <w:rPr>
                <w:rFonts w:ascii="Times New Roman" w:hAnsi="Times New Roman"/>
                <w:b/>
                <w:sz w:val="24"/>
                <w:szCs w:val="24"/>
              </w:rPr>
              <w:t>22.458</w:t>
            </w:r>
          </w:p>
        </w:tc>
      </w:tr>
      <w:tr w:rsidR="00656C27" w:rsidRPr="0073244C" w:rsidTr="00656C27">
        <w:trPr>
          <w:trHeight w:val="454"/>
        </w:trPr>
        <w:tc>
          <w:tcPr>
            <w:tcW w:w="3232" w:type="dxa"/>
            <w:shd w:val="clear" w:color="auto" w:fill="9CC2E5" w:themeFill="accent1" w:themeFillTint="99"/>
          </w:tcPr>
          <w:p w:rsidR="002D6306" w:rsidRPr="00173C9D" w:rsidRDefault="002D6306" w:rsidP="00DC7FCC">
            <w:pPr>
              <w:pStyle w:val="Bezproreda"/>
              <w:jc w:val="center"/>
              <w:rPr>
                <w:rFonts w:ascii="Times New Roman" w:hAnsi="Times New Roman"/>
                <w:b/>
                <w:sz w:val="24"/>
                <w:szCs w:val="24"/>
              </w:rPr>
            </w:pPr>
            <w:r w:rsidRPr="00173C9D">
              <w:rPr>
                <w:rFonts w:ascii="Times New Roman" w:hAnsi="Times New Roman"/>
                <w:b/>
                <w:sz w:val="24"/>
                <w:szCs w:val="24"/>
              </w:rPr>
              <w:t>Časopisi</w:t>
            </w:r>
          </w:p>
        </w:tc>
        <w:tc>
          <w:tcPr>
            <w:tcW w:w="3123" w:type="dxa"/>
            <w:shd w:val="clear" w:color="auto" w:fill="9CC2E5" w:themeFill="accent1" w:themeFillTint="99"/>
          </w:tcPr>
          <w:p w:rsidR="002D6306" w:rsidRPr="00DC7FCC" w:rsidRDefault="002D6306" w:rsidP="00DC7FCC">
            <w:pPr>
              <w:pStyle w:val="Bezproreda"/>
              <w:jc w:val="center"/>
              <w:rPr>
                <w:rFonts w:ascii="Times New Roman" w:hAnsi="Times New Roman"/>
                <w:b/>
                <w:sz w:val="24"/>
                <w:szCs w:val="24"/>
              </w:rPr>
            </w:pPr>
            <w:r w:rsidRPr="00DC7FCC">
              <w:rPr>
                <w:rFonts w:ascii="Times New Roman" w:hAnsi="Times New Roman"/>
                <w:b/>
                <w:sz w:val="24"/>
                <w:szCs w:val="24"/>
              </w:rPr>
              <w:t>Ukupan broj naslova</w:t>
            </w:r>
          </w:p>
        </w:tc>
        <w:tc>
          <w:tcPr>
            <w:tcW w:w="3221" w:type="dxa"/>
            <w:shd w:val="clear" w:color="auto" w:fill="9CC2E5" w:themeFill="accent1" w:themeFillTint="99"/>
          </w:tcPr>
          <w:p w:rsidR="002D6306" w:rsidRPr="00DC7FCC" w:rsidRDefault="002D6306" w:rsidP="00DC7FCC">
            <w:pPr>
              <w:pStyle w:val="Bezproreda"/>
              <w:jc w:val="center"/>
              <w:rPr>
                <w:rFonts w:ascii="Times New Roman" w:hAnsi="Times New Roman"/>
                <w:b/>
                <w:sz w:val="24"/>
                <w:szCs w:val="24"/>
              </w:rPr>
            </w:pPr>
            <w:r w:rsidRPr="00DC7FCC">
              <w:rPr>
                <w:rFonts w:ascii="Times New Roman" w:hAnsi="Times New Roman"/>
                <w:b/>
                <w:sz w:val="24"/>
                <w:szCs w:val="24"/>
              </w:rPr>
              <w:t>Ukupan broj primjeraka</w:t>
            </w:r>
          </w:p>
        </w:tc>
      </w:tr>
      <w:tr w:rsidR="00656C27" w:rsidRPr="0073244C" w:rsidTr="00656C27">
        <w:trPr>
          <w:trHeight w:val="113"/>
        </w:trPr>
        <w:tc>
          <w:tcPr>
            <w:tcW w:w="3232" w:type="dxa"/>
          </w:tcPr>
          <w:p w:rsidR="002D6306" w:rsidRPr="00173C9D" w:rsidRDefault="002D6306" w:rsidP="00123537">
            <w:pPr>
              <w:pStyle w:val="Bezproreda"/>
              <w:rPr>
                <w:rFonts w:ascii="Times New Roman" w:hAnsi="Times New Roman"/>
                <w:sz w:val="24"/>
                <w:szCs w:val="24"/>
              </w:rPr>
            </w:pPr>
            <w:r w:rsidRPr="00173C9D">
              <w:rPr>
                <w:rFonts w:ascii="Times New Roman" w:hAnsi="Times New Roman"/>
                <w:sz w:val="24"/>
                <w:szCs w:val="24"/>
              </w:rPr>
              <w:t xml:space="preserve">Kupovina </w:t>
            </w:r>
          </w:p>
        </w:tc>
        <w:tc>
          <w:tcPr>
            <w:tcW w:w="3123" w:type="dxa"/>
          </w:tcPr>
          <w:p w:rsidR="002D6306" w:rsidRPr="00DC7FCC" w:rsidRDefault="00A0029B" w:rsidP="00123537">
            <w:pPr>
              <w:pStyle w:val="Bezproreda"/>
              <w:jc w:val="center"/>
              <w:rPr>
                <w:rFonts w:ascii="Times New Roman" w:hAnsi="Times New Roman"/>
                <w:sz w:val="24"/>
                <w:szCs w:val="24"/>
              </w:rPr>
            </w:pPr>
            <w:r>
              <w:rPr>
                <w:rFonts w:ascii="Times New Roman" w:hAnsi="Times New Roman"/>
                <w:sz w:val="24"/>
                <w:szCs w:val="24"/>
              </w:rPr>
              <w:t xml:space="preserve">    34</w:t>
            </w:r>
          </w:p>
        </w:tc>
        <w:tc>
          <w:tcPr>
            <w:tcW w:w="3221" w:type="dxa"/>
          </w:tcPr>
          <w:p w:rsidR="002D6306" w:rsidRPr="00DC7FCC" w:rsidRDefault="00A0029B" w:rsidP="00123537">
            <w:pPr>
              <w:pStyle w:val="Bezproreda"/>
              <w:jc w:val="center"/>
              <w:rPr>
                <w:rFonts w:ascii="Times New Roman" w:hAnsi="Times New Roman"/>
                <w:sz w:val="24"/>
                <w:szCs w:val="24"/>
              </w:rPr>
            </w:pPr>
            <w:r>
              <w:rPr>
                <w:rFonts w:ascii="Times New Roman" w:hAnsi="Times New Roman"/>
                <w:sz w:val="24"/>
                <w:szCs w:val="24"/>
              </w:rPr>
              <w:t>1.229</w:t>
            </w:r>
          </w:p>
        </w:tc>
      </w:tr>
      <w:tr w:rsidR="00656C27" w:rsidRPr="0073244C" w:rsidTr="00656C27">
        <w:trPr>
          <w:trHeight w:val="113"/>
        </w:trPr>
        <w:tc>
          <w:tcPr>
            <w:tcW w:w="3232" w:type="dxa"/>
          </w:tcPr>
          <w:p w:rsidR="002D6306" w:rsidRPr="00173C9D" w:rsidRDefault="002D6306" w:rsidP="00123537">
            <w:pPr>
              <w:pStyle w:val="Bezproreda"/>
              <w:rPr>
                <w:rFonts w:ascii="Times New Roman" w:hAnsi="Times New Roman"/>
                <w:sz w:val="24"/>
                <w:szCs w:val="24"/>
              </w:rPr>
            </w:pPr>
            <w:r w:rsidRPr="00173C9D">
              <w:rPr>
                <w:rFonts w:ascii="Times New Roman" w:hAnsi="Times New Roman"/>
                <w:sz w:val="24"/>
                <w:szCs w:val="24"/>
              </w:rPr>
              <w:t>Obvezni primjerak RH</w:t>
            </w:r>
          </w:p>
        </w:tc>
        <w:tc>
          <w:tcPr>
            <w:tcW w:w="3123" w:type="dxa"/>
          </w:tcPr>
          <w:p w:rsidR="002D6306" w:rsidRPr="00DC7FCC" w:rsidRDefault="00A0029B" w:rsidP="00123537">
            <w:pPr>
              <w:pStyle w:val="Bezproreda"/>
              <w:jc w:val="center"/>
              <w:rPr>
                <w:rFonts w:ascii="Times New Roman" w:hAnsi="Times New Roman"/>
                <w:sz w:val="24"/>
                <w:szCs w:val="24"/>
              </w:rPr>
            </w:pPr>
            <w:r>
              <w:rPr>
                <w:rFonts w:ascii="Times New Roman" w:hAnsi="Times New Roman"/>
                <w:sz w:val="24"/>
                <w:szCs w:val="24"/>
              </w:rPr>
              <w:t>1.207</w:t>
            </w:r>
          </w:p>
        </w:tc>
        <w:tc>
          <w:tcPr>
            <w:tcW w:w="3221" w:type="dxa"/>
          </w:tcPr>
          <w:p w:rsidR="002D6306" w:rsidRPr="00DC7FCC" w:rsidRDefault="00A0029B" w:rsidP="00123537">
            <w:pPr>
              <w:pStyle w:val="Bezproreda"/>
              <w:jc w:val="center"/>
              <w:rPr>
                <w:rFonts w:ascii="Times New Roman" w:hAnsi="Times New Roman"/>
                <w:sz w:val="24"/>
                <w:szCs w:val="24"/>
              </w:rPr>
            </w:pPr>
            <w:r>
              <w:rPr>
                <w:rFonts w:ascii="Times New Roman" w:hAnsi="Times New Roman"/>
                <w:sz w:val="24"/>
                <w:szCs w:val="24"/>
              </w:rPr>
              <w:t>5.442</w:t>
            </w:r>
          </w:p>
        </w:tc>
      </w:tr>
      <w:tr w:rsidR="00656C27" w:rsidRPr="0073244C" w:rsidTr="00656C27">
        <w:trPr>
          <w:trHeight w:val="113"/>
        </w:trPr>
        <w:tc>
          <w:tcPr>
            <w:tcW w:w="3232" w:type="dxa"/>
          </w:tcPr>
          <w:p w:rsidR="002D6306" w:rsidRPr="00173C9D" w:rsidRDefault="002D6306" w:rsidP="00123537">
            <w:pPr>
              <w:pStyle w:val="Bezproreda"/>
              <w:rPr>
                <w:rFonts w:ascii="Times New Roman" w:hAnsi="Times New Roman"/>
                <w:sz w:val="24"/>
                <w:szCs w:val="24"/>
              </w:rPr>
            </w:pPr>
            <w:r w:rsidRPr="00173C9D">
              <w:rPr>
                <w:rFonts w:ascii="Times New Roman" w:hAnsi="Times New Roman"/>
                <w:sz w:val="24"/>
                <w:szCs w:val="24"/>
              </w:rPr>
              <w:t>Dar (pojedinac, ustanova)</w:t>
            </w:r>
          </w:p>
        </w:tc>
        <w:tc>
          <w:tcPr>
            <w:tcW w:w="3123" w:type="dxa"/>
          </w:tcPr>
          <w:p w:rsidR="002D6306" w:rsidRPr="00DC7FCC" w:rsidRDefault="002D6306" w:rsidP="00123537">
            <w:pPr>
              <w:pStyle w:val="Bezproreda"/>
              <w:jc w:val="center"/>
              <w:rPr>
                <w:rFonts w:ascii="Times New Roman" w:hAnsi="Times New Roman"/>
                <w:sz w:val="24"/>
                <w:szCs w:val="24"/>
              </w:rPr>
            </w:pPr>
            <w:r w:rsidRPr="00DC7FCC">
              <w:rPr>
                <w:rFonts w:ascii="Times New Roman" w:hAnsi="Times New Roman"/>
                <w:sz w:val="24"/>
                <w:szCs w:val="24"/>
              </w:rPr>
              <w:t xml:space="preserve">    </w:t>
            </w:r>
            <w:r w:rsidR="006842D2" w:rsidRPr="00DC7FCC">
              <w:rPr>
                <w:rFonts w:ascii="Times New Roman" w:hAnsi="Times New Roman"/>
                <w:sz w:val="24"/>
                <w:szCs w:val="24"/>
              </w:rPr>
              <w:t xml:space="preserve"> </w:t>
            </w:r>
            <w:r w:rsidR="00A0029B">
              <w:rPr>
                <w:rFonts w:ascii="Times New Roman" w:hAnsi="Times New Roman"/>
                <w:sz w:val="24"/>
                <w:szCs w:val="24"/>
              </w:rPr>
              <w:t>23</w:t>
            </w:r>
          </w:p>
        </w:tc>
        <w:tc>
          <w:tcPr>
            <w:tcW w:w="3221" w:type="dxa"/>
          </w:tcPr>
          <w:p w:rsidR="002D6306" w:rsidRPr="00DC7FCC" w:rsidRDefault="00A0029B" w:rsidP="00123537">
            <w:pPr>
              <w:pStyle w:val="Bezproreda"/>
              <w:jc w:val="center"/>
              <w:rPr>
                <w:rFonts w:ascii="Times New Roman" w:hAnsi="Times New Roman"/>
                <w:sz w:val="24"/>
                <w:szCs w:val="24"/>
              </w:rPr>
            </w:pPr>
            <w:r>
              <w:rPr>
                <w:rFonts w:ascii="Times New Roman" w:hAnsi="Times New Roman"/>
                <w:sz w:val="24"/>
                <w:szCs w:val="24"/>
              </w:rPr>
              <w:t xml:space="preserve">   119</w:t>
            </w:r>
          </w:p>
        </w:tc>
      </w:tr>
      <w:tr w:rsidR="00656C27" w:rsidRPr="0073244C" w:rsidTr="00656C27">
        <w:trPr>
          <w:trHeight w:val="113"/>
        </w:trPr>
        <w:tc>
          <w:tcPr>
            <w:tcW w:w="3232" w:type="dxa"/>
          </w:tcPr>
          <w:p w:rsidR="002D6306" w:rsidRPr="00173C9D" w:rsidRDefault="00173C9D" w:rsidP="00123537">
            <w:pPr>
              <w:pStyle w:val="Bezproreda"/>
              <w:rPr>
                <w:rFonts w:ascii="Times New Roman" w:hAnsi="Times New Roman"/>
                <w:sz w:val="24"/>
                <w:szCs w:val="24"/>
              </w:rPr>
            </w:pPr>
            <w:r w:rsidRPr="00173C9D">
              <w:rPr>
                <w:rFonts w:ascii="Times New Roman" w:hAnsi="Times New Roman"/>
                <w:sz w:val="24"/>
                <w:szCs w:val="24"/>
              </w:rPr>
              <w:t>Dar – Zavičajna zbirka</w:t>
            </w:r>
          </w:p>
        </w:tc>
        <w:tc>
          <w:tcPr>
            <w:tcW w:w="3123" w:type="dxa"/>
          </w:tcPr>
          <w:p w:rsidR="002D6306" w:rsidRPr="00DC7FCC" w:rsidRDefault="006842D2" w:rsidP="00123537">
            <w:pPr>
              <w:pStyle w:val="Bezproreda"/>
              <w:jc w:val="center"/>
              <w:rPr>
                <w:rFonts w:ascii="Times New Roman" w:hAnsi="Times New Roman"/>
                <w:sz w:val="24"/>
                <w:szCs w:val="24"/>
              </w:rPr>
            </w:pPr>
            <w:r w:rsidRPr="00DC7FCC">
              <w:rPr>
                <w:rFonts w:ascii="Times New Roman" w:hAnsi="Times New Roman"/>
                <w:sz w:val="24"/>
                <w:szCs w:val="24"/>
              </w:rPr>
              <w:t xml:space="preserve">     </w:t>
            </w:r>
            <w:r w:rsidR="00A0029B">
              <w:rPr>
                <w:rFonts w:ascii="Times New Roman" w:hAnsi="Times New Roman"/>
                <w:sz w:val="24"/>
                <w:szCs w:val="24"/>
              </w:rPr>
              <w:t>23</w:t>
            </w:r>
          </w:p>
        </w:tc>
        <w:tc>
          <w:tcPr>
            <w:tcW w:w="3221" w:type="dxa"/>
          </w:tcPr>
          <w:p w:rsidR="002D6306" w:rsidRPr="00DC7FCC" w:rsidRDefault="00A0029B" w:rsidP="00DC7FCC">
            <w:pPr>
              <w:pStyle w:val="Bezproreda"/>
              <w:jc w:val="center"/>
              <w:rPr>
                <w:rFonts w:ascii="Times New Roman" w:hAnsi="Times New Roman"/>
                <w:sz w:val="24"/>
                <w:szCs w:val="24"/>
              </w:rPr>
            </w:pPr>
            <w:r>
              <w:rPr>
                <w:rFonts w:ascii="Times New Roman" w:hAnsi="Times New Roman"/>
                <w:sz w:val="24"/>
                <w:szCs w:val="24"/>
              </w:rPr>
              <w:t xml:space="preserve">   219</w:t>
            </w:r>
          </w:p>
        </w:tc>
      </w:tr>
      <w:tr w:rsidR="00656C27" w:rsidRPr="0073244C" w:rsidTr="00656C27">
        <w:trPr>
          <w:trHeight w:val="113"/>
        </w:trPr>
        <w:tc>
          <w:tcPr>
            <w:tcW w:w="3232" w:type="dxa"/>
          </w:tcPr>
          <w:p w:rsidR="002D6306" w:rsidRPr="00173C9D" w:rsidRDefault="00173C9D" w:rsidP="00123537">
            <w:pPr>
              <w:pStyle w:val="Bezproreda"/>
              <w:rPr>
                <w:rFonts w:ascii="Times New Roman" w:hAnsi="Times New Roman"/>
                <w:sz w:val="24"/>
                <w:szCs w:val="24"/>
              </w:rPr>
            </w:pPr>
            <w:r w:rsidRPr="00173C9D">
              <w:rPr>
                <w:rFonts w:ascii="Times New Roman" w:hAnsi="Times New Roman"/>
                <w:sz w:val="24"/>
                <w:szCs w:val="24"/>
              </w:rPr>
              <w:t>Dar – Austrijska čitaoni</w:t>
            </w:r>
            <w:r w:rsidR="00DC7FCC">
              <w:rPr>
                <w:rFonts w:ascii="Times New Roman" w:hAnsi="Times New Roman"/>
                <w:sz w:val="24"/>
                <w:szCs w:val="24"/>
              </w:rPr>
              <w:t>c</w:t>
            </w:r>
            <w:r w:rsidRPr="00173C9D">
              <w:rPr>
                <w:rFonts w:ascii="Times New Roman" w:hAnsi="Times New Roman"/>
                <w:sz w:val="24"/>
                <w:szCs w:val="24"/>
              </w:rPr>
              <w:t>a</w:t>
            </w:r>
          </w:p>
        </w:tc>
        <w:tc>
          <w:tcPr>
            <w:tcW w:w="3123" w:type="dxa"/>
          </w:tcPr>
          <w:p w:rsidR="002D6306" w:rsidRPr="00DC7FCC" w:rsidRDefault="002D6306" w:rsidP="00123537">
            <w:pPr>
              <w:pStyle w:val="Bezproreda"/>
              <w:jc w:val="center"/>
              <w:rPr>
                <w:rFonts w:ascii="Times New Roman" w:hAnsi="Times New Roman"/>
                <w:sz w:val="24"/>
                <w:szCs w:val="24"/>
              </w:rPr>
            </w:pPr>
            <w:r w:rsidRPr="00DC7FCC">
              <w:rPr>
                <w:rFonts w:ascii="Times New Roman" w:hAnsi="Times New Roman"/>
                <w:sz w:val="24"/>
                <w:szCs w:val="24"/>
              </w:rPr>
              <w:t xml:space="preserve">     </w:t>
            </w:r>
            <w:r w:rsidR="00A0029B">
              <w:rPr>
                <w:rFonts w:ascii="Times New Roman" w:hAnsi="Times New Roman"/>
                <w:sz w:val="24"/>
                <w:szCs w:val="24"/>
              </w:rPr>
              <w:t>34</w:t>
            </w:r>
          </w:p>
        </w:tc>
        <w:tc>
          <w:tcPr>
            <w:tcW w:w="3221" w:type="dxa"/>
          </w:tcPr>
          <w:p w:rsidR="002D6306" w:rsidRPr="00DC7FCC" w:rsidRDefault="00DC7FCC" w:rsidP="00A0029B">
            <w:pPr>
              <w:pStyle w:val="Bezproreda"/>
              <w:jc w:val="center"/>
              <w:rPr>
                <w:rFonts w:ascii="Times New Roman" w:hAnsi="Times New Roman"/>
                <w:sz w:val="24"/>
                <w:szCs w:val="24"/>
              </w:rPr>
            </w:pPr>
            <w:r w:rsidRPr="00DC7FCC">
              <w:rPr>
                <w:rFonts w:ascii="Times New Roman" w:hAnsi="Times New Roman"/>
                <w:sz w:val="24"/>
                <w:szCs w:val="24"/>
              </w:rPr>
              <w:t xml:space="preserve">  </w:t>
            </w:r>
            <w:r w:rsidR="00A0029B">
              <w:rPr>
                <w:rFonts w:ascii="Times New Roman" w:hAnsi="Times New Roman"/>
                <w:sz w:val="24"/>
                <w:szCs w:val="24"/>
              </w:rPr>
              <w:t xml:space="preserve"> </w:t>
            </w:r>
            <w:r w:rsidRPr="00DC7FCC">
              <w:rPr>
                <w:rFonts w:ascii="Times New Roman" w:hAnsi="Times New Roman"/>
                <w:sz w:val="24"/>
                <w:szCs w:val="24"/>
              </w:rPr>
              <w:t>1</w:t>
            </w:r>
            <w:r w:rsidR="00A0029B">
              <w:rPr>
                <w:rFonts w:ascii="Times New Roman" w:hAnsi="Times New Roman"/>
                <w:sz w:val="24"/>
                <w:szCs w:val="24"/>
              </w:rPr>
              <w:t>67</w:t>
            </w:r>
          </w:p>
        </w:tc>
      </w:tr>
      <w:tr w:rsidR="00656C27" w:rsidRPr="0073244C" w:rsidTr="00DC7FCC">
        <w:trPr>
          <w:trHeight w:val="50"/>
        </w:trPr>
        <w:tc>
          <w:tcPr>
            <w:tcW w:w="3232" w:type="dxa"/>
            <w:shd w:val="clear" w:color="auto" w:fill="D9D9D9"/>
          </w:tcPr>
          <w:p w:rsidR="002D6306" w:rsidRPr="00173C9D" w:rsidRDefault="002D6306" w:rsidP="00123537">
            <w:pPr>
              <w:pStyle w:val="Bezproreda"/>
              <w:rPr>
                <w:rFonts w:ascii="Times New Roman" w:hAnsi="Times New Roman"/>
                <w:b/>
                <w:sz w:val="24"/>
                <w:szCs w:val="24"/>
              </w:rPr>
            </w:pPr>
            <w:r w:rsidRPr="00173C9D">
              <w:rPr>
                <w:rFonts w:ascii="Times New Roman" w:hAnsi="Times New Roman"/>
                <w:b/>
                <w:sz w:val="24"/>
                <w:szCs w:val="24"/>
              </w:rPr>
              <w:t>Ukupno</w:t>
            </w:r>
          </w:p>
        </w:tc>
        <w:tc>
          <w:tcPr>
            <w:tcW w:w="3123" w:type="dxa"/>
            <w:shd w:val="clear" w:color="auto" w:fill="D9D9D9"/>
          </w:tcPr>
          <w:p w:rsidR="002D6306" w:rsidRPr="00DC7FCC" w:rsidRDefault="00DC7FCC" w:rsidP="00123537">
            <w:pPr>
              <w:pStyle w:val="Bezproreda"/>
              <w:jc w:val="center"/>
              <w:rPr>
                <w:rFonts w:ascii="Times New Roman" w:hAnsi="Times New Roman"/>
                <w:b/>
                <w:sz w:val="24"/>
                <w:szCs w:val="24"/>
              </w:rPr>
            </w:pPr>
            <w:r w:rsidRPr="00DC7FCC">
              <w:rPr>
                <w:rFonts w:ascii="Times New Roman" w:hAnsi="Times New Roman"/>
                <w:b/>
                <w:sz w:val="24"/>
                <w:szCs w:val="24"/>
              </w:rPr>
              <w:t>1.</w:t>
            </w:r>
            <w:r w:rsidR="00A0029B">
              <w:rPr>
                <w:rFonts w:ascii="Times New Roman" w:hAnsi="Times New Roman"/>
                <w:b/>
                <w:sz w:val="24"/>
                <w:szCs w:val="24"/>
              </w:rPr>
              <w:t>321</w:t>
            </w:r>
          </w:p>
        </w:tc>
        <w:tc>
          <w:tcPr>
            <w:tcW w:w="3221" w:type="dxa"/>
            <w:shd w:val="clear" w:color="auto" w:fill="D9D9D9"/>
          </w:tcPr>
          <w:p w:rsidR="002D6306" w:rsidRPr="00DC7FCC" w:rsidRDefault="00A0029B" w:rsidP="00123537">
            <w:pPr>
              <w:pStyle w:val="Bezproreda"/>
              <w:jc w:val="center"/>
              <w:rPr>
                <w:rFonts w:ascii="Times New Roman" w:hAnsi="Times New Roman"/>
                <w:b/>
                <w:sz w:val="24"/>
                <w:szCs w:val="24"/>
              </w:rPr>
            </w:pPr>
            <w:r>
              <w:rPr>
                <w:rFonts w:ascii="Times New Roman" w:hAnsi="Times New Roman"/>
                <w:b/>
                <w:sz w:val="24"/>
                <w:szCs w:val="24"/>
              </w:rPr>
              <w:t>7.176</w:t>
            </w:r>
          </w:p>
        </w:tc>
      </w:tr>
    </w:tbl>
    <w:p w:rsidR="00762E18" w:rsidRPr="0073244C" w:rsidRDefault="00762E18" w:rsidP="00123537">
      <w:pPr>
        <w:pStyle w:val="Bezproreda"/>
        <w:jc w:val="both"/>
        <w:rPr>
          <w:rFonts w:ascii="Times New Roman" w:hAnsi="Times New Roman"/>
          <w:color w:val="FF0000"/>
          <w:sz w:val="24"/>
          <w:szCs w:val="24"/>
        </w:rPr>
      </w:pPr>
    </w:p>
    <w:p w:rsidR="009757D8" w:rsidRDefault="009757D8" w:rsidP="00123537">
      <w:pPr>
        <w:pStyle w:val="Naslov1"/>
        <w:spacing w:line="240" w:lineRule="auto"/>
        <w:rPr>
          <w:rFonts w:ascii="Times New Roman" w:hAnsi="Times New Roman" w:cs="Times New Roman"/>
          <w:color w:val="auto"/>
          <w:sz w:val="32"/>
        </w:rPr>
      </w:pPr>
      <w:bookmarkStart w:id="19" w:name="_Toc348349340"/>
      <w:bookmarkStart w:id="20" w:name="_Toc403974666"/>
    </w:p>
    <w:p w:rsidR="009757D8" w:rsidRDefault="009757D8" w:rsidP="009757D8"/>
    <w:p w:rsidR="009757D8" w:rsidRPr="009757D8" w:rsidRDefault="009757D8" w:rsidP="009757D8"/>
    <w:p w:rsidR="00291D11" w:rsidRPr="00695B4C" w:rsidRDefault="00291D11" w:rsidP="00123537">
      <w:pPr>
        <w:pStyle w:val="Naslov1"/>
        <w:spacing w:line="240" w:lineRule="auto"/>
        <w:rPr>
          <w:rFonts w:ascii="Times New Roman" w:hAnsi="Times New Roman" w:cs="Times New Roman"/>
          <w:color w:val="auto"/>
          <w:sz w:val="32"/>
        </w:rPr>
      </w:pPr>
      <w:r w:rsidRPr="00695B4C">
        <w:rPr>
          <w:rFonts w:ascii="Times New Roman" w:hAnsi="Times New Roman" w:cs="Times New Roman"/>
          <w:color w:val="auto"/>
          <w:sz w:val="32"/>
        </w:rPr>
        <w:lastRenderedPageBreak/>
        <w:t>OBRADA GRAĐE</w:t>
      </w:r>
      <w:bookmarkEnd w:id="19"/>
      <w:bookmarkEnd w:id="20"/>
    </w:p>
    <w:p w:rsidR="00291D11" w:rsidRPr="00C05875" w:rsidRDefault="00291D11" w:rsidP="00123537">
      <w:pPr>
        <w:pStyle w:val="Bezproreda"/>
        <w:jc w:val="both"/>
        <w:rPr>
          <w:rFonts w:ascii="Times New Roman" w:hAnsi="Times New Roman"/>
          <w:sz w:val="24"/>
          <w:szCs w:val="24"/>
        </w:rPr>
      </w:pPr>
    </w:p>
    <w:p w:rsidR="00291D11" w:rsidRDefault="00291D11" w:rsidP="00123537">
      <w:pPr>
        <w:pStyle w:val="Bezproreda"/>
        <w:jc w:val="both"/>
        <w:rPr>
          <w:rFonts w:ascii="Times New Roman" w:eastAsia="Times New Roman" w:hAnsi="Times New Roman"/>
          <w:sz w:val="24"/>
          <w:szCs w:val="24"/>
        </w:rPr>
      </w:pPr>
      <w:r w:rsidRPr="00F26562">
        <w:rPr>
          <w:rFonts w:ascii="Times New Roman" w:eastAsia="Times New Roman" w:hAnsi="Times New Roman"/>
          <w:sz w:val="24"/>
          <w:szCs w:val="24"/>
        </w:rPr>
        <w:t xml:space="preserve">Osim redovnih poslova </w:t>
      </w:r>
      <w:r w:rsidR="00D36CBF">
        <w:rPr>
          <w:rFonts w:ascii="Times New Roman" w:eastAsia="Times New Roman" w:hAnsi="Times New Roman"/>
          <w:sz w:val="24"/>
          <w:szCs w:val="24"/>
        </w:rPr>
        <w:t xml:space="preserve">formalne i sadržajne </w:t>
      </w:r>
      <w:r w:rsidRPr="00F26562">
        <w:rPr>
          <w:rFonts w:ascii="Times New Roman" w:eastAsia="Times New Roman" w:hAnsi="Times New Roman"/>
          <w:sz w:val="24"/>
          <w:szCs w:val="24"/>
        </w:rPr>
        <w:t>obrad</w:t>
      </w:r>
      <w:r w:rsidR="00695B4C">
        <w:rPr>
          <w:rFonts w:ascii="Times New Roman" w:eastAsia="Times New Roman" w:hAnsi="Times New Roman"/>
          <w:sz w:val="24"/>
          <w:szCs w:val="24"/>
        </w:rPr>
        <w:t xml:space="preserve">e </w:t>
      </w:r>
      <w:r w:rsidRPr="00F26562">
        <w:rPr>
          <w:rFonts w:ascii="Times New Roman" w:eastAsia="Times New Roman" w:hAnsi="Times New Roman"/>
          <w:sz w:val="24"/>
          <w:szCs w:val="24"/>
        </w:rPr>
        <w:t>prinovljen</w:t>
      </w:r>
      <w:r w:rsidR="00695B4C">
        <w:rPr>
          <w:rFonts w:ascii="Times New Roman" w:eastAsia="Times New Roman" w:hAnsi="Times New Roman"/>
          <w:sz w:val="24"/>
          <w:szCs w:val="24"/>
        </w:rPr>
        <w:t>e</w:t>
      </w:r>
      <w:r w:rsidRPr="00F26562">
        <w:rPr>
          <w:rFonts w:ascii="Times New Roman" w:eastAsia="Times New Roman" w:hAnsi="Times New Roman"/>
          <w:sz w:val="24"/>
          <w:szCs w:val="24"/>
        </w:rPr>
        <w:t xml:space="preserve"> građ</w:t>
      </w:r>
      <w:r w:rsidR="00695B4C">
        <w:rPr>
          <w:rFonts w:ascii="Times New Roman" w:eastAsia="Times New Roman" w:hAnsi="Times New Roman"/>
          <w:sz w:val="24"/>
          <w:szCs w:val="24"/>
        </w:rPr>
        <w:t>e</w:t>
      </w:r>
      <w:r w:rsidRPr="00F26562">
        <w:rPr>
          <w:rFonts w:ascii="Times New Roman" w:eastAsia="Times New Roman" w:hAnsi="Times New Roman"/>
          <w:sz w:val="24"/>
          <w:szCs w:val="24"/>
        </w:rPr>
        <w:t xml:space="preserve"> naročita pozornost je</w:t>
      </w:r>
      <w:r w:rsidR="00591E8B">
        <w:rPr>
          <w:rFonts w:ascii="Times New Roman" w:eastAsia="Times New Roman" w:hAnsi="Times New Roman"/>
          <w:sz w:val="24"/>
          <w:szCs w:val="24"/>
        </w:rPr>
        <w:t xml:space="preserve"> posvećena održavanju lokalne, normativne </w:t>
      </w:r>
      <w:r w:rsidRPr="00F26562">
        <w:rPr>
          <w:rFonts w:ascii="Times New Roman" w:eastAsia="Times New Roman" w:hAnsi="Times New Roman"/>
          <w:sz w:val="24"/>
          <w:szCs w:val="24"/>
        </w:rPr>
        <w:t xml:space="preserve">i bibliografske baze (GISKO OPAC i SKOBŽ OPAC), ujednačavanju kataloške prakse u Knjižnici za sve vrste građe, analizi CROLIST programa s ciljem utvrđivanja zahtjeva za izmjenama i dopunama programa, upoznavanju s građom na suvremenim medijima, kao i obradi građe na stranim jezicima pribavljenim kupnjom ili darom. </w:t>
      </w:r>
    </w:p>
    <w:p w:rsidR="00A1354E" w:rsidRPr="00F26562" w:rsidRDefault="00A1354E" w:rsidP="00123537">
      <w:pPr>
        <w:pStyle w:val="Bezproreda"/>
        <w:jc w:val="both"/>
        <w:rPr>
          <w:rFonts w:ascii="Times New Roman" w:eastAsia="Times New Roman" w:hAnsi="Times New Roman"/>
          <w:sz w:val="24"/>
          <w:szCs w:val="24"/>
        </w:rPr>
      </w:pPr>
    </w:p>
    <w:p w:rsidR="00291D11" w:rsidRDefault="00291D11" w:rsidP="00123537">
      <w:pPr>
        <w:pStyle w:val="Bezproreda"/>
        <w:jc w:val="both"/>
        <w:rPr>
          <w:rFonts w:ascii="Times New Roman" w:eastAsia="Times New Roman" w:hAnsi="Times New Roman"/>
          <w:sz w:val="24"/>
          <w:szCs w:val="24"/>
        </w:rPr>
      </w:pPr>
      <w:r w:rsidRPr="00F26562">
        <w:rPr>
          <w:rFonts w:ascii="Times New Roman" w:eastAsia="Times New Roman" w:hAnsi="Times New Roman"/>
          <w:sz w:val="24"/>
          <w:szCs w:val="24"/>
        </w:rPr>
        <w:t>Knjižnica je aktivno uključena u sustav kooperativne katalogizacije Udruge knjižnica "Konzorcij CROLIST".</w:t>
      </w:r>
    </w:p>
    <w:p w:rsidR="00A1354E" w:rsidRDefault="00A1354E" w:rsidP="00123537">
      <w:pPr>
        <w:pStyle w:val="Bezproreda"/>
        <w:jc w:val="both"/>
        <w:rPr>
          <w:rFonts w:ascii="Times New Roman" w:eastAsia="Times New Roman" w:hAnsi="Times New Roman"/>
          <w:sz w:val="24"/>
          <w:szCs w:val="24"/>
        </w:rPr>
      </w:pPr>
    </w:p>
    <w:p w:rsidR="00A1354E" w:rsidRDefault="00A1354E" w:rsidP="00A1354E">
      <w:pPr>
        <w:pStyle w:val="Bezproreda"/>
        <w:jc w:val="both"/>
        <w:rPr>
          <w:rFonts w:ascii="Times New Roman" w:eastAsia="Times New Roman" w:hAnsi="Times New Roman"/>
          <w:sz w:val="24"/>
          <w:szCs w:val="24"/>
        </w:rPr>
      </w:pPr>
      <w:r w:rsidRPr="00A1354E">
        <w:rPr>
          <w:rFonts w:ascii="Times New Roman" w:eastAsia="Times New Roman" w:hAnsi="Times New Roman"/>
          <w:sz w:val="24"/>
          <w:szCs w:val="24"/>
        </w:rPr>
        <w:t>Kako je Rješenjem Vijeća za knjižnice iz 1986. godine Knjižnici potvrđen status općinske i regionalne narodne matične knjižnice za sve narodne i školske knjižnice općine Osij</w:t>
      </w:r>
      <w:r>
        <w:rPr>
          <w:rFonts w:ascii="Times New Roman" w:eastAsia="Times New Roman" w:hAnsi="Times New Roman"/>
          <w:sz w:val="24"/>
          <w:szCs w:val="24"/>
        </w:rPr>
        <w:t xml:space="preserve">ek i regije Slavonije i Baranje, kao </w:t>
      </w:r>
      <w:r w:rsidRPr="00A1354E">
        <w:rPr>
          <w:rFonts w:ascii="Times New Roman" w:eastAsia="Times New Roman" w:hAnsi="Times New Roman"/>
          <w:sz w:val="24"/>
          <w:szCs w:val="24"/>
        </w:rPr>
        <w:t xml:space="preserve">i visokoškolske i specijalne knjižnice Sveučilišta u Osijeku i regije Slavonije i Baranje, </w:t>
      </w:r>
      <w:r w:rsidRPr="00695B4C">
        <w:rPr>
          <w:rFonts w:ascii="Times New Roman" w:eastAsia="Times New Roman" w:hAnsi="Times New Roman"/>
          <w:b/>
          <w:sz w:val="24"/>
          <w:szCs w:val="24"/>
        </w:rPr>
        <w:t>Knjižnica izrađuje CIP zapise</w:t>
      </w:r>
      <w:r w:rsidRPr="00A1354E">
        <w:rPr>
          <w:rFonts w:ascii="Times New Roman" w:eastAsia="Times New Roman" w:hAnsi="Times New Roman"/>
          <w:sz w:val="24"/>
          <w:szCs w:val="24"/>
        </w:rPr>
        <w:t xml:space="preserve"> za cijelo navedeno područje.</w:t>
      </w:r>
    </w:p>
    <w:p w:rsidR="00A1354E" w:rsidRPr="00A1354E" w:rsidRDefault="00A1354E" w:rsidP="00A1354E">
      <w:pPr>
        <w:pStyle w:val="Bezproreda"/>
        <w:jc w:val="both"/>
        <w:rPr>
          <w:rFonts w:ascii="Times New Roman" w:eastAsia="Times New Roman" w:hAnsi="Times New Roman"/>
          <w:sz w:val="24"/>
          <w:szCs w:val="24"/>
        </w:rPr>
      </w:pPr>
    </w:p>
    <w:p w:rsidR="00A1354E" w:rsidRDefault="00A1354E" w:rsidP="00A1354E">
      <w:pPr>
        <w:pStyle w:val="Bezproreda"/>
        <w:jc w:val="both"/>
        <w:rPr>
          <w:rFonts w:ascii="Times New Roman" w:eastAsia="Times New Roman" w:hAnsi="Times New Roman"/>
          <w:strike/>
          <w:sz w:val="24"/>
          <w:szCs w:val="24"/>
        </w:rPr>
      </w:pPr>
      <w:r w:rsidRPr="00A1354E">
        <w:rPr>
          <w:rFonts w:ascii="Times New Roman" w:eastAsia="Times New Roman" w:hAnsi="Times New Roman"/>
          <w:sz w:val="24"/>
          <w:szCs w:val="24"/>
        </w:rPr>
        <w:t>U 2017.  krenulo</w:t>
      </w:r>
      <w:r w:rsidR="00F6448A">
        <w:rPr>
          <w:rFonts w:ascii="Times New Roman" w:eastAsia="Times New Roman" w:hAnsi="Times New Roman"/>
          <w:sz w:val="24"/>
          <w:szCs w:val="24"/>
        </w:rPr>
        <w:t xml:space="preserve"> se s testnim radom  u mrežnom </w:t>
      </w:r>
      <w:r w:rsidRPr="00A1354E">
        <w:rPr>
          <w:rFonts w:ascii="Times New Roman" w:eastAsia="Times New Roman" w:hAnsi="Times New Roman"/>
          <w:sz w:val="24"/>
          <w:szCs w:val="24"/>
        </w:rPr>
        <w:t>katalogu 3. generacije sustava CROLIST- Andy. Rad</w:t>
      </w:r>
      <w:r w:rsidR="00F6448A">
        <w:rPr>
          <w:rFonts w:ascii="Times New Roman" w:eastAsia="Times New Roman" w:hAnsi="Times New Roman"/>
          <w:sz w:val="24"/>
          <w:szCs w:val="24"/>
        </w:rPr>
        <w:t>om</w:t>
      </w:r>
      <w:r w:rsidRPr="00A1354E">
        <w:rPr>
          <w:rFonts w:ascii="Times New Roman" w:eastAsia="Times New Roman" w:hAnsi="Times New Roman"/>
          <w:sz w:val="24"/>
          <w:szCs w:val="24"/>
        </w:rPr>
        <w:t xml:space="preserve"> u mrežnom sučelju Andy</w:t>
      </w:r>
      <w:r w:rsidR="00F6448A">
        <w:rPr>
          <w:rStyle w:val="Referencakomentara"/>
          <w:rFonts w:asciiTheme="minorHAnsi" w:eastAsiaTheme="minorEastAsia" w:hAnsiTheme="minorHAnsi" w:cstheme="minorBidi"/>
        </w:rPr>
        <w:t xml:space="preserve"> </w:t>
      </w:r>
      <w:r w:rsidRPr="00F6448A">
        <w:rPr>
          <w:rFonts w:ascii="Times New Roman" w:eastAsia="Times New Roman" w:hAnsi="Times New Roman"/>
          <w:sz w:val="24"/>
          <w:szCs w:val="24"/>
        </w:rPr>
        <w:t>omogućeno je opsežnije i potpunije pretraživanje.</w:t>
      </w:r>
    </w:p>
    <w:p w:rsidR="00695B4C" w:rsidRDefault="00695B4C" w:rsidP="00A1354E">
      <w:pPr>
        <w:pStyle w:val="Bezproreda"/>
        <w:jc w:val="both"/>
        <w:rPr>
          <w:rFonts w:ascii="Times New Roman" w:eastAsia="Times New Roman" w:hAnsi="Times New Roman"/>
          <w:strike/>
          <w:sz w:val="24"/>
          <w:szCs w:val="24"/>
        </w:rPr>
      </w:pPr>
    </w:p>
    <w:p w:rsidR="00695B4C" w:rsidRPr="00737370" w:rsidRDefault="00695B4C" w:rsidP="00A1354E">
      <w:pPr>
        <w:pStyle w:val="Bezproreda"/>
        <w:jc w:val="both"/>
        <w:rPr>
          <w:rFonts w:ascii="Times New Roman" w:eastAsia="Times New Roman" w:hAnsi="Times New Roman"/>
          <w:sz w:val="24"/>
          <w:szCs w:val="24"/>
        </w:rPr>
      </w:pPr>
      <w:r w:rsidRPr="00737370">
        <w:rPr>
          <w:rFonts w:ascii="Times New Roman" w:eastAsia="Times New Roman" w:hAnsi="Times New Roman"/>
          <w:sz w:val="24"/>
          <w:szCs w:val="24"/>
        </w:rPr>
        <w:t>Kontinuirano se istražuje mrežni nakladnički prostor, prikuplja te formalno i stručno obrađuje elektronička građa, koja je dostupna svim zainteresiranim građanima putem mrežnog kataloga Knjižnice.</w:t>
      </w:r>
    </w:p>
    <w:p w:rsidR="00787982" w:rsidRDefault="00787982" w:rsidP="00123537">
      <w:pPr>
        <w:pStyle w:val="Bezproreda"/>
        <w:jc w:val="both"/>
        <w:rPr>
          <w:rFonts w:ascii="Times New Roman" w:eastAsia="Times New Roman" w:hAnsi="Times New Roman"/>
          <w:sz w:val="24"/>
          <w:szCs w:val="24"/>
        </w:rPr>
      </w:pPr>
    </w:p>
    <w:p w:rsidR="00787982" w:rsidRPr="00691257" w:rsidRDefault="00787982" w:rsidP="00123537">
      <w:pPr>
        <w:pStyle w:val="Bezproreda"/>
        <w:jc w:val="both"/>
        <w:rPr>
          <w:rFonts w:ascii="Times New Roman" w:eastAsia="Times New Roman" w:hAnsi="Times New Roman"/>
          <w:color w:val="FF0000"/>
          <w:sz w:val="24"/>
          <w:szCs w:val="24"/>
        </w:rPr>
      </w:pPr>
      <w:r w:rsidRPr="004C6D31">
        <w:rPr>
          <w:rFonts w:ascii="Times New Roman" w:eastAsia="Times New Roman" w:hAnsi="Times New Roman"/>
          <w:b/>
          <w:i/>
          <w:sz w:val="24"/>
          <w:szCs w:val="24"/>
        </w:rPr>
        <w:t xml:space="preserve">Odjel obrade </w:t>
      </w:r>
      <w:r w:rsidR="00691257" w:rsidRPr="004C6D31">
        <w:rPr>
          <w:rFonts w:ascii="Times New Roman" w:eastAsia="Times New Roman" w:hAnsi="Times New Roman"/>
          <w:b/>
          <w:i/>
          <w:sz w:val="24"/>
          <w:szCs w:val="24"/>
        </w:rPr>
        <w:t>izrađuje b</w:t>
      </w:r>
      <w:r w:rsidR="00705398" w:rsidRPr="004C6D31">
        <w:rPr>
          <w:rFonts w:ascii="Times New Roman" w:eastAsia="Times New Roman" w:hAnsi="Times New Roman"/>
          <w:b/>
          <w:i/>
          <w:sz w:val="24"/>
          <w:szCs w:val="24"/>
        </w:rPr>
        <w:t>iltene prinova za sve vrste</w:t>
      </w:r>
      <w:r w:rsidRPr="004C6D31">
        <w:rPr>
          <w:rFonts w:ascii="Times New Roman" w:eastAsia="Times New Roman" w:hAnsi="Times New Roman"/>
          <w:b/>
          <w:i/>
          <w:sz w:val="24"/>
          <w:szCs w:val="24"/>
        </w:rPr>
        <w:t xml:space="preserve"> građe, </w:t>
      </w:r>
      <w:r w:rsidR="00046B13" w:rsidRPr="004C6D31">
        <w:rPr>
          <w:rFonts w:ascii="Times New Roman" w:eastAsia="Times New Roman" w:hAnsi="Times New Roman"/>
          <w:b/>
          <w:i/>
          <w:sz w:val="24"/>
          <w:szCs w:val="24"/>
        </w:rPr>
        <w:t xml:space="preserve">na svim medijima te </w:t>
      </w:r>
      <w:r w:rsidR="00691257" w:rsidRPr="004C6D31">
        <w:rPr>
          <w:rFonts w:ascii="Times New Roman" w:eastAsia="Times New Roman" w:hAnsi="Times New Roman"/>
          <w:b/>
          <w:i/>
          <w:sz w:val="24"/>
          <w:szCs w:val="24"/>
        </w:rPr>
        <w:t xml:space="preserve">HTML </w:t>
      </w:r>
      <w:r w:rsidR="00705398" w:rsidRPr="004C6D31">
        <w:rPr>
          <w:rFonts w:ascii="Times New Roman" w:eastAsia="Times New Roman" w:hAnsi="Times New Roman"/>
          <w:b/>
          <w:i/>
          <w:sz w:val="24"/>
          <w:szCs w:val="24"/>
        </w:rPr>
        <w:t>kataloge</w:t>
      </w:r>
      <w:r w:rsidRPr="004C6D31">
        <w:rPr>
          <w:rFonts w:ascii="Times New Roman" w:eastAsia="Times New Roman" w:hAnsi="Times New Roman"/>
          <w:b/>
          <w:i/>
          <w:sz w:val="24"/>
          <w:szCs w:val="24"/>
        </w:rPr>
        <w:t xml:space="preserve"> Zavičajne</w:t>
      </w:r>
      <w:r w:rsidR="00A1354E">
        <w:rPr>
          <w:rFonts w:ascii="Times New Roman" w:eastAsia="Times New Roman" w:hAnsi="Times New Roman"/>
          <w:b/>
          <w:i/>
          <w:sz w:val="24"/>
          <w:szCs w:val="24"/>
        </w:rPr>
        <w:t xml:space="preserve"> zbirke, DVD-a i CD-a. U 2017</w:t>
      </w:r>
      <w:r w:rsidR="00602FD9" w:rsidRPr="004C6D31">
        <w:rPr>
          <w:rFonts w:ascii="Times New Roman" w:eastAsia="Times New Roman" w:hAnsi="Times New Roman"/>
          <w:b/>
          <w:i/>
          <w:sz w:val="24"/>
          <w:szCs w:val="24"/>
        </w:rPr>
        <w:t xml:space="preserve"> izrađeni su bilteni prinovljenih </w:t>
      </w:r>
      <w:r w:rsidR="005246DF">
        <w:rPr>
          <w:rFonts w:ascii="Times New Roman" w:eastAsia="Times New Roman" w:hAnsi="Times New Roman"/>
          <w:b/>
          <w:i/>
          <w:sz w:val="24"/>
          <w:szCs w:val="24"/>
        </w:rPr>
        <w:t>knjiga</w:t>
      </w:r>
      <w:r w:rsidR="00602FD9" w:rsidRPr="004C6D31">
        <w:rPr>
          <w:rFonts w:ascii="Times New Roman" w:eastAsia="Times New Roman" w:hAnsi="Times New Roman"/>
          <w:b/>
          <w:i/>
          <w:sz w:val="24"/>
          <w:szCs w:val="24"/>
        </w:rPr>
        <w:t xml:space="preserve"> te Bilten prinova zvučne knjige za slijepe i slabovidne osobe. Svi bilteni dost</w:t>
      </w:r>
      <w:r w:rsidR="00691257" w:rsidRPr="004C6D31">
        <w:rPr>
          <w:rFonts w:ascii="Times New Roman" w:eastAsia="Times New Roman" w:hAnsi="Times New Roman"/>
          <w:b/>
          <w:i/>
          <w:sz w:val="24"/>
          <w:szCs w:val="24"/>
        </w:rPr>
        <w:t>upni su kroz mrežni katalog Knjižnice</w:t>
      </w:r>
      <w:r w:rsidR="00602FD9" w:rsidRPr="004C6D31">
        <w:rPr>
          <w:rFonts w:ascii="Times New Roman" w:eastAsia="Times New Roman" w:hAnsi="Times New Roman"/>
          <w:sz w:val="24"/>
          <w:szCs w:val="24"/>
        </w:rPr>
        <w:t xml:space="preserve"> (</w:t>
      </w:r>
      <w:hyperlink r:id="rId11" w:history="1">
        <w:r w:rsidR="004C6D31" w:rsidRPr="009C68D1">
          <w:rPr>
            <w:rStyle w:val="Hiperveza"/>
            <w:rFonts w:ascii="Times New Roman" w:eastAsia="Times New Roman" w:hAnsi="Times New Roman"/>
            <w:b/>
            <w:sz w:val="24"/>
            <w:szCs w:val="24"/>
          </w:rPr>
          <w:t>http://baza.gskos.hr/cgi-bin/zelko?bib_bibmenu</w:t>
        </w:r>
      </w:hyperlink>
      <w:r w:rsidR="00602FD9" w:rsidRPr="004C6D31">
        <w:rPr>
          <w:rFonts w:ascii="Times New Roman" w:eastAsia="Times New Roman" w:hAnsi="Times New Roman"/>
          <w:b/>
          <w:sz w:val="24"/>
          <w:szCs w:val="24"/>
        </w:rPr>
        <w:t>)</w:t>
      </w:r>
      <w:r w:rsidR="00691257" w:rsidRPr="004C6D31">
        <w:rPr>
          <w:rFonts w:ascii="Times New Roman" w:eastAsia="Times New Roman" w:hAnsi="Times New Roman"/>
          <w:b/>
          <w:sz w:val="24"/>
          <w:szCs w:val="24"/>
        </w:rPr>
        <w:t>.</w:t>
      </w:r>
      <w:r w:rsidR="00602FD9" w:rsidRPr="004C6D31">
        <w:rPr>
          <w:rFonts w:ascii="Times New Roman" w:eastAsia="Times New Roman" w:hAnsi="Times New Roman"/>
          <w:sz w:val="24"/>
          <w:szCs w:val="24"/>
        </w:rPr>
        <w:t xml:space="preserve"> </w:t>
      </w:r>
    </w:p>
    <w:p w:rsidR="005246DF" w:rsidRDefault="005246DF" w:rsidP="00123537">
      <w:pPr>
        <w:pStyle w:val="Bezproreda"/>
        <w:rPr>
          <w:rFonts w:ascii="Times New Roman" w:hAnsi="Times New Roman"/>
          <w:b/>
          <w:sz w:val="28"/>
        </w:rPr>
      </w:pPr>
    </w:p>
    <w:p w:rsidR="005246DF" w:rsidRDefault="005246DF" w:rsidP="00123537">
      <w:pPr>
        <w:pStyle w:val="Bezproreda"/>
        <w:rPr>
          <w:rFonts w:ascii="Times New Roman" w:hAnsi="Times New Roman"/>
          <w:b/>
          <w:sz w:val="28"/>
        </w:rPr>
      </w:pPr>
    </w:p>
    <w:p w:rsidR="00291D11" w:rsidRPr="00FE2549" w:rsidRDefault="00291D11" w:rsidP="00123537">
      <w:pPr>
        <w:pStyle w:val="Bezproreda"/>
        <w:rPr>
          <w:rFonts w:ascii="Times New Roman" w:hAnsi="Times New Roman"/>
          <w:b/>
          <w:sz w:val="28"/>
        </w:rPr>
      </w:pPr>
      <w:r w:rsidRPr="00FE2549">
        <w:rPr>
          <w:rFonts w:ascii="Times New Roman" w:hAnsi="Times New Roman"/>
          <w:b/>
          <w:sz w:val="28"/>
        </w:rPr>
        <w:t>TEHNIČKI OBRAĐENA I INVENTARIZIRANA GR</w:t>
      </w:r>
      <w:r w:rsidR="00C86D36" w:rsidRPr="00FE2549">
        <w:rPr>
          <w:rFonts w:ascii="Times New Roman" w:hAnsi="Times New Roman"/>
          <w:b/>
          <w:sz w:val="28"/>
        </w:rPr>
        <w:t xml:space="preserve">AĐA  </w:t>
      </w:r>
      <w:r w:rsidRPr="00FE2549">
        <w:rPr>
          <w:rFonts w:ascii="Times New Roman" w:hAnsi="Times New Roman"/>
          <w:b/>
          <w:sz w:val="28"/>
        </w:rPr>
        <w:t>ZAPRIMLJENA SVIM VIDOVIMA NABAVE</w:t>
      </w:r>
    </w:p>
    <w:p w:rsidR="00DD5384" w:rsidRPr="0073244C" w:rsidRDefault="00DD5384" w:rsidP="00123537">
      <w:pPr>
        <w:pStyle w:val="Bezproreda"/>
        <w:jc w:val="both"/>
        <w:rPr>
          <w:rFonts w:ascii="Times New Roman" w:hAnsi="Times New Roman"/>
          <w:color w:val="FF0000"/>
          <w:sz w:val="24"/>
          <w:szCs w:val="24"/>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377"/>
        <w:gridCol w:w="4695"/>
      </w:tblGrid>
      <w:tr w:rsidR="00291D11" w:rsidRPr="0073244C" w:rsidTr="00F757B4">
        <w:trPr>
          <w:trHeight w:val="255"/>
        </w:trPr>
        <w:tc>
          <w:tcPr>
            <w:tcW w:w="4377" w:type="dxa"/>
            <w:shd w:val="clear" w:color="auto" w:fill="9CC2E5" w:themeFill="accent1" w:themeFillTint="99"/>
          </w:tcPr>
          <w:p w:rsidR="00291D11" w:rsidRPr="00FE2549" w:rsidRDefault="00291D11" w:rsidP="00123537">
            <w:pPr>
              <w:pStyle w:val="Bezproreda"/>
              <w:jc w:val="both"/>
              <w:rPr>
                <w:rFonts w:ascii="Times New Roman" w:hAnsi="Times New Roman"/>
                <w:b/>
                <w:sz w:val="24"/>
                <w:szCs w:val="24"/>
              </w:rPr>
            </w:pPr>
            <w:r w:rsidRPr="00FE2549">
              <w:rPr>
                <w:rFonts w:ascii="Times New Roman" w:hAnsi="Times New Roman"/>
                <w:b/>
                <w:sz w:val="24"/>
                <w:szCs w:val="24"/>
              </w:rPr>
              <w:t>VRSTA GRAĐE</w:t>
            </w:r>
          </w:p>
        </w:tc>
        <w:tc>
          <w:tcPr>
            <w:tcW w:w="4695" w:type="dxa"/>
            <w:shd w:val="clear" w:color="auto" w:fill="9CC2E5" w:themeFill="accent1" w:themeFillTint="99"/>
          </w:tcPr>
          <w:p w:rsidR="00291D11" w:rsidRPr="00FE2549" w:rsidRDefault="00291D11" w:rsidP="00123537">
            <w:pPr>
              <w:pStyle w:val="Bezproreda"/>
              <w:jc w:val="both"/>
              <w:rPr>
                <w:rFonts w:ascii="Times New Roman" w:hAnsi="Times New Roman"/>
                <w:b/>
                <w:sz w:val="24"/>
                <w:szCs w:val="24"/>
              </w:rPr>
            </w:pPr>
            <w:r w:rsidRPr="00FE2549">
              <w:rPr>
                <w:rFonts w:ascii="Times New Roman" w:hAnsi="Times New Roman"/>
                <w:b/>
                <w:sz w:val="24"/>
                <w:szCs w:val="24"/>
              </w:rPr>
              <w:t>UKUPAN BROJ PRIMJERAKA</w:t>
            </w:r>
          </w:p>
        </w:tc>
      </w:tr>
      <w:tr w:rsidR="00291D11" w:rsidRPr="0073244C" w:rsidTr="00F757B4">
        <w:tblPrEx>
          <w:tblLook w:val="04A0" w:firstRow="1" w:lastRow="0" w:firstColumn="1" w:lastColumn="0" w:noHBand="0" w:noVBand="1"/>
        </w:tblPrEx>
        <w:tc>
          <w:tcPr>
            <w:tcW w:w="4377" w:type="dxa"/>
            <w:shd w:val="clear" w:color="auto" w:fill="BFBFBF" w:themeFill="background1" w:themeFillShade="BF"/>
          </w:tcPr>
          <w:p w:rsidR="00291D11" w:rsidRPr="00FE2549" w:rsidRDefault="00291D11" w:rsidP="00123537">
            <w:pPr>
              <w:pStyle w:val="Bezproreda"/>
              <w:jc w:val="both"/>
              <w:rPr>
                <w:rFonts w:ascii="Times New Roman" w:hAnsi="Times New Roman"/>
                <w:b/>
                <w:sz w:val="24"/>
                <w:szCs w:val="24"/>
              </w:rPr>
            </w:pPr>
            <w:r w:rsidRPr="00FE2549">
              <w:rPr>
                <w:rFonts w:ascii="Times New Roman" w:hAnsi="Times New Roman"/>
                <w:b/>
                <w:sz w:val="24"/>
                <w:szCs w:val="24"/>
              </w:rPr>
              <w:t>Knjige (kupovina, dar, OP)</w:t>
            </w:r>
          </w:p>
        </w:tc>
        <w:tc>
          <w:tcPr>
            <w:tcW w:w="4695" w:type="dxa"/>
            <w:shd w:val="clear" w:color="auto" w:fill="BFBFBF" w:themeFill="background1" w:themeFillShade="BF"/>
          </w:tcPr>
          <w:p w:rsidR="00291D11" w:rsidRPr="00FE2549" w:rsidRDefault="005246DF" w:rsidP="00123537">
            <w:pPr>
              <w:pStyle w:val="Bezproreda"/>
              <w:jc w:val="center"/>
              <w:rPr>
                <w:rFonts w:ascii="Times New Roman" w:hAnsi="Times New Roman"/>
                <w:b/>
                <w:sz w:val="24"/>
                <w:szCs w:val="24"/>
              </w:rPr>
            </w:pPr>
            <w:r>
              <w:rPr>
                <w:rFonts w:ascii="Times New Roman" w:hAnsi="Times New Roman"/>
                <w:b/>
                <w:sz w:val="24"/>
                <w:szCs w:val="24"/>
              </w:rPr>
              <w:t>15.924</w:t>
            </w:r>
          </w:p>
        </w:tc>
      </w:tr>
      <w:tr w:rsidR="00291D11" w:rsidRPr="0073244C" w:rsidTr="00F757B4">
        <w:tblPrEx>
          <w:tblLook w:val="04A0" w:firstRow="1" w:lastRow="0" w:firstColumn="1" w:lastColumn="0" w:noHBand="0" w:noVBand="1"/>
        </w:tblPrEx>
        <w:tc>
          <w:tcPr>
            <w:tcW w:w="4377" w:type="dxa"/>
          </w:tcPr>
          <w:p w:rsidR="00291D11" w:rsidRPr="00FE2549" w:rsidRDefault="00291D11" w:rsidP="00123537">
            <w:pPr>
              <w:pStyle w:val="Bezproreda"/>
              <w:jc w:val="both"/>
              <w:rPr>
                <w:rFonts w:ascii="Times New Roman" w:hAnsi="Times New Roman"/>
                <w:sz w:val="24"/>
                <w:szCs w:val="24"/>
              </w:rPr>
            </w:pPr>
            <w:r w:rsidRPr="00FE2549">
              <w:rPr>
                <w:rFonts w:ascii="Times New Roman" w:hAnsi="Times New Roman"/>
                <w:sz w:val="24"/>
                <w:szCs w:val="24"/>
              </w:rPr>
              <w:t>Kupovina</w:t>
            </w:r>
          </w:p>
        </w:tc>
        <w:tc>
          <w:tcPr>
            <w:tcW w:w="4695" w:type="dxa"/>
          </w:tcPr>
          <w:p w:rsidR="00291D11" w:rsidRPr="00FE2549" w:rsidRDefault="005246DF" w:rsidP="00123537">
            <w:pPr>
              <w:pStyle w:val="Bezproreda"/>
              <w:jc w:val="center"/>
              <w:rPr>
                <w:rFonts w:ascii="Times New Roman" w:hAnsi="Times New Roman"/>
                <w:sz w:val="24"/>
                <w:szCs w:val="24"/>
              </w:rPr>
            </w:pPr>
            <w:r>
              <w:rPr>
                <w:rFonts w:ascii="Times New Roman" w:hAnsi="Times New Roman"/>
                <w:sz w:val="24"/>
                <w:szCs w:val="24"/>
              </w:rPr>
              <w:t>10.308</w:t>
            </w:r>
          </w:p>
        </w:tc>
      </w:tr>
      <w:tr w:rsidR="00291D11" w:rsidRPr="0073244C" w:rsidTr="00F757B4">
        <w:tblPrEx>
          <w:tblLook w:val="04A0" w:firstRow="1" w:lastRow="0" w:firstColumn="1" w:lastColumn="0" w:noHBand="0" w:noVBand="1"/>
        </w:tblPrEx>
        <w:tc>
          <w:tcPr>
            <w:tcW w:w="4377" w:type="dxa"/>
          </w:tcPr>
          <w:p w:rsidR="00291D11" w:rsidRPr="00FE2549" w:rsidRDefault="00291D11" w:rsidP="00123537">
            <w:pPr>
              <w:pStyle w:val="Bezproreda"/>
              <w:jc w:val="both"/>
              <w:rPr>
                <w:rFonts w:ascii="Times New Roman" w:hAnsi="Times New Roman"/>
                <w:sz w:val="24"/>
                <w:szCs w:val="24"/>
              </w:rPr>
            </w:pPr>
            <w:r w:rsidRPr="00FE2549">
              <w:rPr>
                <w:rFonts w:ascii="Times New Roman" w:hAnsi="Times New Roman"/>
                <w:sz w:val="24"/>
                <w:szCs w:val="24"/>
              </w:rPr>
              <w:t>Obvezni primjerak</w:t>
            </w:r>
          </w:p>
        </w:tc>
        <w:tc>
          <w:tcPr>
            <w:tcW w:w="4695" w:type="dxa"/>
          </w:tcPr>
          <w:p w:rsidR="00291D11" w:rsidRPr="00FE2549" w:rsidRDefault="00DD5384" w:rsidP="00123537">
            <w:pPr>
              <w:pStyle w:val="Bezproreda"/>
              <w:jc w:val="center"/>
              <w:rPr>
                <w:rFonts w:ascii="Times New Roman" w:hAnsi="Times New Roman"/>
                <w:sz w:val="24"/>
                <w:szCs w:val="24"/>
              </w:rPr>
            </w:pPr>
            <w:r w:rsidRPr="00FE2549">
              <w:rPr>
                <w:rFonts w:ascii="Times New Roman" w:hAnsi="Times New Roman"/>
                <w:sz w:val="24"/>
                <w:szCs w:val="24"/>
              </w:rPr>
              <w:t xml:space="preserve">  </w:t>
            </w:r>
            <w:r w:rsidR="005246DF">
              <w:rPr>
                <w:rFonts w:ascii="Times New Roman" w:hAnsi="Times New Roman"/>
                <w:sz w:val="24"/>
                <w:szCs w:val="24"/>
              </w:rPr>
              <w:t>5.307</w:t>
            </w:r>
          </w:p>
        </w:tc>
      </w:tr>
      <w:tr w:rsidR="00291D11" w:rsidRPr="0073244C" w:rsidTr="00F757B4">
        <w:tblPrEx>
          <w:tblLook w:val="04A0" w:firstRow="1" w:lastRow="0" w:firstColumn="1" w:lastColumn="0" w:noHBand="0" w:noVBand="1"/>
        </w:tblPrEx>
        <w:tc>
          <w:tcPr>
            <w:tcW w:w="4377" w:type="dxa"/>
          </w:tcPr>
          <w:p w:rsidR="00291D11" w:rsidRPr="00FE2549" w:rsidRDefault="00291D11" w:rsidP="00123537">
            <w:pPr>
              <w:pStyle w:val="Bezproreda"/>
              <w:jc w:val="both"/>
              <w:rPr>
                <w:rFonts w:ascii="Times New Roman" w:hAnsi="Times New Roman"/>
                <w:sz w:val="24"/>
                <w:szCs w:val="24"/>
              </w:rPr>
            </w:pPr>
            <w:r w:rsidRPr="00FE2549">
              <w:rPr>
                <w:rFonts w:ascii="Times New Roman" w:hAnsi="Times New Roman"/>
                <w:sz w:val="24"/>
                <w:szCs w:val="24"/>
              </w:rPr>
              <w:t>Austrijska čitaonica</w:t>
            </w:r>
          </w:p>
        </w:tc>
        <w:tc>
          <w:tcPr>
            <w:tcW w:w="4695" w:type="dxa"/>
          </w:tcPr>
          <w:p w:rsidR="00291D11" w:rsidRPr="00FE2549" w:rsidRDefault="00DD5384" w:rsidP="00123537">
            <w:pPr>
              <w:pStyle w:val="Bezproreda"/>
              <w:jc w:val="center"/>
              <w:rPr>
                <w:rFonts w:ascii="Times New Roman" w:hAnsi="Times New Roman"/>
                <w:sz w:val="24"/>
                <w:szCs w:val="24"/>
              </w:rPr>
            </w:pPr>
            <w:r w:rsidRPr="00FE2549">
              <w:rPr>
                <w:rFonts w:ascii="Times New Roman" w:hAnsi="Times New Roman"/>
                <w:sz w:val="24"/>
                <w:szCs w:val="24"/>
              </w:rPr>
              <w:t xml:space="preserve">     </w:t>
            </w:r>
            <w:r w:rsidR="005246DF">
              <w:rPr>
                <w:rFonts w:ascii="Times New Roman" w:hAnsi="Times New Roman"/>
                <w:sz w:val="24"/>
                <w:szCs w:val="24"/>
              </w:rPr>
              <w:t>136</w:t>
            </w:r>
          </w:p>
        </w:tc>
      </w:tr>
      <w:tr w:rsidR="00291D11" w:rsidRPr="0073244C" w:rsidTr="00F757B4">
        <w:tblPrEx>
          <w:tblLook w:val="04A0" w:firstRow="1" w:lastRow="0" w:firstColumn="1" w:lastColumn="0" w:noHBand="0" w:noVBand="1"/>
        </w:tblPrEx>
        <w:trPr>
          <w:trHeight w:val="278"/>
        </w:trPr>
        <w:tc>
          <w:tcPr>
            <w:tcW w:w="4377" w:type="dxa"/>
          </w:tcPr>
          <w:p w:rsidR="00291D11" w:rsidRPr="00FE2549" w:rsidRDefault="00291D11" w:rsidP="00123537">
            <w:pPr>
              <w:pStyle w:val="Bezproreda"/>
              <w:jc w:val="both"/>
              <w:rPr>
                <w:rFonts w:ascii="Times New Roman" w:hAnsi="Times New Roman"/>
                <w:sz w:val="24"/>
                <w:szCs w:val="24"/>
              </w:rPr>
            </w:pPr>
            <w:r w:rsidRPr="00FE2549">
              <w:rPr>
                <w:rFonts w:ascii="Times New Roman" w:hAnsi="Times New Roman"/>
                <w:sz w:val="24"/>
                <w:szCs w:val="24"/>
              </w:rPr>
              <w:t>American Corner</w:t>
            </w:r>
          </w:p>
        </w:tc>
        <w:tc>
          <w:tcPr>
            <w:tcW w:w="4695" w:type="dxa"/>
          </w:tcPr>
          <w:p w:rsidR="00291D11" w:rsidRPr="00FE2549" w:rsidRDefault="005246DF" w:rsidP="005246DF">
            <w:pPr>
              <w:pStyle w:val="Bezproreda"/>
              <w:jc w:val="center"/>
              <w:rPr>
                <w:rFonts w:ascii="Times New Roman" w:hAnsi="Times New Roman"/>
                <w:sz w:val="24"/>
                <w:szCs w:val="24"/>
              </w:rPr>
            </w:pPr>
            <w:r>
              <w:rPr>
                <w:rFonts w:ascii="Times New Roman" w:hAnsi="Times New Roman"/>
                <w:sz w:val="24"/>
                <w:szCs w:val="24"/>
              </w:rPr>
              <w:t xml:space="preserve">     173</w:t>
            </w:r>
          </w:p>
        </w:tc>
      </w:tr>
      <w:tr w:rsidR="00291D11" w:rsidRPr="0073244C" w:rsidTr="00F757B4">
        <w:tblPrEx>
          <w:tblLook w:val="04A0" w:firstRow="1" w:lastRow="0" w:firstColumn="1" w:lastColumn="0" w:noHBand="0" w:noVBand="1"/>
        </w:tblPrEx>
        <w:tc>
          <w:tcPr>
            <w:tcW w:w="4377" w:type="dxa"/>
            <w:shd w:val="clear" w:color="auto" w:fill="BFBFBF" w:themeFill="background1" w:themeFillShade="BF"/>
          </w:tcPr>
          <w:p w:rsidR="00291D11" w:rsidRPr="00267D9C" w:rsidRDefault="00291D11" w:rsidP="00123537">
            <w:pPr>
              <w:pStyle w:val="Bezproreda"/>
              <w:jc w:val="both"/>
              <w:rPr>
                <w:rFonts w:ascii="Times New Roman" w:hAnsi="Times New Roman"/>
                <w:b/>
                <w:sz w:val="24"/>
                <w:szCs w:val="24"/>
              </w:rPr>
            </w:pPr>
            <w:r w:rsidRPr="00267D9C">
              <w:rPr>
                <w:rFonts w:ascii="Times New Roman" w:hAnsi="Times New Roman"/>
                <w:b/>
                <w:sz w:val="24"/>
                <w:szCs w:val="24"/>
              </w:rPr>
              <w:t>Neknjižna građa</w:t>
            </w:r>
          </w:p>
        </w:tc>
        <w:tc>
          <w:tcPr>
            <w:tcW w:w="4695" w:type="dxa"/>
            <w:shd w:val="clear" w:color="auto" w:fill="BFBFBF" w:themeFill="background1" w:themeFillShade="BF"/>
          </w:tcPr>
          <w:p w:rsidR="00291D11" w:rsidRPr="00267D9C" w:rsidRDefault="00DD5384" w:rsidP="00123537">
            <w:pPr>
              <w:pStyle w:val="Bezproreda"/>
              <w:jc w:val="center"/>
              <w:rPr>
                <w:rFonts w:ascii="Times New Roman" w:hAnsi="Times New Roman"/>
                <w:b/>
                <w:sz w:val="24"/>
                <w:szCs w:val="24"/>
              </w:rPr>
            </w:pPr>
            <w:r w:rsidRPr="00267D9C">
              <w:rPr>
                <w:rFonts w:ascii="Times New Roman" w:hAnsi="Times New Roman"/>
                <w:b/>
                <w:sz w:val="24"/>
                <w:szCs w:val="24"/>
              </w:rPr>
              <w:t xml:space="preserve"> </w:t>
            </w:r>
            <w:r w:rsidR="00FE2549" w:rsidRPr="00267D9C">
              <w:rPr>
                <w:rFonts w:ascii="Times New Roman" w:hAnsi="Times New Roman"/>
                <w:b/>
                <w:sz w:val="24"/>
                <w:szCs w:val="24"/>
              </w:rPr>
              <w:t xml:space="preserve">  </w:t>
            </w:r>
            <w:r w:rsidR="005246DF">
              <w:rPr>
                <w:rFonts w:ascii="Times New Roman" w:hAnsi="Times New Roman"/>
                <w:b/>
                <w:sz w:val="24"/>
                <w:szCs w:val="24"/>
              </w:rPr>
              <w:t>591</w:t>
            </w:r>
          </w:p>
        </w:tc>
      </w:tr>
      <w:tr w:rsidR="00291D11" w:rsidRPr="0073244C" w:rsidTr="00F757B4">
        <w:tblPrEx>
          <w:tblLook w:val="04A0" w:firstRow="1" w:lastRow="0" w:firstColumn="1" w:lastColumn="0" w:noHBand="0" w:noVBand="1"/>
        </w:tblPrEx>
        <w:tc>
          <w:tcPr>
            <w:tcW w:w="4377" w:type="dxa"/>
          </w:tcPr>
          <w:p w:rsidR="00291D11" w:rsidRPr="00267D9C" w:rsidRDefault="00291D11" w:rsidP="00123537">
            <w:pPr>
              <w:pStyle w:val="Bezproreda"/>
              <w:jc w:val="both"/>
              <w:rPr>
                <w:rFonts w:ascii="Times New Roman" w:hAnsi="Times New Roman"/>
                <w:sz w:val="24"/>
                <w:szCs w:val="24"/>
              </w:rPr>
            </w:pPr>
            <w:r w:rsidRPr="00267D9C">
              <w:rPr>
                <w:rFonts w:ascii="Times New Roman" w:hAnsi="Times New Roman"/>
                <w:sz w:val="24"/>
                <w:szCs w:val="24"/>
              </w:rPr>
              <w:t>AV građa(kupovina, dar)</w:t>
            </w:r>
          </w:p>
        </w:tc>
        <w:tc>
          <w:tcPr>
            <w:tcW w:w="4695" w:type="dxa"/>
          </w:tcPr>
          <w:p w:rsidR="00291D11" w:rsidRPr="00267D9C" w:rsidRDefault="00DD5384" w:rsidP="00123537">
            <w:pPr>
              <w:pStyle w:val="Bezproreda"/>
              <w:jc w:val="center"/>
              <w:rPr>
                <w:rFonts w:ascii="Times New Roman" w:hAnsi="Times New Roman"/>
                <w:sz w:val="24"/>
                <w:szCs w:val="24"/>
              </w:rPr>
            </w:pPr>
            <w:r w:rsidRPr="00267D9C">
              <w:rPr>
                <w:rFonts w:ascii="Times New Roman" w:hAnsi="Times New Roman"/>
                <w:sz w:val="24"/>
                <w:szCs w:val="24"/>
              </w:rPr>
              <w:t xml:space="preserve">   </w:t>
            </w:r>
            <w:r w:rsidR="005246DF">
              <w:rPr>
                <w:rFonts w:ascii="Times New Roman" w:hAnsi="Times New Roman"/>
                <w:sz w:val="24"/>
                <w:szCs w:val="24"/>
              </w:rPr>
              <w:t xml:space="preserve"> 221</w:t>
            </w:r>
          </w:p>
        </w:tc>
      </w:tr>
      <w:tr w:rsidR="00291D11" w:rsidRPr="0073244C" w:rsidTr="00F757B4">
        <w:tblPrEx>
          <w:tblLook w:val="04A0" w:firstRow="1" w:lastRow="0" w:firstColumn="1" w:lastColumn="0" w:noHBand="0" w:noVBand="1"/>
        </w:tblPrEx>
        <w:tc>
          <w:tcPr>
            <w:tcW w:w="4377" w:type="dxa"/>
          </w:tcPr>
          <w:p w:rsidR="00291D11" w:rsidRPr="00267D9C" w:rsidRDefault="00291D11" w:rsidP="00123537">
            <w:pPr>
              <w:pStyle w:val="Bezproreda"/>
              <w:jc w:val="both"/>
              <w:rPr>
                <w:rFonts w:ascii="Times New Roman" w:hAnsi="Times New Roman"/>
                <w:sz w:val="24"/>
                <w:szCs w:val="24"/>
              </w:rPr>
            </w:pPr>
            <w:r w:rsidRPr="00267D9C">
              <w:rPr>
                <w:rFonts w:ascii="Times New Roman" w:hAnsi="Times New Roman"/>
                <w:sz w:val="24"/>
                <w:szCs w:val="24"/>
              </w:rPr>
              <w:t>NBM, CR (OPRH)</w:t>
            </w:r>
          </w:p>
        </w:tc>
        <w:tc>
          <w:tcPr>
            <w:tcW w:w="4695" w:type="dxa"/>
          </w:tcPr>
          <w:p w:rsidR="00291D11" w:rsidRPr="00267D9C" w:rsidRDefault="00DD5384" w:rsidP="00123537">
            <w:pPr>
              <w:pStyle w:val="Bezproreda"/>
              <w:jc w:val="center"/>
              <w:rPr>
                <w:rFonts w:ascii="Times New Roman" w:hAnsi="Times New Roman"/>
                <w:sz w:val="24"/>
                <w:szCs w:val="24"/>
              </w:rPr>
            </w:pPr>
            <w:r w:rsidRPr="00267D9C">
              <w:rPr>
                <w:rFonts w:ascii="Times New Roman" w:hAnsi="Times New Roman"/>
                <w:sz w:val="24"/>
                <w:szCs w:val="24"/>
              </w:rPr>
              <w:t xml:space="preserve">   </w:t>
            </w:r>
            <w:r w:rsidR="005246DF">
              <w:rPr>
                <w:rFonts w:ascii="Times New Roman" w:hAnsi="Times New Roman"/>
                <w:sz w:val="24"/>
                <w:szCs w:val="24"/>
              </w:rPr>
              <w:t xml:space="preserve"> 321</w:t>
            </w:r>
          </w:p>
        </w:tc>
      </w:tr>
      <w:tr w:rsidR="00291D11" w:rsidRPr="0073244C" w:rsidTr="00F757B4">
        <w:tblPrEx>
          <w:tblLook w:val="04A0" w:firstRow="1" w:lastRow="0" w:firstColumn="1" w:lastColumn="0" w:noHBand="0" w:noVBand="1"/>
        </w:tblPrEx>
        <w:tc>
          <w:tcPr>
            <w:tcW w:w="4377" w:type="dxa"/>
          </w:tcPr>
          <w:p w:rsidR="00291D11" w:rsidRPr="00267D9C" w:rsidRDefault="00291D11" w:rsidP="00123537">
            <w:pPr>
              <w:pStyle w:val="Bezproreda"/>
              <w:jc w:val="both"/>
              <w:rPr>
                <w:rFonts w:ascii="Times New Roman" w:hAnsi="Times New Roman"/>
                <w:sz w:val="24"/>
                <w:szCs w:val="24"/>
              </w:rPr>
            </w:pPr>
            <w:r w:rsidRPr="00267D9C">
              <w:rPr>
                <w:rFonts w:ascii="Times New Roman" w:hAnsi="Times New Roman"/>
                <w:sz w:val="24"/>
                <w:szCs w:val="24"/>
              </w:rPr>
              <w:t>Igračke  (kupovina, dar)</w:t>
            </w:r>
          </w:p>
        </w:tc>
        <w:tc>
          <w:tcPr>
            <w:tcW w:w="4695" w:type="dxa"/>
          </w:tcPr>
          <w:p w:rsidR="00291D11" w:rsidRPr="00267D9C" w:rsidRDefault="00DD5384" w:rsidP="00123537">
            <w:pPr>
              <w:pStyle w:val="Bezproreda"/>
              <w:jc w:val="center"/>
              <w:rPr>
                <w:rFonts w:ascii="Times New Roman" w:hAnsi="Times New Roman"/>
                <w:sz w:val="24"/>
                <w:szCs w:val="24"/>
              </w:rPr>
            </w:pPr>
            <w:r w:rsidRPr="00267D9C">
              <w:rPr>
                <w:rFonts w:ascii="Times New Roman" w:hAnsi="Times New Roman"/>
                <w:sz w:val="24"/>
                <w:szCs w:val="24"/>
              </w:rPr>
              <w:t xml:space="preserve">     </w:t>
            </w:r>
            <w:r w:rsidR="005246DF">
              <w:rPr>
                <w:rFonts w:ascii="Times New Roman" w:hAnsi="Times New Roman"/>
                <w:sz w:val="24"/>
                <w:szCs w:val="24"/>
              </w:rPr>
              <w:t>49</w:t>
            </w:r>
          </w:p>
        </w:tc>
      </w:tr>
    </w:tbl>
    <w:p w:rsidR="00291D11" w:rsidRPr="0073244C" w:rsidRDefault="00291D11" w:rsidP="00123537">
      <w:pPr>
        <w:pStyle w:val="Bezproreda"/>
        <w:jc w:val="both"/>
        <w:rPr>
          <w:rFonts w:ascii="Times New Roman" w:hAnsi="Times New Roman"/>
          <w:color w:val="FF0000"/>
          <w:sz w:val="24"/>
          <w:szCs w:val="24"/>
        </w:rPr>
      </w:pPr>
    </w:p>
    <w:p w:rsidR="00F6448A" w:rsidRDefault="00F6448A" w:rsidP="00123537">
      <w:pPr>
        <w:pStyle w:val="Bezproreda"/>
        <w:jc w:val="both"/>
        <w:rPr>
          <w:rFonts w:ascii="Times New Roman" w:hAnsi="Times New Roman"/>
          <w:b/>
          <w:i/>
          <w:sz w:val="24"/>
          <w:szCs w:val="24"/>
        </w:rPr>
      </w:pPr>
    </w:p>
    <w:p w:rsidR="00291D11" w:rsidRPr="00856CAD" w:rsidRDefault="00F757B4" w:rsidP="00123537">
      <w:pPr>
        <w:pStyle w:val="Bezproreda"/>
        <w:jc w:val="both"/>
        <w:rPr>
          <w:rFonts w:ascii="Times New Roman" w:hAnsi="Times New Roman"/>
          <w:b/>
          <w:i/>
          <w:sz w:val="24"/>
          <w:szCs w:val="24"/>
        </w:rPr>
      </w:pPr>
      <w:r w:rsidRPr="00856CAD">
        <w:rPr>
          <w:rFonts w:ascii="Times New Roman" w:hAnsi="Times New Roman"/>
          <w:b/>
          <w:i/>
          <w:sz w:val="24"/>
          <w:szCs w:val="24"/>
        </w:rPr>
        <w:t>Katal</w:t>
      </w:r>
      <w:r w:rsidR="00F57FD3">
        <w:rPr>
          <w:rFonts w:ascii="Times New Roman" w:hAnsi="Times New Roman"/>
          <w:b/>
          <w:i/>
          <w:sz w:val="24"/>
          <w:szCs w:val="24"/>
        </w:rPr>
        <w:t>ogizirano je 22.010</w:t>
      </w:r>
      <w:r w:rsidR="00291D11" w:rsidRPr="00856CAD">
        <w:rPr>
          <w:rFonts w:ascii="Times New Roman" w:hAnsi="Times New Roman"/>
          <w:b/>
          <w:i/>
          <w:sz w:val="24"/>
          <w:szCs w:val="24"/>
        </w:rPr>
        <w:t xml:space="preserve"> jedinica građe, a u sklopu</w:t>
      </w:r>
      <w:r w:rsidR="00856CAD" w:rsidRPr="00856CAD">
        <w:rPr>
          <w:rFonts w:ascii="Times New Roman" w:hAnsi="Times New Roman"/>
          <w:b/>
          <w:i/>
          <w:sz w:val="24"/>
          <w:szCs w:val="24"/>
        </w:rPr>
        <w:t xml:space="preserve"> sadržajne obrade izrađeno je 7.254</w:t>
      </w:r>
      <w:r w:rsidR="00291D11" w:rsidRPr="00856CAD">
        <w:rPr>
          <w:rFonts w:ascii="Times New Roman" w:hAnsi="Times New Roman"/>
          <w:b/>
          <w:i/>
          <w:sz w:val="24"/>
          <w:szCs w:val="24"/>
        </w:rPr>
        <w:t xml:space="preserve"> predmetnica.</w:t>
      </w:r>
    </w:p>
    <w:p w:rsidR="00291D11" w:rsidRPr="005246DF" w:rsidRDefault="00291D11" w:rsidP="00123537">
      <w:pPr>
        <w:pStyle w:val="Bezproreda"/>
        <w:jc w:val="both"/>
        <w:rPr>
          <w:rFonts w:ascii="Times New Roman" w:hAnsi="Times New Roman"/>
          <w:color w:val="FF0000"/>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90"/>
        <w:gridCol w:w="2898"/>
      </w:tblGrid>
      <w:tr w:rsidR="00291D11" w:rsidRPr="00D36CBF" w:rsidTr="00DD5384">
        <w:tc>
          <w:tcPr>
            <w:tcW w:w="9288" w:type="dxa"/>
            <w:gridSpan w:val="2"/>
            <w:shd w:val="clear" w:color="auto" w:fill="9CC2E5" w:themeFill="accent1" w:themeFillTint="99"/>
          </w:tcPr>
          <w:p w:rsidR="00291D11" w:rsidRPr="00D36CBF" w:rsidRDefault="00291D11" w:rsidP="00123537">
            <w:pPr>
              <w:pStyle w:val="Bezproreda"/>
              <w:jc w:val="both"/>
              <w:rPr>
                <w:rFonts w:ascii="Times New Roman" w:hAnsi="Times New Roman"/>
                <w:b/>
                <w:sz w:val="24"/>
                <w:szCs w:val="24"/>
              </w:rPr>
            </w:pPr>
            <w:r w:rsidRPr="00D36CBF">
              <w:rPr>
                <w:rFonts w:ascii="Times New Roman" w:hAnsi="Times New Roman"/>
                <w:b/>
                <w:sz w:val="24"/>
                <w:szCs w:val="24"/>
              </w:rPr>
              <w:lastRenderedPageBreak/>
              <w:t>Katalogizacija:</w:t>
            </w:r>
          </w:p>
        </w:tc>
      </w:tr>
      <w:tr w:rsidR="00291D11" w:rsidRPr="00D36CBF" w:rsidTr="00291D11">
        <w:tc>
          <w:tcPr>
            <w:tcW w:w="6390" w:type="dxa"/>
          </w:tcPr>
          <w:p w:rsidR="00291D11" w:rsidRPr="00D36CBF" w:rsidRDefault="00291D11" w:rsidP="00123537">
            <w:pPr>
              <w:pStyle w:val="Bezproreda"/>
              <w:jc w:val="both"/>
              <w:rPr>
                <w:rFonts w:ascii="Times New Roman" w:hAnsi="Times New Roman"/>
                <w:sz w:val="24"/>
                <w:szCs w:val="24"/>
              </w:rPr>
            </w:pPr>
            <w:r w:rsidRPr="00D36CBF">
              <w:rPr>
                <w:rFonts w:ascii="Times New Roman" w:hAnsi="Times New Roman"/>
                <w:sz w:val="24"/>
                <w:szCs w:val="24"/>
              </w:rPr>
              <w:t>Katalogizacija u mrežnom katalogu  SKOBŽ/GISKO</w:t>
            </w:r>
          </w:p>
        </w:tc>
        <w:tc>
          <w:tcPr>
            <w:tcW w:w="2898" w:type="dxa"/>
          </w:tcPr>
          <w:p w:rsidR="00291D11" w:rsidRPr="00D36CBF" w:rsidRDefault="00312427" w:rsidP="00123537">
            <w:pPr>
              <w:pStyle w:val="Bezproreda"/>
              <w:jc w:val="center"/>
              <w:rPr>
                <w:rFonts w:ascii="Times New Roman" w:hAnsi="Times New Roman"/>
                <w:sz w:val="24"/>
                <w:szCs w:val="24"/>
              </w:rPr>
            </w:pPr>
            <w:r w:rsidRPr="00D36CBF">
              <w:rPr>
                <w:rFonts w:ascii="Times New Roman" w:hAnsi="Times New Roman"/>
                <w:sz w:val="24"/>
                <w:szCs w:val="24"/>
              </w:rPr>
              <w:t xml:space="preserve">   8.638</w:t>
            </w:r>
          </w:p>
        </w:tc>
      </w:tr>
      <w:tr w:rsidR="00291D11" w:rsidRPr="00D36CBF" w:rsidTr="00291D11">
        <w:tc>
          <w:tcPr>
            <w:tcW w:w="6390" w:type="dxa"/>
          </w:tcPr>
          <w:p w:rsidR="00291D11" w:rsidRPr="00D36CBF" w:rsidRDefault="00291D11" w:rsidP="00123537">
            <w:pPr>
              <w:pStyle w:val="Bezproreda"/>
              <w:jc w:val="both"/>
              <w:rPr>
                <w:rFonts w:ascii="Times New Roman" w:hAnsi="Times New Roman"/>
                <w:sz w:val="24"/>
                <w:szCs w:val="24"/>
              </w:rPr>
            </w:pPr>
            <w:r w:rsidRPr="00D36CBF">
              <w:rPr>
                <w:rFonts w:ascii="Times New Roman" w:hAnsi="Times New Roman"/>
                <w:sz w:val="24"/>
                <w:szCs w:val="24"/>
              </w:rPr>
              <w:t>Katalogizacija  i preuzimanje u mrežnom katalogu SKHK</w:t>
            </w:r>
          </w:p>
        </w:tc>
        <w:tc>
          <w:tcPr>
            <w:tcW w:w="2898" w:type="dxa"/>
          </w:tcPr>
          <w:p w:rsidR="00291D11" w:rsidRPr="00D36CBF" w:rsidRDefault="00FE2549" w:rsidP="00123537">
            <w:pPr>
              <w:pStyle w:val="Bezproreda"/>
              <w:jc w:val="center"/>
              <w:rPr>
                <w:rFonts w:ascii="Times New Roman" w:hAnsi="Times New Roman"/>
                <w:sz w:val="24"/>
                <w:szCs w:val="24"/>
              </w:rPr>
            </w:pPr>
            <w:r w:rsidRPr="00D36CBF">
              <w:rPr>
                <w:rFonts w:ascii="Times New Roman" w:hAnsi="Times New Roman"/>
                <w:sz w:val="24"/>
                <w:szCs w:val="24"/>
              </w:rPr>
              <w:t xml:space="preserve"> </w:t>
            </w:r>
            <w:r w:rsidR="00312427" w:rsidRPr="00D36CBF">
              <w:rPr>
                <w:rFonts w:ascii="Times New Roman" w:hAnsi="Times New Roman"/>
                <w:sz w:val="24"/>
                <w:szCs w:val="24"/>
              </w:rPr>
              <w:t xml:space="preserve">  6.297</w:t>
            </w:r>
          </w:p>
        </w:tc>
      </w:tr>
      <w:tr w:rsidR="00291D11" w:rsidRPr="00D36CBF" w:rsidTr="00291D11">
        <w:tc>
          <w:tcPr>
            <w:tcW w:w="6390" w:type="dxa"/>
          </w:tcPr>
          <w:p w:rsidR="00291D11" w:rsidRPr="00D36CBF" w:rsidRDefault="00291D11" w:rsidP="00123537">
            <w:pPr>
              <w:pStyle w:val="Bezproreda"/>
              <w:jc w:val="both"/>
              <w:rPr>
                <w:rFonts w:ascii="Times New Roman" w:hAnsi="Times New Roman"/>
                <w:sz w:val="24"/>
                <w:szCs w:val="24"/>
              </w:rPr>
            </w:pPr>
            <w:r w:rsidRPr="00D36CBF">
              <w:rPr>
                <w:rFonts w:ascii="Times New Roman" w:hAnsi="Times New Roman"/>
                <w:sz w:val="24"/>
                <w:szCs w:val="24"/>
              </w:rPr>
              <w:t>Katalogizacija u mrežnom katalogu SKHK</w:t>
            </w:r>
          </w:p>
        </w:tc>
        <w:tc>
          <w:tcPr>
            <w:tcW w:w="2898" w:type="dxa"/>
          </w:tcPr>
          <w:p w:rsidR="00291D11" w:rsidRPr="00D36CBF" w:rsidRDefault="00DD5384" w:rsidP="00123537">
            <w:pPr>
              <w:pStyle w:val="Bezproreda"/>
              <w:jc w:val="center"/>
              <w:rPr>
                <w:rFonts w:ascii="Times New Roman" w:hAnsi="Times New Roman"/>
                <w:sz w:val="24"/>
                <w:szCs w:val="24"/>
              </w:rPr>
            </w:pPr>
            <w:r w:rsidRPr="00D36CBF">
              <w:rPr>
                <w:rFonts w:ascii="Times New Roman" w:hAnsi="Times New Roman"/>
                <w:sz w:val="24"/>
                <w:szCs w:val="24"/>
              </w:rPr>
              <w:t xml:space="preserve">  </w:t>
            </w:r>
            <w:r w:rsidR="00312427" w:rsidRPr="00D36CBF">
              <w:rPr>
                <w:rFonts w:ascii="Times New Roman" w:hAnsi="Times New Roman"/>
                <w:sz w:val="24"/>
                <w:szCs w:val="24"/>
              </w:rPr>
              <w:t xml:space="preserve">    909</w:t>
            </w:r>
          </w:p>
        </w:tc>
      </w:tr>
      <w:tr w:rsidR="00291D11" w:rsidRPr="00D36CBF" w:rsidTr="00291D11">
        <w:tc>
          <w:tcPr>
            <w:tcW w:w="6390" w:type="dxa"/>
          </w:tcPr>
          <w:p w:rsidR="00291D11" w:rsidRPr="00D36CBF" w:rsidRDefault="00291D11" w:rsidP="00123537">
            <w:pPr>
              <w:pStyle w:val="Bezproreda"/>
              <w:jc w:val="both"/>
              <w:rPr>
                <w:rFonts w:ascii="Times New Roman" w:hAnsi="Times New Roman"/>
                <w:sz w:val="24"/>
                <w:szCs w:val="24"/>
              </w:rPr>
            </w:pPr>
            <w:r w:rsidRPr="00D36CBF">
              <w:rPr>
                <w:rFonts w:ascii="Times New Roman" w:hAnsi="Times New Roman"/>
                <w:sz w:val="24"/>
                <w:szCs w:val="24"/>
              </w:rPr>
              <w:t>Preuzimanje zapisa iz SKHK</w:t>
            </w:r>
          </w:p>
        </w:tc>
        <w:tc>
          <w:tcPr>
            <w:tcW w:w="2898" w:type="dxa"/>
          </w:tcPr>
          <w:p w:rsidR="00291D11" w:rsidRPr="00D36CBF" w:rsidRDefault="00DD5384" w:rsidP="00123537">
            <w:pPr>
              <w:pStyle w:val="Bezproreda"/>
              <w:jc w:val="center"/>
              <w:rPr>
                <w:rFonts w:ascii="Times New Roman" w:hAnsi="Times New Roman"/>
                <w:sz w:val="24"/>
                <w:szCs w:val="24"/>
              </w:rPr>
            </w:pPr>
            <w:r w:rsidRPr="00D36CBF">
              <w:rPr>
                <w:rFonts w:ascii="Times New Roman" w:hAnsi="Times New Roman"/>
                <w:sz w:val="24"/>
                <w:szCs w:val="24"/>
              </w:rPr>
              <w:t xml:space="preserve">  </w:t>
            </w:r>
            <w:r w:rsidR="00312427" w:rsidRPr="00D36CBF">
              <w:rPr>
                <w:rFonts w:ascii="Times New Roman" w:hAnsi="Times New Roman"/>
                <w:sz w:val="24"/>
                <w:szCs w:val="24"/>
              </w:rPr>
              <w:t xml:space="preserve"> 6.166</w:t>
            </w:r>
          </w:p>
        </w:tc>
      </w:tr>
      <w:tr w:rsidR="00291D11" w:rsidRPr="00D36CBF" w:rsidTr="00291D11">
        <w:tc>
          <w:tcPr>
            <w:tcW w:w="6390" w:type="dxa"/>
            <w:shd w:val="clear" w:color="auto" w:fill="D9D9D9" w:themeFill="background1" w:themeFillShade="D9"/>
          </w:tcPr>
          <w:p w:rsidR="00291D11" w:rsidRPr="00D36CBF" w:rsidRDefault="00291D11" w:rsidP="00123537">
            <w:pPr>
              <w:pStyle w:val="Bezproreda"/>
              <w:jc w:val="both"/>
              <w:rPr>
                <w:rFonts w:ascii="Times New Roman" w:hAnsi="Times New Roman"/>
                <w:b/>
                <w:sz w:val="24"/>
                <w:szCs w:val="24"/>
              </w:rPr>
            </w:pPr>
            <w:r w:rsidRPr="00D36CBF">
              <w:rPr>
                <w:rFonts w:ascii="Times New Roman" w:hAnsi="Times New Roman"/>
                <w:b/>
                <w:sz w:val="24"/>
                <w:szCs w:val="24"/>
              </w:rPr>
              <w:t>Ukupno</w:t>
            </w:r>
          </w:p>
        </w:tc>
        <w:tc>
          <w:tcPr>
            <w:tcW w:w="2898" w:type="dxa"/>
            <w:shd w:val="clear" w:color="auto" w:fill="D9D9D9" w:themeFill="background1" w:themeFillShade="D9"/>
          </w:tcPr>
          <w:p w:rsidR="00291D11" w:rsidRPr="00D36CBF" w:rsidRDefault="00F57FD3" w:rsidP="00123537">
            <w:pPr>
              <w:pStyle w:val="Bezproreda"/>
              <w:jc w:val="center"/>
              <w:rPr>
                <w:rFonts w:ascii="Times New Roman" w:hAnsi="Times New Roman"/>
                <w:b/>
                <w:sz w:val="24"/>
                <w:szCs w:val="24"/>
              </w:rPr>
            </w:pPr>
            <w:r>
              <w:rPr>
                <w:rFonts w:ascii="Times New Roman" w:hAnsi="Times New Roman"/>
                <w:b/>
                <w:sz w:val="24"/>
                <w:szCs w:val="24"/>
              </w:rPr>
              <w:t xml:space="preserve"> 22.010</w:t>
            </w:r>
          </w:p>
        </w:tc>
      </w:tr>
    </w:tbl>
    <w:p w:rsidR="00291D11" w:rsidRPr="00D36CBF" w:rsidRDefault="00291D11" w:rsidP="00123537">
      <w:pPr>
        <w:pStyle w:val="Bezproreda"/>
        <w:jc w:val="both"/>
        <w:rPr>
          <w:rFonts w:ascii="Times New Roman" w:hAnsi="Times New Roman"/>
          <w:sz w:val="24"/>
          <w:szCs w:val="24"/>
        </w:rPr>
      </w:pP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256"/>
        <w:gridCol w:w="2820"/>
      </w:tblGrid>
      <w:tr w:rsidR="00291D11" w:rsidRPr="00D36CBF" w:rsidTr="0071741B">
        <w:tc>
          <w:tcPr>
            <w:tcW w:w="9076" w:type="dxa"/>
            <w:gridSpan w:val="2"/>
            <w:shd w:val="clear" w:color="auto" w:fill="9CC2E5" w:themeFill="accent1" w:themeFillTint="99"/>
          </w:tcPr>
          <w:p w:rsidR="00291D11" w:rsidRPr="00D36CBF" w:rsidRDefault="00291D11" w:rsidP="00123537">
            <w:pPr>
              <w:pStyle w:val="Bezproreda"/>
              <w:jc w:val="both"/>
              <w:rPr>
                <w:rFonts w:ascii="Times New Roman" w:hAnsi="Times New Roman"/>
                <w:b/>
                <w:sz w:val="24"/>
                <w:szCs w:val="24"/>
              </w:rPr>
            </w:pPr>
            <w:r w:rsidRPr="00D36CBF">
              <w:rPr>
                <w:rFonts w:ascii="Times New Roman" w:hAnsi="Times New Roman"/>
                <w:b/>
                <w:sz w:val="24"/>
                <w:szCs w:val="24"/>
              </w:rPr>
              <w:t>Sadržajna obrada</w:t>
            </w:r>
          </w:p>
        </w:tc>
      </w:tr>
      <w:tr w:rsidR="00291D11" w:rsidRPr="00D36CBF" w:rsidTr="00F757B4">
        <w:trPr>
          <w:trHeight w:val="174"/>
        </w:trPr>
        <w:tc>
          <w:tcPr>
            <w:tcW w:w="6256" w:type="dxa"/>
          </w:tcPr>
          <w:p w:rsidR="00291D11" w:rsidRPr="00D36CBF" w:rsidRDefault="00291D11" w:rsidP="00123537">
            <w:pPr>
              <w:pStyle w:val="Bezproreda"/>
              <w:jc w:val="both"/>
              <w:rPr>
                <w:rFonts w:ascii="Times New Roman" w:hAnsi="Times New Roman"/>
                <w:sz w:val="24"/>
                <w:szCs w:val="24"/>
              </w:rPr>
            </w:pPr>
            <w:r w:rsidRPr="00D36CBF">
              <w:rPr>
                <w:rFonts w:ascii="Times New Roman" w:hAnsi="Times New Roman"/>
                <w:sz w:val="24"/>
                <w:szCs w:val="24"/>
              </w:rPr>
              <w:t>Sadržajna obrada SKOBŽ/GISKO</w:t>
            </w:r>
          </w:p>
        </w:tc>
        <w:tc>
          <w:tcPr>
            <w:tcW w:w="2820" w:type="dxa"/>
          </w:tcPr>
          <w:p w:rsidR="00F757B4" w:rsidRPr="00D36CBF" w:rsidRDefault="00F57FD3" w:rsidP="00123537">
            <w:pPr>
              <w:pStyle w:val="Bezproreda"/>
              <w:jc w:val="center"/>
              <w:rPr>
                <w:rFonts w:ascii="Times New Roman" w:hAnsi="Times New Roman"/>
                <w:sz w:val="24"/>
                <w:szCs w:val="24"/>
              </w:rPr>
            </w:pPr>
            <w:r>
              <w:rPr>
                <w:rFonts w:ascii="Times New Roman" w:hAnsi="Times New Roman"/>
                <w:sz w:val="24"/>
                <w:szCs w:val="24"/>
              </w:rPr>
              <w:t xml:space="preserve">  4.713</w:t>
            </w:r>
          </w:p>
        </w:tc>
      </w:tr>
      <w:tr w:rsidR="00291D11" w:rsidRPr="00D36CBF" w:rsidTr="0071741B">
        <w:tc>
          <w:tcPr>
            <w:tcW w:w="6256" w:type="dxa"/>
          </w:tcPr>
          <w:p w:rsidR="00291D11" w:rsidRPr="00D36CBF" w:rsidRDefault="00291D11" w:rsidP="00123537">
            <w:pPr>
              <w:pStyle w:val="Bezproreda"/>
              <w:jc w:val="both"/>
              <w:rPr>
                <w:rFonts w:ascii="Times New Roman" w:hAnsi="Times New Roman"/>
                <w:sz w:val="24"/>
                <w:szCs w:val="24"/>
              </w:rPr>
            </w:pPr>
            <w:r w:rsidRPr="00D36CBF">
              <w:rPr>
                <w:rFonts w:ascii="Times New Roman" w:hAnsi="Times New Roman"/>
                <w:sz w:val="24"/>
                <w:szCs w:val="24"/>
              </w:rPr>
              <w:t>Sadržajna obrada SKHK</w:t>
            </w:r>
          </w:p>
        </w:tc>
        <w:tc>
          <w:tcPr>
            <w:tcW w:w="2820" w:type="dxa"/>
          </w:tcPr>
          <w:p w:rsidR="00291D11" w:rsidRPr="00D36CBF" w:rsidRDefault="00DD5384" w:rsidP="00123537">
            <w:pPr>
              <w:pStyle w:val="Bezproreda"/>
              <w:jc w:val="center"/>
              <w:rPr>
                <w:rFonts w:ascii="Times New Roman" w:hAnsi="Times New Roman"/>
                <w:sz w:val="24"/>
                <w:szCs w:val="24"/>
              </w:rPr>
            </w:pPr>
            <w:r w:rsidRPr="00D36CBF">
              <w:rPr>
                <w:rFonts w:ascii="Times New Roman" w:hAnsi="Times New Roman"/>
                <w:sz w:val="24"/>
                <w:szCs w:val="24"/>
              </w:rPr>
              <w:t xml:space="preserve">  </w:t>
            </w:r>
            <w:r w:rsidR="00F57FD3">
              <w:rPr>
                <w:rFonts w:ascii="Times New Roman" w:hAnsi="Times New Roman"/>
                <w:sz w:val="24"/>
                <w:szCs w:val="24"/>
              </w:rPr>
              <w:t>2.541</w:t>
            </w:r>
          </w:p>
        </w:tc>
      </w:tr>
      <w:tr w:rsidR="00FE2549" w:rsidRPr="00D36CBF" w:rsidTr="00FE2549">
        <w:trPr>
          <w:trHeight w:val="50"/>
        </w:trPr>
        <w:tc>
          <w:tcPr>
            <w:tcW w:w="6256" w:type="dxa"/>
            <w:shd w:val="clear" w:color="auto" w:fill="BFBFBF" w:themeFill="background1" w:themeFillShade="BF"/>
          </w:tcPr>
          <w:p w:rsidR="00291D11" w:rsidRPr="00D36CBF" w:rsidRDefault="00291D11" w:rsidP="00123537">
            <w:pPr>
              <w:pStyle w:val="Bezproreda"/>
              <w:jc w:val="both"/>
              <w:rPr>
                <w:rFonts w:ascii="Times New Roman" w:hAnsi="Times New Roman"/>
                <w:b/>
                <w:sz w:val="24"/>
                <w:szCs w:val="24"/>
              </w:rPr>
            </w:pPr>
            <w:r w:rsidRPr="00D36CBF">
              <w:rPr>
                <w:rFonts w:ascii="Times New Roman" w:hAnsi="Times New Roman"/>
                <w:b/>
                <w:sz w:val="24"/>
                <w:szCs w:val="24"/>
              </w:rPr>
              <w:t xml:space="preserve">Ukupno </w:t>
            </w:r>
          </w:p>
        </w:tc>
        <w:tc>
          <w:tcPr>
            <w:tcW w:w="2820" w:type="dxa"/>
            <w:shd w:val="clear" w:color="auto" w:fill="BFBFBF" w:themeFill="background1" w:themeFillShade="BF"/>
          </w:tcPr>
          <w:p w:rsidR="00291D11" w:rsidRPr="00D36CBF" w:rsidRDefault="00F57FD3" w:rsidP="00123537">
            <w:pPr>
              <w:pStyle w:val="Bezproreda"/>
              <w:jc w:val="center"/>
              <w:rPr>
                <w:rFonts w:ascii="Times New Roman" w:hAnsi="Times New Roman"/>
                <w:b/>
                <w:sz w:val="24"/>
                <w:szCs w:val="24"/>
              </w:rPr>
            </w:pPr>
            <w:r>
              <w:rPr>
                <w:rFonts w:ascii="Times New Roman" w:hAnsi="Times New Roman"/>
                <w:b/>
                <w:sz w:val="24"/>
                <w:szCs w:val="24"/>
              </w:rPr>
              <w:t xml:space="preserve">  7.254</w:t>
            </w:r>
          </w:p>
        </w:tc>
      </w:tr>
    </w:tbl>
    <w:p w:rsidR="00C86D36" w:rsidRPr="005246DF" w:rsidRDefault="00C86D36" w:rsidP="00123537">
      <w:pPr>
        <w:pStyle w:val="Bezproreda"/>
        <w:jc w:val="both"/>
        <w:rPr>
          <w:rFonts w:ascii="Times New Roman" w:eastAsia="Times New Roman" w:hAnsi="Times New Roman"/>
          <w:color w:val="FF0000"/>
          <w:sz w:val="24"/>
          <w:szCs w:val="24"/>
        </w:rPr>
      </w:pPr>
    </w:p>
    <w:p w:rsidR="00291D11" w:rsidRPr="005246DF" w:rsidRDefault="00291D11" w:rsidP="00123537">
      <w:pPr>
        <w:pStyle w:val="Bezproreda"/>
        <w:jc w:val="both"/>
        <w:rPr>
          <w:rFonts w:ascii="Times New Roman" w:eastAsia="Times New Roman" w:hAnsi="Times New Roman"/>
          <w:color w:val="FF0000"/>
          <w:sz w:val="24"/>
          <w:szCs w:val="24"/>
        </w:rPr>
      </w:pPr>
    </w:p>
    <w:p w:rsidR="00291D11" w:rsidRPr="00D36CBF" w:rsidRDefault="00291D11" w:rsidP="00123537">
      <w:pPr>
        <w:pStyle w:val="Bezproreda"/>
        <w:jc w:val="both"/>
        <w:rPr>
          <w:rFonts w:ascii="Times New Roman" w:eastAsia="Times New Roman" w:hAnsi="Times New Roman"/>
          <w:b/>
          <w:sz w:val="24"/>
          <w:szCs w:val="24"/>
          <w:lang w:eastAsia="en-US"/>
        </w:rPr>
      </w:pPr>
      <w:r w:rsidRPr="00D36CBF">
        <w:rPr>
          <w:rFonts w:ascii="Times New Roman" w:eastAsia="Times New Roman" w:hAnsi="Times New Roman"/>
          <w:b/>
          <w:sz w:val="24"/>
          <w:szCs w:val="24"/>
          <w:lang w:eastAsia="en-US"/>
        </w:rPr>
        <w:t>STANJE CROLIST BAZE SKUPNOG KATALOGA KNJIŽNICA OS</w:t>
      </w:r>
      <w:r w:rsidR="0084782D" w:rsidRPr="00D36CBF">
        <w:rPr>
          <w:rFonts w:ascii="Times New Roman" w:eastAsia="Times New Roman" w:hAnsi="Times New Roman"/>
          <w:b/>
          <w:sz w:val="24"/>
          <w:szCs w:val="24"/>
          <w:lang w:eastAsia="en-US"/>
        </w:rPr>
        <w:t>JEČKO-BARANJSKE ŽUPANI</w:t>
      </w:r>
      <w:r w:rsidR="005246DF" w:rsidRPr="00D36CBF">
        <w:rPr>
          <w:rFonts w:ascii="Times New Roman" w:eastAsia="Times New Roman" w:hAnsi="Times New Roman"/>
          <w:b/>
          <w:sz w:val="24"/>
          <w:szCs w:val="24"/>
          <w:lang w:eastAsia="en-US"/>
        </w:rPr>
        <w:t>JE  U 2017.</w:t>
      </w:r>
    </w:p>
    <w:p w:rsidR="00291D11" w:rsidRPr="00D36CBF" w:rsidRDefault="00291D11" w:rsidP="00123537">
      <w:pPr>
        <w:pStyle w:val="Bezproreda"/>
        <w:jc w:val="both"/>
        <w:rPr>
          <w:rFonts w:ascii="Times New Roman" w:eastAsia="Times New Roman" w:hAnsi="Times New Roman"/>
          <w:bCs/>
          <w:sz w:val="24"/>
          <w:szCs w:val="24"/>
        </w:rPr>
      </w:pPr>
    </w:p>
    <w:tbl>
      <w:tblPr>
        <w:tblW w:w="0" w:type="auto"/>
        <w:tblInd w:w="-15" w:type="dxa"/>
        <w:tblLook w:val="04A0" w:firstRow="1" w:lastRow="0" w:firstColumn="1" w:lastColumn="0" w:noHBand="0" w:noVBand="1"/>
      </w:tblPr>
      <w:tblGrid>
        <w:gridCol w:w="3726"/>
        <w:gridCol w:w="363"/>
        <w:gridCol w:w="4968"/>
      </w:tblGrid>
      <w:tr w:rsidR="00291D11" w:rsidRPr="00D36CBF" w:rsidTr="0071741B">
        <w:tc>
          <w:tcPr>
            <w:tcW w:w="9057"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91D11" w:rsidRPr="00D36CBF" w:rsidRDefault="00291D11" w:rsidP="00123537">
            <w:pPr>
              <w:pStyle w:val="Bezproreda"/>
              <w:jc w:val="both"/>
              <w:rPr>
                <w:rFonts w:ascii="Times New Roman" w:hAnsi="Times New Roman"/>
                <w:b/>
                <w:sz w:val="24"/>
                <w:szCs w:val="24"/>
              </w:rPr>
            </w:pPr>
            <w:r w:rsidRPr="00D36CBF">
              <w:rPr>
                <w:rFonts w:ascii="Times New Roman" w:hAnsi="Times New Roman"/>
                <w:b/>
                <w:sz w:val="24"/>
                <w:szCs w:val="24"/>
              </w:rPr>
              <w:t>A zapisi (autorske odrednice):</w:t>
            </w:r>
            <w:r w:rsidRPr="00D36CBF">
              <w:rPr>
                <w:rFonts w:ascii="Times New Roman" w:hAnsi="Times New Roman"/>
                <w:b/>
                <w:sz w:val="24"/>
                <w:szCs w:val="24"/>
              </w:rPr>
              <w:tab/>
            </w:r>
            <w:r w:rsidRPr="00D36CBF">
              <w:rPr>
                <w:rFonts w:ascii="Times New Roman" w:hAnsi="Times New Roman"/>
                <w:b/>
                <w:sz w:val="24"/>
                <w:szCs w:val="24"/>
              </w:rPr>
              <w:tab/>
            </w:r>
            <w:r w:rsidRPr="00D36CBF">
              <w:rPr>
                <w:rFonts w:ascii="Times New Roman" w:hAnsi="Times New Roman"/>
                <w:b/>
                <w:sz w:val="24"/>
                <w:szCs w:val="24"/>
              </w:rPr>
              <w:tab/>
            </w:r>
            <w:r w:rsidRPr="00D36CBF">
              <w:rPr>
                <w:rFonts w:ascii="Times New Roman" w:hAnsi="Times New Roman"/>
                <w:b/>
                <w:sz w:val="24"/>
                <w:szCs w:val="24"/>
              </w:rPr>
              <w:tab/>
            </w:r>
          </w:p>
        </w:tc>
      </w:tr>
      <w:tr w:rsidR="00291D11" w:rsidRPr="00D36CBF" w:rsidTr="0071741B">
        <w:tc>
          <w:tcPr>
            <w:tcW w:w="4089" w:type="dxa"/>
            <w:gridSpan w:val="2"/>
            <w:tcBorders>
              <w:top w:val="double" w:sz="4" w:space="0" w:color="auto"/>
              <w:left w:val="double" w:sz="4" w:space="0" w:color="auto"/>
              <w:bottom w:val="double" w:sz="4" w:space="0" w:color="auto"/>
              <w:right w:val="double" w:sz="4" w:space="0" w:color="auto"/>
            </w:tcBorders>
          </w:tcPr>
          <w:p w:rsidR="00291D11" w:rsidRPr="00D36CBF" w:rsidRDefault="005246DF" w:rsidP="00123537">
            <w:pPr>
              <w:pStyle w:val="Bezproreda"/>
              <w:jc w:val="both"/>
              <w:rPr>
                <w:rFonts w:ascii="Times New Roman" w:hAnsi="Times New Roman"/>
                <w:sz w:val="24"/>
                <w:szCs w:val="24"/>
              </w:rPr>
            </w:pPr>
            <w:r w:rsidRPr="00D36CBF">
              <w:rPr>
                <w:rFonts w:ascii="Times New Roman" w:hAnsi="Times New Roman"/>
                <w:sz w:val="24"/>
                <w:szCs w:val="24"/>
              </w:rPr>
              <w:t>Izrađeno u 2017</w:t>
            </w:r>
            <w:r w:rsidR="00291D11" w:rsidRPr="00D36CBF">
              <w:rPr>
                <w:rFonts w:ascii="Times New Roman" w:hAnsi="Times New Roman"/>
                <w:sz w:val="24"/>
                <w:szCs w:val="24"/>
              </w:rPr>
              <w:t>.</w:t>
            </w:r>
          </w:p>
        </w:tc>
        <w:tc>
          <w:tcPr>
            <w:tcW w:w="4968" w:type="dxa"/>
            <w:tcBorders>
              <w:top w:val="double" w:sz="4" w:space="0" w:color="auto"/>
              <w:left w:val="double" w:sz="4" w:space="0" w:color="auto"/>
              <w:bottom w:val="double" w:sz="4" w:space="0" w:color="auto"/>
              <w:right w:val="double" w:sz="4" w:space="0" w:color="auto"/>
            </w:tcBorders>
          </w:tcPr>
          <w:p w:rsidR="00291D11" w:rsidRPr="00D36CBF" w:rsidRDefault="0071741B" w:rsidP="00123537">
            <w:pPr>
              <w:pStyle w:val="Bezproreda"/>
              <w:jc w:val="center"/>
              <w:rPr>
                <w:rFonts w:ascii="Times New Roman" w:hAnsi="Times New Roman"/>
                <w:sz w:val="24"/>
                <w:szCs w:val="24"/>
              </w:rPr>
            </w:pPr>
            <w:r w:rsidRPr="00D36CBF">
              <w:rPr>
                <w:rFonts w:ascii="Times New Roman" w:hAnsi="Times New Roman"/>
                <w:sz w:val="24"/>
                <w:szCs w:val="24"/>
              </w:rPr>
              <w:t xml:space="preserve">  </w:t>
            </w:r>
            <w:r w:rsidR="005246DF" w:rsidRPr="00D36CBF">
              <w:rPr>
                <w:rFonts w:ascii="Times New Roman" w:hAnsi="Times New Roman"/>
                <w:sz w:val="24"/>
                <w:szCs w:val="24"/>
              </w:rPr>
              <w:t xml:space="preserve"> 7.083</w:t>
            </w:r>
          </w:p>
        </w:tc>
      </w:tr>
      <w:tr w:rsidR="00291D11" w:rsidRPr="00D36CBF" w:rsidTr="0071741B">
        <w:tc>
          <w:tcPr>
            <w:tcW w:w="4089" w:type="dxa"/>
            <w:gridSpan w:val="2"/>
            <w:tcBorders>
              <w:top w:val="double" w:sz="4" w:space="0" w:color="auto"/>
              <w:left w:val="double" w:sz="4" w:space="0" w:color="auto"/>
              <w:bottom w:val="double" w:sz="4" w:space="0" w:color="auto"/>
              <w:right w:val="double" w:sz="4" w:space="0" w:color="auto"/>
            </w:tcBorders>
          </w:tcPr>
          <w:p w:rsidR="00291D11" w:rsidRPr="00D36CBF" w:rsidRDefault="00787982" w:rsidP="00123537">
            <w:pPr>
              <w:pStyle w:val="Bezproreda"/>
              <w:jc w:val="both"/>
              <w:rPr>
                <w:rFonts w:ascii="Times New Roman" w:hAnsi="Times New Roman"/>
                <w:sz w:val="24"/>
                <w:szCs w:val="24"/>
              </w:rPr>
            </w:pPr>
            <w:r w:rsidRPr="00D36CBF">
              <w:rPr>
                <w:rFonts w:ascii="Times New Roman" w:hAnsi="Times New Roman"/>
                <w:sz w:val="24"/>
                <w:szCs w:val="24"/>
              </w:rPr>
              <w:t>Sveukupno u SKOBŽ</w:t>
            </w:r>
            <w:r w:rsidR="00291D11" w:rsidRPr="00D36CBF">
              <w:rPr>
                <w:rFonts w:ascii="Times New Roman" w:hAnsi="Times New Roman"/>
                <w:sz w:val="24"/>
                <w:szCs w:val="24"/>
              </w:rPr>
              <w:t xml:space="preserve"> CROLIST bazi</w:t>
            </w:r>
          </w:p>
        </w:tc>
        <w:tc>
          <w:tcPr>
            <w:tcW w:w="4968" w:type="dxa"/>
            <w:tcBorders>
              <w:top w:val="double" w:sz="4" w:space="0" w:color="auto"/>
              <w:left w:val="double" w:sz="4" w:space="0" w:color="auto"/>
              <w:bottom w:val="double" w:sz="4" w:space="0" w:color="auto"/>
              <w:right w:val="double" w:sz="4" w:space="0" w:color="auto"/>
            </w:tcBorders>
          </w:tcPr>
          <w:p w:rsidR="00291D11" w:rsidRPr="00D36CBF" w:rsidRDefault="00BA7E60" w:rsidP="00123537">
            <w:pPr>
              <w:pStyle w:val="Bezproreda"/>
              <w:jc w:val="center"/>
              <w:rPr>
                <w:rFonts w:ascii="Times New Roman" w:hAnsi="Times New Roman"/>
                <w:sz w:val="24"/>
                <w:szCs w:val="24"/>
              </w:rPr>
            </w:pPr>
            <w:r w:rsidRPr="00D36CBF">
              <w:rPr>
                <w:rFonts w:ascii="Times New Roman" w:hAnsi="Times New Roman"/>
                <w:sz w:val="24"/>
                <w:szCs w:val="24"/>
              </w:rPr>
              <w:t>188.853</w:t>
            </w:r>
          </w:p>
        </w:tc>
      </w:tr>
      <w:tr w:rsidR="00291D11" w:rsidRPr="00D36CBF" w:rsidTr="0071741B">
        <w:tc>
          <w:tcPr>
            <w:tcW w:w="408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91D11" w:rsidRPr="00D36CBF" w:rsidRDefault="00291D11" w:rsidP="00123537">
            <w:pPr>
              <w:pStyle w:val="Bezproreda"/>
              <w:jc w:val="both"/>
              <w:rPr>
                <w:rFonts w:ascii="Times New Roman" w:hAnsi="Times New Roman"/>
                <w:b/>
                <w:sz w:val="24"/>
                <w:szCs w:val="24"/>
              </w:rPr>
            </w:pPr>
            <w:r w:rsidRPr="00D36CBF">
              <w:rPr>
                <w:rFonts w:ascii="Times New Roman" w:hAnsi="Times New Roman"/>
                <w:b/>
                <w:sz w:val="24"/>
                <w:szCs w:val="24"/>
              </w:rPr>
              <w:t xml:space="preserve">B zapisi </w:t>
            </w:r>
            <w:r w:rsidRPr="00D36CBF">
              <w:rPr>
                <w:rFonts w:ascii="Times New Roman" w:hAnsi="Times New Roman"/>
                <w:sz w:val="24"/>
                <w:szCs w:val="24"/>
              </w:rPr>
              <w:t>(kataložni zapisi)</w:t>
            </w:r>
          </w:p>
        </w:tc>
        <w:tc>
          <w:tcPr>
            <w:tcW w:w="4968"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91D11" w:rsidRPr="00D36CBF" w:rsidRDefault="00291D11" w:rsidP="00123537">
            <w:pPr>
              <w:pStyle w:val="Bezproreda"/>
              <w:jc w:val="center"/>
              <w:rPr>
                <w:rFonts w:ascii="Times New Roman" w:hAnsi="Times New Roman"/>
                <w:sz w:val="24"/>
                <w:szCs w:val="24"/>
              </w:rPr>
            </w:pPr>
          </w:p>
        </w:tc>
      </w:tr>
      <w:tr w:rsidR="00291D11" w:rsidRPr="00D36CBF" w:rsidTr="0071741B">
        <w:tc>
          <w:tcPr>
            <w:tcW w:w="4089" w:type="dxa"/>
            <w:gridSpan w:val="2"/>
            <w:tcBorders>
              <w:top w:val="double" w:sz="4" w:space="0" w:color="auto"/>
              <w:left w:val="double" w:sz="4" w:space="0" w:color="auto"/>
              <w:bottom w:val="double" w:sz="4" w:space="0" w:color="auto"/>
              <w:right w:val="double" w:sz="4" w:space="0" w:color="auto"/>
            </w:tcBorders>
          </w:tcPr>
          <w:p w:rsidR="00291D11" w:rsidRPr="00D36CBF" w:rsidRDefault="00291D11" w:rsidP="00123537">
            <w:pPr>
              <w:pStyle w:val="Bezproreda"/>
              <w:jc w:val="both"/>
              <w:rPr>
                <w:rFonts w:ascii="Times New Roman" w:hAnsi="Times New Roman"/>
                <w:sz w:val="24"/>
                <w:szCs w:val="24"/>
              </w:rPr>
            </w:pPr>
            <w:r w:rsidRPr="00D36CBF">
              <w:rPr>
                <w:rFonts w:ascii="Times New Roman" w:hAnsi="Times New Roman"/>
                <w:sz w:val="24"/>
                <w:szCs w:val="24"/>
              </w:rPr>
              <w:t>Izr</w:t>
            </w:r>
            <w:r w:rsidR="00787982" w:rsidRPr="00D36CBF">
              <w:rPr>
                <w:rFonts w:ascii="Times New Roman" w:hAnsi="Times New Roman"/>
                <w:sz w:val="24"/>
                <w:szCs w:val="24"/>
              </w:rPr>
              <w:t>a</w:t>
            </w:r>
            <w:r w:rsidR="00BA7E60" w:rsidRPr="00D36CBF">
              <w:rPr>
                <w:rFonts w:ascii="Times New Roman" w:hAnsi="Times New Roman"/>
                <w:sz w:val="24"/>
                <w:szCs w:val="24"/>
              </w:rPr>
              <w:t>đeno u 2017</w:t>
            </w:r>
            <w:r w:rsidRPr="00D36CBF">
              <w:rPr>
                <w:rFonts w:ascii="Times New Roman" w:hAnsi="Times New Roman"/>
                <w:sz w:val="24"/>
                <w:szCs w:val="24"/>
              </w:rPr>
              <w:t>.</w:t>
            </w:r>
          </w:p>
        </w:tc>
        <w:tc>
          <w:tcPr>
            <w:tcW w:w="4968" w:type="dxa"/>
            <w:tcBorders>
              <w:top w:val="double" w:sz="4" w:space="0" w:color="auto"/>
              <w:left w:val="double" w:sz="4" w:space="0" w:color="auto"/>
              <w:bottom w:val="double" w:sz="4" w:space="0" w:color="auto"/>
              <w:right w:val="double" w:sz="4" w:space="0" w:color="auto"/>
            </w:tcBorders>
          </w:tcPr>
          <w:p w:rsidR="00291D11" w:rsidRPr="00D36CBF" w:rsidRDefault="0071741B" w:rsidP="00123537">
            <w:pPr>
              <w:pStyle w:val="Bezproreda"/>
              <w:jc w:val="center"/>
              <w:rPr>
                <w:rFonts w:ascii="Times New Roman" w:hAnsi="Times New Roman"/>
                <w:sz w:val="24"/>
                <w:szCs w:val="24"/>
              </w:rPr>
            </w:pPr>
            <w:r w:rsidRPr="00D36CBF">
              <w:rPr>
                <w:rFonts w:ascii="Times New Roman" w:hAnsi="Times New Roman"/>
                <w:sz w:val="24"/>
                <w:szCs w:val="24"/>
              </w:rPr>
              <w:t xml:space="preserve">  </w:t>
            </w:r>
            <w:r w:rsidR="00D36CBF" w:rsidRPr="00D36CBF">
              <w:rPr>
                <w:rFonts w:ascii="Times New Roman" w:hAnsi="Times New Roman"/>
                <w:sz w:val="24"/>
                <w:szCs w:val="24"/>
              </w:rPr>
              <w:t>12.463</w:t>
            </w:r>
          </w:p>
        </w:tc>
      </w:tr>
      <w:tr w:rsidR="00291D11" w:rsidRPr="00D36CBF" w:rsidTr="0071741B">
        <w:tc>
          <w:tcPr>
            <w:tcW w:w="4089" w:type="dxa"/>
            <w:gridSpan w:val="2"/>
            <w:tcBorders>
              <w:top w:val="double" w:sz="4" w:space="0" w:color="auto"/>
              <w:left w:val="double" w:sz="4" w:space="0" w:color="auto"/>
              <w:bottom w:val="double" w:sz="4" w:space="0" w:color="auto"/>
              <w:right w:val="double" w:sz="4" w:space="0" w:color="auto"/>
            </w:tcBorders>
          </w:tcPr>
          <w:p w:rsidR="00291D11" w:rsidRPr="00D36CBF" w:rsidRDefault="00291D11" w:rsidP="00123537">
            <w:pPr>
              <w:pStyle w:val="Bezproreda"/>
              <w:jc w:val="both"/>
              <w:rPr>
                <w:rFonts w:ascii="Times New Roman" w:hAnsi="Times New Roman"/>
                <w:sz w:val="24"/>
                <w:szCs w:val="24"/>
              </w:rPr>
            </w:pPr>
            <w:r w:rsidRPr="00D36CBF">
              <w:rPr>
                <w:rFonts w:ascii="Times New Roman" w:hAnsi="Times New Roman"/>
                <w:sz w:val="24"/>
                <w:szCs w:val="24"/>
              </w:rPr>
              <w:t>Sveukupno u GISKO CROLIST bazi</w:t>
            </w:r>
          </w:p>
        </w:tc>
        <w:tc>
          <w:tcPr>
            <w:tcW w:w="4968" w:type="dxa"/>
            <w:tcBorders>
              <w:top w:val="double" w:sz="4" w:space="0" w:color="auto"/>
              <w:left w:val="double" w:sz="4" w:space="0" w:color="auto"/>
              <w:bottom w:val="double" w:sz="4" w:space="0" w:color="auto"/>
              <w:right w:val="double" w:sz="4" w:space="0" w:color="auto"/>
            </w:tcBorders>
          </w:tcPr>
          <w:p w:rsidR="00291D11" w:rsidRPr="00D36CBF" w:rsidRDefault="00BA7E60" w:rsidP="00123537">
            <w:pPr>
              <w:pStyle w:val="Bezproreda"/>
              <w:jc w:val="center"/>
              <w:rPr>
                <w:rFonts w:ascii="Times New Roman" w:hAnsi="Times New Roman"/>
                <w:sz w:val="24"/>
                <w:szCs w:val="24"/>
              </w:rPr>
            </w:pPr>
            <w:r w:rsidRPr="00D36CBF">
              <w:rPr>
                <w:rFonts w:ascii="Times New Roman" w:hAnsi="Times New Roman"/>
                <w:sz w:val="24"/>
                <w:szCs w:val="24"/>
              </w:rPr>
              <w:t>2</w:t>
            </w:r>
            <w:r w:rsidR="00D36CBF" w:rsidRPr="00D36CBF">
              <w:rPr>
                <w:rFonts w:ascii="Times New Roman" w:hAnsi="Times New Roman"/>
                <w:sz w:val="24"/>
                <w:szCs w:val="24"/>
              </w:rPr>
              <w:t>05.961</w:t>
            </w:r>
          </w:p>
        </w:tc>
      </w:tr>
      <w:tr w:rsidR="00787982" w:rsidRPr="00D36CBF" w:rsidTr="00787982">
        <w:trPr>
          <w:trHeight w:val="445"/>
        </w:trPr>
        <w:tc>
          <w:tcPr>
            <w:tcW w:w="9057" w:type="dxa"/>
            <w:gridSpan w:val="3"/>
            <w:tcBorders>
              <w:top w:val="double" w:sz="4" w:space="0" w:color="auto"/>
              <w:left w:val="nil"/>
              <w:bottom w:val="double" w:sz="4" w:space="0" w:color="auto"/>
              <w:right w:val="nil"/>
            </w:tcBorders>
          </w:tcPr>
          <w:p w:rsidR="004B45B5" w:rsidRPr="00D36CBF" w:rsidRDefault="004B45B5" w:rsidP="00123537">
            <w:pPr>
              <w:pStyle w:val="Bezproreda"/>
              <w:jc w:val="both"/>
              <w:rPr>
                <w:rFonts w:ascii="Times New Roman" w:hAnsi="Times New Roman"/>
                <w:sz w:val="24"/>
                <w:szCs w:val="24"/>
              </w:rPr>
            </w:pPr>
          </w:p>
        </w:tc>
      </w:tr>
      <w:tr w:rsidR="00291D11" w:rsidRPr="00F57FD3" w:rsidTr="0071741B">
        <w:tc>
          <w:tcPr>
            <w:tcW w:w="9057"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91D11" w:rsidRPr="00F57FD3" w:rsidRDefault="00291D11" w:rsidP="00123537">
            <w:pPr>
              <w:pStyle w:val="Bezproreda"/>
              <w:jc w:val="both"/>
              <w:rPr>
                <w:rFonts w:ascii="Times New Roman" w:hAnsi="Times New Roman"/>
                <w:b/>
                <w:sz w:val="24"/>
                <w:szCs w:val="24"/>
              </w:rPr>
            </w:pPr>
            <w:r w:rsidRPr="00F57FD3">
              <w:rPr>
                <w:rFonts w:ascii="Times New Roman" w:hAnsi="Times New Roman"/>
                <w:b/>
                <w:sz w:val="24"/>
                <w:szCs w:val="24"/>
              </w:rPr>
              <w:t>Holding baza</w:t>
            </w:r>
          </w:p>
        </w:tc>
      </w:tr>
      <w:tr w:rsidR="00291D11" w:rsidRPr="00F57FD3" w:rsidTr="0071741B">
        <w:tc>
          <w:tcPr>
            <w:tcW w:w="3726" w:type="dxa"/>
            <w:tcBorders>
              <w:top w:val="double" w:sz="4" w:space="0" w:color="auto"/>
              <w:left w:val="double" w:sz="4" w:space="0" w:color="auto"/>
              <w:bottom w:val="double" w:sz="4" w:space="0" w:color="auto"/>
              <w:right w:val="double" w:sz="4" w:space="0" w:color="auto"/>
            </w:tcBorders>
          </w:tcPr>
          <w:p w:rsidR="00291D11" w:rsidRPr="00F57FD3" w:rsidRDefault="00291D11" w:rsidP="00123537">
            <w:pPr>
              <w:pStyle w:val="Bezproreda"/>
              <w:jc w:val="both"/>
              <w:rPr>
                <w:rFonts w:ascii="Times New Roman" w:hAnsi="Times New Roman"/>
                <w:sz w:val="24"/>
                <w:szCs w:val="24"/>
              </w:rPr>
            </w:pPr>
            <w:r w:rsidRPr="00F57FD3">
              <w:rPr>
                <w:rFonts w:ascii="Times New Roman" w:hAnsi="Times New Roman"/>
                <w:sz w:val="24"/>
                <w:szCs w:val="24"/>
              </w:rPr>
              <w:t>Master zapisi</w:t>
            </w:r>
          </w:p>
        </w:tc>
        <w:tc>
          <w:tcPr>
            <w:tcW w:w="5331" w:type="dxa"/>
            <w:gridSpan w:val="2"/>
            <w:tcBorders>
              <w:top w:val="double" w:sz="4" w:space="0" w:color="auto"/>
              <w:left w:val="double" w:sz="4" w:space="0" w:color="auto"/>
              <w:bottom w:val="double" w:sz="4" w:space="0" w:color="auto"/>
              <w:right w:val="double" w:sz="4" w:space="0" w:color="auto"/>
            </w:tcBorders>
          </w:tcPr>
          <w:p w:rsidR="00291D11" w:rsidRPr="00F57FD3" w:rsidRDefault="00291D11" w:rsidP="00123537">
            <w:pPr>
              <w:pStyle w:val="Bezproreda"/>
              <w:jc w:val="both"/>
              <w:rPr>
                <w:rFonts w:ascii="Times New Roman" w:hAnsi="Times New Roman"/>
                <w:sz w:val="24"/>
                <w:szCs w:val="24"/>
              </w:rPr>
            </w:pPr>
            <w:r w:rsidRPr="00F57FD3">
              <w:rPr>
                <w:rFonts w:ascii="Times New Roman" w:hAnsi="Times New Roman"/>
                <w:sz w:val="24"/>
                <w:szCs w:val="24"/>
              </w:rPr>
              <w:t xml:space="preserve">                </w:t>
            </w:r>
            <w:r w:rsidR="0071741B" w:rsidRPr="00F57FD3">
              <w:rPr>
                <w:rFonts w:ascii="Times New Roman" w:hAnsi="Times New Roman"/>
                <w:sz w:val="24"/>
                <w:szCs w:val="24"/>
              </w:rPr>
              <w:t xml:space="preserve">                             </w:t>
            </w:r>
            <w:r w:rsidR="00BA7E60" w:rsidRPr="00F57FD3">
              <w:rPr>
                <w:rFonts w:ascii="Times New Roman" w:hAnsi="Times New Roman"/>
                <w:sz w:val="24"/>
                <w:szCs w:val="24"/>
              </w:rPr>
              <w:t xml:space="preserve">  8.952</w:t>
            </w:r>
          </w:p>
        </w:tc>
      </w:tr>
      <w:tr w:rsidR="00291D11" w:rsidRPr="00F57FD3" w:rsidTr="0071741B">
        <w:tc>
          <w:tcPr>
            <w:tcW w:w="3726" w:type="dxa"/>
            <w:tcBorders>
              <w:top w:val="double" w:sz="4" w:space="0" w:color="auto"/>
              <w:left w:val="double" w:sz="4" w:space="0" w:color="auto"/>
              <w:bottom w:val="double" w:sz="4" w:space="0" w:color="auto"/>
              <w:right w:val="double" w:sz="4" w:space="0" w:color="auto"/>
            </w:tcBorders>
          </w:tcPr>
          <w:p w:rsidR="00291D11" w:rsidRPr="00F57FD3" w:rsidRDefault="00291D11" w:rsidP="00123537">
            <w:pPr>
              <w:pStyle w:val="Bezproreda"/>
              <w:jc w:val="both"/>
              <w:rPr>
                <w:rFonts w:ascii="Times New Roman" w:hAnsi="Times New Roman"/>
                <w:sz w:val="24"/>
                <w:szCs w:val="24"/>
              </w:rPr>
            </w:pPr>
            <w:r w:rsidRPr="00F57FD3">
              <w:rPr>
                <w:rFonts w:ascii="Times New Roman" w:hAnsi="Times New Roman"/>
                <w:sz w:val="24"/>
                <w:szCs w:val="24"/>
              </w:rPr>
              <w:t>Copy zapisa</w:t>
            </w:r>
          </w:p>
        </w:tc>
        <w:tc>
          <w:tcPr>
            <w:tcW w:w="5331" w:type="dxa"/>
            <w:gridSpan w:val="2"/>
            <w:tcBorders>
              <w:top w:val="double" w:sz="4" w:space="0" w:color="auto"/>
              <w:left w:val="double" w:sz="4" w:space="0" w:color="auto"/>
              <w:bottom w:val="double" w:sz="4" w:space="0" w:color="auto"/>
              <w:right w:val="double" w:sz="4" w:space="0" w:color="auto"/>
            </w:tcBorders>
          </w:tcPr>
          <w:p w:rsidR="00291D11" w:rsidRPr="00F57FD3" w:rsidRDefault="00291D11" w:rsidP="00BA7E60">
            <w:pPr>
              <w:pStyle w:val="Bezproreda"/>
              <w:jc w:val="both"/>
              <w:rPr>
                <w:rFonts w:ascii="Times New Roman" w:hAnsi="Times New Roman"/>
                <w:sz w:val="24"/>
                <w:szCs w:val="24"/>
              </w:rPr>
            </w:pPr>
            <w:r w:rsidRPr="00F57FD3">
              <w:rPr>
                <w:rFonts w:ascii="Times New Roman" w:hAnsi="Times New Roman"/>
                <w:sz w:val="24"/>
                <w:szCs w:val="24"/>
              </w:rPr>
              <w:t xml:space="preserve">                </w:t>
            </w:r>
            <w:r w:rsidR="00BA7E60" w:rsidRPr="00F57FD3">
              <w:rPr>
                <w:rFonts w:ascii="Times New Roman" w:hAnsi="Times New Roman"/>
                <w:sz w:val="24"/>
                <w:szCs w:val="24"/>
              </w:rPr>
              <w:t xml:space="preserve">                             16.820</w:t>
            </w:r>
          </w:p>
        </w:tc>
      </w:tr>
    </w:tbl>
    <w:p w:rsidR="00650BDA" w:rsidRPr="0073244C" w:rsidRDefault="00650BDA" w:rsidP="00123537">
      <w:pPr>
        <w:pStyle w:val="Bezproreda"/>
        <w:jc w:val="both"/>
        <w:rPr>
          <w:rFonts w:ascii="Times New Roman" w:hAnsi="Times New Roman"/>
          <w:b/>
          <w:color w:val="FF0000"/>
          <w:sz w:val="24"/>
          <w:szCs w:val="24"/>
        </w:rPr>
      </w:pPr>
      <w:bookmarkStart w:id="21" w:name="_Toc403974668"/>
    </w:p>
    <w:p w:rsidR="00650BDA" w:rsidRDefault="00650BDA" w:rsidP="00123537">
      <w:pPr>
        <w:pStyle w:val="Bezproreda"/>
        <w:jc w:val="both"/>
        <w:rPr>
          <w:rFonts w:ascii="Times New Roman" w:hAnsi="Times New Roman"/>
          <w:b/>
          <w:color w:val="FF0000"/>
          <w:sz w:val="24"/>
          <w:szCs w:val="24"/>
        </w:rPr>
      </w:pPr>
    </w:p>
    <w:p w:rsidR="00F6448A" w:rsidRPr="0073244C" w:rsidRDefault="00F6448A" w:rsidP="00123537">
      <w:pPr>
        <w:pStyle w:val="Bezproreda"/>
        <w:jc w:val="both"/>
        <w:rPr>
          <w:rFonts w:ascii="Times New Roman" w:hAnsi="Times New Roman"/>
          <w:b/>
          <w:color w:val="FF0000"/>
          <w:sz w:val="24"/>
          <w:szCs w:val="24"/>
        </w:rPr>
      </w:pPr>
    </w:p>
    <w:p w:rsidR="00D36CBF" w:rsidRDefault="00D36CBF" w:rsidP="00123537">
      <w:pPr>
        <w:pStyle w:val="Bezproreda"/>
        <w:jc w:val="both"/>
        <w:rPr>
          <w:rFonts w:ascii="Times New Roman" w:hAnsi="Times New Roman"/>
          <w:b/>
          <w:sz w:val="24"/>
          <w:szCs w:val="24"/>
        </w:rPr>
      </w:pPr>
    </w:p>
    <w:p w:rsidR="00291D11" w:rsidRPr="0093330D" w:rsidRDefault="00291D11" w:rsidP="00123537">
      <w:pPr>
        <w:pStyle w:val="Bezproreda"/>
        <w:jc w:val="both"/>
        <w:rPr>
          <w:rFonts w:ascii="Times New Roman" w:hAnsi="Times New Roman"/>
          <w:b/>
          <w:sz w:val="24"/>
          <w:szCs w:val="24"/>
        </w:rPr>
      </w:pPr>
      <w:r w:rsidRPr="0093330D">
        <w:rPr>
          <w:rFonts w:ascii="Times New Roman" w:hAnsi="Times New Roman"/>
          <w:b/>
          <w:sz w:val="24"/>
          <w:szCs w:val="24"/>
        </w:rPr>
        <w:t>ZAŠTITA KNJIŽNIČNE GRAĐE</w:t>
      </w:r>
      <w:bookmarkEnd w:id="21"/>
    </w:p>
    <w:p w:rsidR="00291D11" w:rsidRPr="0093330D" w:rsidRDefault="00291D11" w:rsidP="00123537">
      <w:pPr>
        <w:pStyle w:val="Bezproreda"/>
        <w:jc w:val="both"/>
        <w:rPr>
          <w:rFonts w:ascii="Times New Roman" w:hAnsi="Times New Roman"/>
          <w:sz w:val="24"/>
          <w:szCs w:val="24"/>
        </w:rPr>
      </w:pPr>
    </w:p>
    <w:p w:rsidR="00291D11" w:rsidRPr="0093330D" w:rsidRDefault="00291D11" w:rsidP="00123537">
      <w:pPr>
        <w:pStyle w:val="Bezproreda"/>
        <w:jc w:val="both"/>
        <w:rPr>
          <w:rFonts w:ascii="Times New Roman" w:hAnsi="Times New Roman"/>
          <w:sz w:val="24"/>
          <w:szCs w:val="24"/>
        </w:rPr>
      </w:pPr>
      <w:r w:rsidRPr="0093330D">
        <w:rPr>
          <w:rFonts w:ascii="Times New Roman" w:hAnsi="Times New Roman"/>
          <w:sz w:val="24"/>
          <w:szCs w:val="24"/>
        </w:rPr>
        <w:t>U okviru zaštite knjižnične građe obavljali su se poslov</w:t>
      </w:r>
      <w:r w:rsidR="0093330D" w:rsidRPr="0093330D">
        <w:rPr>
          <w:rFonts w:ascii="Times New Roman" w:hAnsi="Times New Roman"/>
          <w:sz w:val="24"/>
          <w:szCs w:val="24"/>
        </w:rPr>
        <w:t>i preventivne i kurativne</w:t>
      </w:r>
      <w:r w:rsidRPr="0093330D">
        <w:rPr>
          <w:rFonts w:ascii="Times New Roman" w:hAnsi="Times New Roman"/>
          <w:sz w:val="24"/>
          <w:szCs w:val="24"/>
        </w:rPr>
        <w:t xml:space="preserve"> zaštite.</w:t>
      </w:r>
    </w:p>
    <w:p w:rsidR="00291D11" w:rsidRPr="0093330D" w:rsidRDefault="00291D11" w:rsidP="00123537">
      <w:pPr>
        <w:pStyle w:val="Bezproreda"/>
        <w:jc w:val="both"/>
        <w:rPr>
          <w:rFonts w:ascii="Times New Roman" w:hAnsi="Times New Roman"/>
          <w:sz w:val="24"/>
          <w:szCs w:val="24"/>
        </w:rPr>
      </w:pPr>
      <w:r w:rsidRPr="0093330D">
        <w:rPr>
          <w:rFonts w:ascii="Times New Roman" w:hAnsi="Times New Roman"/>
          <w:sz w:val="24"/>
          <w:szCs w:val="24"/>
        </w:rPr>
        <w:t>Prioritet u zaštiti imala je građa obveznog primjerka, prvenstveno novine, te građa namijenjena posudbi izvan Knjižnice.</w:t>
      </w:r>
    </w:p>
    <w:p w:rsidR="00291D11" w:rsidRPr="0093330D" w:rsidRDefault="00291D11" w:rsidP="00123537">
      <w:pPr>
        <w:pStyle w:val="Bezproreda"/>
        <w:jc w:val="both"/>
        <w:rPr>
          <w:rFonts w:ascii="Times New Roman" w:hAnsi="Times New Roman"/>
          <w:sz w:val="24"/>
          <w:szCs w:val="24"/>
        </w:rPr>
      </w:pPr>
      <w:r w:rsidRPr="0093330D">
        <w:rPr>
          <w:rFonts w:ascii="Times New Roman" w:hAnsi="Times New Roman"/>
          <w:sz w:val="24"/>
          <w:szCs w:val="24"/>
        </w:rPr>
        <w:t>Radi zaštite od krađe knjižnica raspolaže dvama uređajima za fizičku zaštitu.</w:t>
      </w:r>
    </w:p>
    <w:p w:rsidR="002C38B9" w:rsidRPr="0073244C" w:rsidRDefault="002C38B9" w:rsidP="00123537">
      <w:pPr>
        <w:pStyle w:val="Bezproreda"/>
        <w:jc w:val="both"/>
        <w:rPr>
          <w:rFonts w:ascii="Times New Roman" w:hAnsi="Times New Roman"/>
          <w:color w:val="FF0000"/>
          <w:sz w:val="24"/>
          <w:szCs w:val="24"/>
        </w:rPr>
      </w:pPr>
    </w:p>
    <w:p w:rsidR="000C3F27" w:rsidRDefault="000C3F27" w:rsidP="00123537">
      <w:pPr>
        <w:pStyle w:val="Naslov1"/>
        <w:spacing w:line="240" w:lineRule="auto"/>
        <w:rPr>
          <w:rFonts w:ascii="Times New Roman" w:hAnsi="Times New Roman" w:cs="Times New Roman"/>
          <w:color w:val="auto"/>
          <w:sz w:val="32"/>
        </w:rPr>
      </w:pPr>
      <w:bookmarkStart w:id="22" w:name="_Toc348349346"/>
      <w:bookmarkStart w:id="23" w:name="_Toc403974669"/>
    </w:p>
    <w:p w:rsidR="000C3F27" w:rsidRDefault="000C3F27" w:rsidP="000C3F27"/>
    <w:p w:rsidR="00F6448A" w:rsidRDefault="00F6448A" w:rsidP="000C3F27"/>
    <w:p w:rsidR="000C3F27" w:rsidRPr="000C3F27" w:rsidRDefault="000C3F27" w:rsidP="000C3F27"/>
    <w:p w:rsidR="00291D11" w:rsidRPr="00515DDF" w:rsidRDefault="004C6D31" w:rsidP="00123537">
      <w:pPr>
        <w:pStyle w:val="Naslov1"/>
        <w:spacing w:line="240" w:lineRule="auto"/>
        <w:rPr>
          <w:rFonts w:ascii="Times New Roman" w:hAnsi="Times New Roman" w:cs="Times New Roman"/>
          <w:color w:val="auto"/>
          <w:sz w:val="32"/>
        </w:rPr>
      </w:pPr>
      <w:r w:rsidRPr="00515DDF">
        <w:rPr>
          <w:rFonts w:ascii="Times New Roman" w:hAnsi="Times New Roman" w:cs="Times New Roman"/>
          <w:color w:val="auto"/>
          <w:sz w:val="32"/>
        </w:rPr>
        <w:lastRenderedPageBreak/>
        <w:t>K</w:t>
      </w:r>
      <w:r w:rsidR="00291D11" w:rsidRPr="00515DDF">
        <w:rPr>
          <w:rFonts w:ascii="Times New Roman" w:hAnsi="Times New Roman" w:cs="Times New Roman"/>
          <w:color w:val="auto"/>
          <w:sz w:val="32"/>
        </w:rPr>
        <w:t>ORISNICI I KORIŠTENJE KNJIŽNIČNE GRAĐE</w:t>
      </w:r>
      <w:bookmarkEnd w:id="22"/>
      <w:bookmarkEnd w:id="23"/>
    </w:p>
    <w:p w:rsidR="002C38B9" w:rsidRPr="00A0029B" w:rsidRDefault="002C38B9" w:rsidP="00123537">
      <w:pPr>
        <w:pStyle w:val="Bezproreda"/>
        <w:jc w:val="both"/>
        <w:rPr>
          <w:rFonts w:ascii="Times New Roman" w:hAnsi="Times New Roman"/>
          <w:color w:val="FF0000"/>
          <w:sz w:val="24"/>
          <w:szCs w:val="24"/>
        </w:rPr>
      </w:pPr>
    </w:p>
    <w:p w:rsidR="00291D11" w:rsidRPr="00A0029B" w:rsidRDefault="006746C1" w:rsidP="00123537">
      <w:pPr>
        <w:pStyle w:val="Bezproreda"/>
        <w:jc w:val="both"/>
        <w:rPr>
          <w:rFonts w:ascii="Times New Roman" w:hAnsi="Times New Roman"/>
          <w:i/>
          <w:color w:val="FF0000"/>
          <w:sz w:val="24"/>
          <w:szCs w:val="24"/>
        </w:rPr>
      </w:pPr>
      <w:r w:rsidRPr="00FB7132">
        <w:rPr>
          <w:rFonts w:ascii="Times New Roman" w:hAnsi="Times New Roman"/>
          <w:i/>
          <w:sz w:val="24"/>
          <w:szCs w:val="24"/>
        </w:rPr>
        <w:t>Usluge knjiž</w:t>
      </w:r>
      <w:r w:rsidR="00FB7132" w:rsidRPr="00FB7132">
        <w:rPr>
          <w:rFonts w:ascii="Times New Roman" w:hAnsi="Times New Roman"/>
          <w:i/>
          <w:sz w:val="24"/>
          <w:szCs w:val="24"/>
        </w:rPr>
        <w:t>nice tijekom 2017</w:t>
      </w:r>
      <w:r w:rsidR="00E74231" w:rsidRPr="00FB7132">
        <w:rPr>
          <w:rFonts w:ascii="Times New Roman" w:hAnsi="Times New Roman"/>
          <w:i/>
          <w:sz w:val="24"/>
          <w:szCs w:val="24"/>
        </w:rPr>
        <w:t>. godine koristi</w:t>
      </w:r>
      <w:r w:rsidR="00FB7132" w:rsidRPr="00FB7132">
        <w:rPr>
          <w:rFonts w:ascii="Times New Roman" w:hAnsi="Times New Roman"/>
          <w:i/>
          <w:sz w:val="24"/>
          <w:szCs w:val="24"/>
        </w:rPr>
        <w:t>o je 12.816</w:t>
      </w:r>
      <w:r w:rsidRPr="00FB7132">
        <w:rPr>
          <w:rFonts w:ascii="Times New Roman" w:hAnsi="Times New Roman"/>
          <w:i/>
          <w:sz w:val="24"/>
          <w:szCs w:val="24"/>
        </w:rPr>
        <w:t xml:space="preserve"> </w:t>
      </w:r>
      <w:r w:rsidR="00291D11" w:rsidRPr="00FB7132">
        <w:rPr>
          <w:rFonts w:ascii="Times New Roman" w:hAnsi="Times New Roman"/>
          <w:i/>
          <w:sz w:val="24"/>
          <w:szCs w:val="24"/>
        </w:rPr>
        <w:t>korisnik</w:t>
      </w:r>
      <w:r w:rsidR="00705398" w:rsidRPr="00FB7132">
        <w:rPr>
          <w:rFonts w:ascii="Times New Roman" w:hAnsi="Times New Roman"/>
          <w:i/>
          <w:sz w:val="24"/>
          <w:szCs w:val="24"/>
        </w:rPr>
        <w:t>a</w:t>
      </w:r>
      <w:r w:rsidR="0051731F" w:rsidRPr="008D6E6A">
        <w:rPr>
          <w:rFonts w:ascii="Times New Roman" w:hAnsi="Times New Roman"/>
          <w:i/>
          <w:sz w:val="24"/>
          <w:szCs w:val="24"/>
        </w:rPr>
        <w:t xml:space="preserve">. </w:t>
      </w:r>
      <w:r w:rsidR="00965BB0" w:rsidRPr="008D6E6A">
        <w:rPr>
          <w:rFonts w:ascii="Times New Roman" w:hAnsi="Times New Roman"/>
          <w:i/>
          <w:sz w:val="24"/>
          <w:szCs w:val="24"/>
        </w:rPr>
        <w:t>Tijekom 201</w:t>
      </w:r>
      <w:r w:rsidR="00CD0062" w:rsidRPr="008D6E6A">
        <w:rPr>
          <w:rFonts w:ascii="Times New Roman" w:hAnsi="Times New Roman"/>
          <w:i/>
          <w:sz w:val="24"/>
          <w:szCs w:val="24"/>
        </w:rPr>
        <w:t>7</w:t>
      </w:r>
      <w:r w:rsidR="0051731F" w:rsidRPr="008D6E6A">
        <w:rPr>
          <w:rFonts w:ascii="Times New Roman" w:hAnsi="Times New Roman"/>
          <w:i/>
          <w:sz w:val="24"/>
          <w:szCs w:val="24"/>
        </w:rPr>
        <w:t>.</w:t>
      </w:r>
      <w:r w:rsidR="00291D11" w:rsidRPr="008D6E6A">
        <w:rPr>
          <w:rFonts w:ascii="Times New Roman" w:hAnsi="Times New Roman"/>
          <w:i/>
          <w:sz w:val="24"/>
          <w:szCs w:val="24"/>
        </w:rPr>
        <w:t xml:space="preserve"> godine korisnici Knjižnice p</w:t>
      </w:r>
      <w:r w:rsidR="008D6E6A" w:rsidRPr="008D6E6A">
        <w:rPr>
          <w:rFonts w:ascii="Times New Roman" w:hAnsi="Times New Roman"/>
          <w:i/>
          <w:sz w:val="24"/>
          <w:szCs w:val="24"/>
        </w:rPr>
        <w:t>ročitali su u čitaonicama 8.725 primjeraka časopisa i 42.933</w:t>
      </w:r>
      <w:r w:rsidR="00291D11" w:rsidRPr="008D6E6A">
        <w:rPr>
          <w:rFonts w:ascii="Times New Roman" w:hAnsi="Times New Roman"/>
          <w:i/>
          <w:sz w:val="24"/>
          <w:szCs w:val="24"/>
        </w:rPr>
        <w:t xml:space="preserve"> primjeraka novina. </w:t>
      </w:r>
      <w:r w:rsidR="00291D11" w:rsidRPr="00424478">
        <w:rPr>
          <w:rFonts w:ascii="Times New Roman" w:hAnsi="Times New Roman"/>
          <w:i/>
          <w:sz w:val="24"/>
          <w:szCs w:val="24"/>
        </w:rPr>
        <w:t>Broj koris</w:t>
      </w:r>
      <w:r w:rsidR="00D502A2" w:rsidRPr="00424478">
        <w:rPr>
          <w:rFonts w:ascii="Times New Roman" w:hAnsi="Times New Roman"/>
          <w:i/>
          <w:sz w:val="24"/>
          <w:szCs w:val="24"/>
        </w:rPr>
        <w:t xml:space="preserve">nika u čitaonicama bio je </w:t>
      </w:r>
      <w:r w:rsidR="00F843AE">
        <w:rPr>
          <w:rFonts w:ascii="Times New Roman" w:hAnsi="Times New Roman"/>
          <w:i/>
          <w:sz w:val="24"/>
          <w:szCs w:val="24"/>
        </w:rPr>
        <w:t>17.406</w:t>
      </w:r>
    </w:p>
    <w:p w:rsidR="00291D11" w:rsidRPr="00A0029B" w:rsidRDefault="00291D11" w:rsidP="00123537">
      <w:pPr>
        <w:pStyle w:val="Bezproreda"/>
        <w:jc w:val="both"/>
        <w:rPr>
          <w:rFonts w:ascii="Times New Roman" w:hAnsi="Times New Roman"/>
          <w:color w:val="FF0000"/>
          <w:sz w:val="24"/>
          <w:szCs w:val="24"/>
        </w:rPr>
      </w:pPr>
    </w:p>
    <w:p w:rsidR="00291D11" w:rsidRPr="00515DDF" w:rsidRDefault="00BC208C" w:rsidP="00123537">
      <w:pPr>
        <w:pStyle w:val="Bezproreda"/>
        <w:jc w:val="both"/>
        <w:rPr>
          <w:rFonts w:ascii="Times New Roman" w:hAnsi="Times New Roman"/>
          <w:sz w:val="24"/>
          <w:szCs w:val="24"/>
        </w:rPr>
      </w:pPr>
      <w:r w:rsidRPr="00515DDF">
        <w:rPr>
          <w:rFonts w:ascii="Times New Roman" w:hAnsi="Times New Roman"/>
          <w:sz w:val="24"/>
          <w:szCs w:val="24"/>
        </w:rPr>
        <w:t>Visina u</w:t>
      </w:r>
      <w:r w:rsidR="00515DDF" w:rsidRPr="00515DDF">
        <w:rPr>
          <w:rFonts w:ascii="Times New Roman" w:hAnsi="Times New Roman"/>
          <w:sz w:val="24"/>
          <w:szCs w:val="24"/>
        </w:rPr>
        <w:t>pisnine u 2017</w:t>
      </w:r>
      <w:r w:rsidR="00291D11" w:rsidRPr="00515DDF">
        <w:rPr>
          <w:rFonts w:ascii="Times New Roman" w:hAnsi="Times New Roman"/>
          <w:sz w:val="24"/>
          <w:szCs w:val="24"/>
        </w:rPr>
        <w:t>. godini  iznosila je 80,00 kn za odrasle korisnike, 60,00 kn za djecu, srednjoškolce, studente i umirovljenike te 100,00 za obiteljske korisnike. Osim upisa na razdoblje od godinu dana Knjižnica omogućuje upis i na kraće razdoblje – mjesec dana i j</w:t>
      </w:r>
      <w:r w:rsidR="00515DDF" w:rsidRPr="00515DDF">
        <w:rPr>
          <w:rFonts w:ascii="Times New Roman" w:hAnsi="Times New Roman"/>
          <w:sz w:val="24"/>
          <w:szCs w:val="24"/>
        </w:rPr>
        <w:t>edan dan. Tijekom 2017</w:t>
      </w:r>
      <w:r w:rsidR="00291D11" w:rsidRPr="00515DDF">
        <w:rPr>
          <w:rFonts w:ascii="Times New Roman" w:hAnsi="Times New Roman"/>
          <w:sz w:val="24"/>
          <w:szCs w:val="24"/>
        </w:rPr>
        <w:t xml:space="preserve">. godine korisnici su se u nekoliko navrata mogli upisivati i po sniženim cijenama. </w:t>
      </w:r>
    </w:p>
    <w:p w:rsidR="00EE0122" w:rsidRPr="00515DDF" w:rsidRDefault="00EE0122" w:rsidP="00123537">
      <w:pPr>
        <w:pStyle w:val="Bezproreda"/>
        <w:jc w:val="both"/>
        <w:rPr>
          <w:rFonts w:ascii="Times New Roman" w:hAnsi="Times New Roman"/>
          <w:sz w:val="24"/>
          <w:szCs w:val="24"/>
        </w:rPr>
      </w:pPr>
    </w:p>
    <w:p w:rsidR="00291D11" w:rsidRPr="00515DDF" w:rsidRDefault="00291D11" w:rsidP="00123537">
      <w:pPr>
        <w:pStyle w:val="Bezproreda"/>
        <w:jc w:val="both"/>
        <w:rPr>
          <w:rFonts w:ascii="Times New Roman" w:hAnsi="Times New Roman"/>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6"/>
        <w:gridCol w:w="2051"/>
        <w:gridCol w:w="2263"/>
        <w:gridCol w:w="2262"/>
      </w:tblGrid>
      <w:tr w:rsidR="00FD3F66" w:rsidRPr="00515DDF" w:rsidTr="00BA077D">
        <w:tc>
          <w:tcPr>
            <w:tcW w:w="9042" w:type="dxa"/>
            <w:gridSpan w:val="4"/>
            <w:shd w:val="clear" w:color="auto" w:fill="9CC2E5" w:themeFill="accent1" w:themeFillTint="99"/>
          </w:tcPr>
          <w:p w:rsidR="00291D11" w:rsidRPr="00515DDF" w:rsidRDefault="00291D11" w:rsidP="00BC208C">
            <w:pPr>
              <w:pStyle w:val="Bezproreda"/>
              <w:jc w:val="center"/>
              <w:rPr>
                <w:rFonts w:ascii="Times New Roman" w:eastAsia="Times New Roman" w:hAnsi="Times New Roman"/>
                <w:b/>
                <w:sz w:val="24"/>
                <w:szCs w:val="24"/>
              </w:rPr>
            </w:pPr>
            <w:r w:rsidRPr="00515DDF">
              <w:rPr>
                <w:rFonts w:ascii="Times New Roman" w:eastAsia="Times New Roman" w:hAnsi="Times New Roman"/>
                <w:b/>
                <w:sz w:val="24"/>
                <w:szCs w:val="24"/>
              </w:rPr>
              <w:t>Struktura upisanih korisnika GISKO prema internoj klasifikaciji</w:t>
            </w:r>
          </w:p>
        </w:tc>
      </w:tr>
      <w:tr w:rsidR="00FD3F66" w:rsidRPr="00515DDF" w:rsidTr="00BC208C">
        <w:tc>
          <w:tcPr>
            <w:tcW w:w="2466" w:type="dxa"/>
            <w:shd w:val="clear" w:color="auto" w:fill="9CC2E5" w:themeFill="accent1" w:themeFillTint="99"/>
          </w:tcPr>
          <w:p w:rsidR="00291D11" w:rsidRPr="00515DDF" w:rsidRDefault="00291D11" w:rsidP="00BC208C">
            <w:pPr>
              <w:pStyle w:val="Bezproreda"/>
              <w:jc w:val="center"/>
              <w:rPr>
                <w:rFonts w:ascii="Times New Roman" w:eastAsia="Times New Roman" w:hAnsi="Times New Roman"/>
                <w:b/>
                <w:sz w:val="24"/>
                <w:szCs w:val="24"/>
              </w:rPr>
            </w:pPr>
            <w:r w:rsidRPr="00515DDF">
              <w:rPr>
                <w:rFonts w:ascii="Times New Roman" w:eastAsia="Times New Roman" w:hAnsi="Times New Roman"/>
                <w:b/>
                <w:sz w:val="24"/>
                <w:szCs w:val="24"/>
              </w:rPr>
              <w:t>VRSTA KORISNIKA</w:t>
            </w:r>
          </w:p>
        </w:tc>
        <w:tc>
          <w:tcPr>
            <w:tcW w:w="2051" w:type="dxa"/>
            <w:shd w:val="clear" w:color="auto" w:fill="9CC2E5" w:themeFill="accent1" w:themeFillTint="99"/>
            <w:vAlign w:val="center"/>
          </w:tcPr>
          <w:p w:rsidR="00291D11" w:rsidRPr="00515DDF" w:rsidRDefault="00291D11" w:rsidP="00BC208C">
            <w:pPr>
              <w:pStyle w:val="Bezproreda"/>
              <w:jc w:val="center"/>
              <w:rPr>
                <w:rFonts w:ascii="Times New Roman" w:eastAsia="Times New Roman" w:hAnsi="Times New Roman"/>
                <w:b/>
                <w:sz w:val="24"/>
                <w:szCs w:val="24"/>
              </w:rPr>
            </w:pPr>
            <w:r w:rsidRPr="00515DDF">
              <w:rPr>
                <w:rFonts w:ascii="Times New Roman" w:eastAsia="Times New Roman" w:hAnsi="Times New Roman"/>
                <w:b/>
                <w:sz w:val="24"/>
                <w:szCs w:val="24"/>
              </w:rPr>
              <w:t>UPIS</w:t>
            </w:r>
          </w:p>
        </w:tc>
        <w:tc>
          <w:tcPr>
            <w:tcW w:w="2263" w:type="dxa"/>
            <w:shd w:val="clear" w:color="auto" w:fill="9CC2E5" w:themeFill="accent1" w:themeFillTint="99"/>
            <w:vAlign w:val="center"/>
          </w:tcPr>
          <w:p w:rsidR="00291D11" w:rsidRPr="00515DDF" w:rsidRDefault="00291D11" w:rsidP="00BC208C">
            <w:pPr>
              <w:pStyle w:val="Bezproreda"/>
              <w:jc w:val="center"/>
              <w:rPr>
                <w:rFonts w:ascii="Times New Roman" w:eastAsia="Times New Roman" w:hAnsi="Times New Roman"/>
                <w:b/>
                <w:sz w:val="24"/>
                <w:szCs w:val="24"/>
              </w:rPr>
            </w:pPr>
            <w:r w:rsidRPr="00515DDF">
              <w:rPr>
                <w:rFonts w:ascii="Times New Roman" w:eastAsia="Times New Roman" w:hAnsi="Times New Roman"/>
                <w:b/>
                <w:sz w:val="24"/>
                <w:szCs w:val="24"/>
              </w:rPr>
              <w:t>OBNOVA</w:t>
            </w:r>
          </w:p>
        </w:tc>
        <w:tc>
          <w:tcPr>
            <w:tcW w:w="2262" w:type="dxa"/>
            <w:shd w:val="clear" w:color="auto" w:fill="9CC2E5" w:themeFill="accent1" w:themeFillTint="99"/>
            <w:vAlign w:val="center"/>
          </w:tcPr>
          <w:p w:rsidR="00291D11" w:rsidRPr="00515DDF" w:rsidRDefault="00291D11" w:rsidP="00BC208C">
            <w:pPr>
              <w:pStyle w:val="Bezproreda"/>
              <w:jc w:val="center"/>
              <w:rPr>
                <w:rFonts w:ascii="Times New Roman" w:eastAsia="Times New Roman" w:hAnsi="Times New Roman"/>
                <w:b/>
                <w:sz w:val="24"/>
                <w:szCs w:val="24"/>
              </w:rPr>
            </w:pPr>
            <w:r w:rsidRPr="00515DDF">
              <w:rPr>
                <w:rFonts w:ascii="Times New Roman" w:eastAsia="Times New Roman" w:hAnsi="Times New Roman"/>
                <w:b/>
                <w:sz w:val="24"/>
                <w:szCs w:val="24"/>
              </w:rPr>
              <w:t>UKUPNO</w:t>
            </w:r>
          </w:p>
        </w:tc>
      </w:tr>
      <w:tr w:rsidR="00FD3F66" w:rsidRPr="00515DDF" w:rsidTr="00B41F58">
        <w:tc>
          <w:tcPr>
            <w:tcW w:w="2466" w:type="dxa"/>
            <w:shd w:val="clear" w:color="auto" w:fill="auto"/>
          </w:tcPr>
          <w:p w:rsidR="00291D11" w:rsidRPr="00515DDF" w:rsidRDefault="00291D11" w:rsidP="00123537">
            <w:pPr>
              <w:pStyle w:val="Bezproreda"/>
              <w:jc w:val="both"/>
              <w:rPr>
                <w:rFonts w:ascii="Times New Roman" w:eastAsia="Times New Roman" w:hAnsi="Times New Roman"/>
                <w:sz w:val="24"/>
                <w:szCs w:val="24"/>
              </w:rPr>
            </w:pPr>
            <w:r w:rsidRPr="00515DDF">
              <w:rPr>
                <w:rFonts w:ascii="Times New Roman" w:eastAsia="Times New Roman" w:hAnsi="Times New Roman"/>
                <w:sz w:val="24"/>
                <w:szCs w:val="24"/>
              </w:rPr>
              <w:t>KV</w:t>
            </w:r>
          </w:p>
        </w:tc>
        <w:tc>
          <w:tcPr>
            <w:tcW w:w="2051"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2</w:t>
            </w:r>
          </w:p>
        </w:tc>
        <w:tc>
          <w:tcPr>
            <w:tcW w:w="2263"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7</w:t>
            </w:r>
          </w:p>
        </w:tc>
        <w:tc>
          <w:tcPr>
            <w:tcW w:w="2262" w:type="dxa"/>
            <w:shd w:val="clear" w:color="auto" w:fill="auto"/>
          </w:tcPr>
          <w:p w:rsidR="00291D11" w:rsidRPr="00515DDF" w:rsidRDefault="00BC208C"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9</w:t>
            </w:r>
          </w:p>
        </w:tc>
      </w:tr>
      <w:tr w:rsidR="00FD3F66" w:rsidRPr="00515DDF" w:rsidTr="00B41F58">
        <w:tc>
          <w:tcPr>
            <w:tcW w:w="2466" w:type="dxa"/>
            <w:shd w:val="clear" w:color="auto" w:fill="auto"/>
          </w:tcPr>
          <w:p w:rsidR="00291D11" w:rsidRPr="00515DDF" w:rsidRDefault="00291D11" w:rsidP="00123537">
            <w:pPr>
              <w:pStyle w:val="Bezproreda"/>
              <w:jc w:val="both"/>
              <w:rPr>
                <w:rFonts w:ascii="Times New Roman" w:eastAsia="Times New Roman" w:hAnsi="Times New Roman"/>
                <w:sz w:val="24"/>
                <w:szCs w:val="24"/>
              </w:rPr>
            </w:pPr>
            <w:r w:rsidRPr="00515DDF">
              <w:rPr>
                <w:rFonts w:ascii="Times New Roman" w:eastAsia="Times New Roman" w:hAnsi="Times New Roman"/>
                <w:sz w:val="24"/>
                <w:szCs w:val="24"/>
              </w:rPr>
              <w:t>NSS</w:t>
            </w:r>
          </w:p>
        </w:tc>
        <w:tc>
          <w:tcPr>
            <w:tcW w:w="2051"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5</w:t>
            </w:r>
          </w:p>
        </w:tc>
        <w:tc>
          <w:tcPr>
            <w:tcW w:w="2263"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17</w:t>
            </w:r>
          </w:p>
        </w:tc>
        <w:tc>
          <w:tcPr>
            <w:tcW w:w="2262"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22</w:t>
            </w:r>
          </w:p>
        </w:tc>
      </w:tr>
      <w:tr w:rsidR="00FD3F66" w:rsidRPr="00515DDF" w:rsidTr="00B41F58">
        <w:tc>
          <w:tcPr>
            <w:tcW w:w="2466" w:type="dxa"/>
            <w:shd w:val="clear" w:color="auto" w:fill="auto"/>
          </w:tcPr>
          <w:p w:rsidR="00291D11" w:rsidRPr="00515DDF" w:rsidRDefault="00291D11" w:rsidP="00123537">
            <w:pPr>
              <w:pStyle w:val="Bezproreda"/>
              <w:jc w:val="both"/>
              <w:rPr>
                <w:rFonts w:ascii="Times New Roman" w:eastAsia="Times New Roman" w:hAnsi="Times New Roman"/>
                <w:sz w:val="24"/>
                <w:szCs w:val="24"/>
              </w:rPr>
            </w:pPr>
            <w:r w:rsidRPr="00515DDF">
              <w:rPr>
                <w:rFonts w:ascii="Times New Roman" w:eastAsia="Times New Roman" w:hAnsi="Times New Roman"/>
                <w:sz w:val="24"/>
                <w:szCs w:val="24"/>
              </w:rPr>
              <w:t>SSS</w:t>
            </w:r>
          </w:p>
        </w:tc>
        <w:tc>
          <w:tcPr>
            <w:tcW w:w="2051"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306</w:t>
            </w:r>
          </w:p>
        </w:tc>
        <w:tc>
          <w:tcPr>
            <w:tcW w:w="2263"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1.346</w:t>
            </w:r>
          </w:p>
        </w:tc>
        <w:tc>
          <w:tcPr>
            <w:tcW w:w="2262"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1.652</w:t>
            </w:r>
          </w:p>
        </w:tc>
      </w:tr>
      <w:tr w:rsidR="00FD3F66" w:rsidRPr="00515DDF" w:rsidTr="00B41F58">
        <w:tc>
          <w:tcPr>
            <w:tcW w:w="2466" w:type="dxa"/>
            <w:shd w:val="clear" w:color="auto" w:fill="auto"/>
          </w:tcPr>
          <w:p w:rsidR="00291D11" w:rsidRPr="00515DDF" w:rsidRDefault="00291D11" w:rsidP="00123537">
            <w:pPr>
              <w:pStyle w:val="Bezproreda"/>
              <w:jc w:val="both"/>
              <w:rPr>
                <w:rFonts w:ascii="Times New Roman" w:eastAsia="Times New Roman" w:hAnsi="Times New Roman"/>
                <w:sz w:val="24"/>
                <w:szCs w:val="24"/>
              </w:rPr>
            </w:pPr>
            <w:r w:rsidRPr="00515DDF">
              <w:rPr>
                <w:rFonts w:ascii="Times New Roman" w:eastAsia="Times New Roman" w:hAnsi="Times New Roman"/>
                <w:sz w:val="24"/>
                <w:szCs w:val="24"/>
              </w:rPr>
              <w:t>VŠS</w:t>
            </w:r>
          </w:p>
        </w:tc>
        <w:tc>
          <w:tcPr>
            <w:tcW w:w="2051"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39</w:t>
            </w:r>
          </w:p>
        </w:tc>
        <w:tc>
          <w:tcPr>
            <w:tcW w:w="2263"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279</w:t>
            </w:r>
          </w:p>
        </w:tc>
        <w:tc>
          <w:tcPr>
            <w:tcW w:w="2262"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318</w:t>
            </w:r>
          </w:p>
        </w:tc>
      </w:tr>
      <w:tr w:rsidR="00FD3F66" w:rsidRPr="00515DDF" w:rsidTr="00B41F58">
        <w:tc>
          <w:tcPr>
            <w:tcW w:w="2466" w:type="dxa"/>
            <w:shd w:val="clear" w:color="auto" w:fill="auto"/>
          </w:tcPr>
          <w:p w:rsidR="00291D11" w:rsidRPr="00515DDF" w:rsidRDefault="00291D11" w:rsidP="00123537">
            <w:pPr>
              <w:pStyle w:val="Bezproreda"/>
              <w:jc w:val="both"/>
              <w:rPr>
                <w:rFonts w:ascii="Times New Roman" w:eastAsia="Times New Roman" w:hAnsi="Times New Roman"/>
                <w:sz w:val="24"/>
                <w:szCs w:val="24"/>
              </w:rPr>
            </w:pPr>
            <w:r w:rsidRPr="00515DDF">
              <w:rPr>
                <w:rFonts w:ascii="Times New Roman" w:eastAsia="Times New Roman" w:hAnsi="Times New Roman"/>
                <w:sz w:val="24"/>
                <w:szCs w:val="24"/>
              </w:rPr>
              <w:t>VSS</w:t>
            </w:r>
          </w:p>
        </w:tc>
        <w:tc>
          <w:tcPr>
            <w:tcW w:w="2051"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289</w:t>
            </w:r>
          </w:p>
        </w:tc>
        <w:tc>
          <w:tcPr>
            <w:tcW w:w="2263"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1.562</w:t>
            </w:r>
          </w:p>
        </w:tc>
        <w:tc>
          <w:tcPr>
            <w:tcW w:w="2262"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1.851</w:t>
            </w:r>
          </w:p>
        </w:tc>
      </w:tr>
      <w:tr w:rsidR="00FD3F66" w:rsidRPr="00515DDF" w:rsidTr="00B41F58">
        <w:tc>
          <w:tcPr>
            <w:tcW w:w="2466" w:type="dxa"/>
            <w:shd w:val="clear" w:color="auto" w:fill="auto"/>
          </w:tcPr>
          <w:p w:rsidR="00291D11" w:rsidRPr="00515DDF" w:rsidRDefault="00291D11" w:rsidP="00123537">
            <w:pPr>
              <w:pStyle w:val="Bezproreda"/>
              <w:jc w:val="both"/>
              <w:rPr>
                <w:rFonts w:ascii="Times New Roman" w:eastAsia="Times New Roman" w:hAnsi="Times New Roman"/>
                <w:sz w:val="24"/>
                <w:szCs w:val="24"/>
              </w:rPr>
            </w:pPr>
            <w:r w:rsidRPr="00515DDF">
              <w:rPr>
                <w:rFonts w:ascii="Times New Roman" w:eastAsia="Times New Roman" w:hAnsi="Times New Roman"/>
                <w:sz w:val="24"/>
                <w:szCs w:val="24"/>
              </w:rPr>
              <w:t>dr. sc.</w:t>
            </w:r>
          </w:p>
        </w:tc>
        <w:tc>
          <w:tcPr>
            <w:tcW w:w="2051"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10</w:t>
            </w:r>
          </w:p>
        </w:tc>
        <w:tc>
          <w:tcPr>
            <w:tcW w:w="2263"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53</w:t>
            </w:r>
          </w:p>
        </w:tc>
        <w:tc>
          <w:tcPr>
            <w:tcW w:w="2262" w:type="dxa"/>
            <w:shd w:val="clear" w:color="auto" w:fill="auto"/>
          </w:tcPr>
          <w:p w:rsidR="00D502A2"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63</w:t>
            </w:r>
          </w:p>
        </w:tc>
      </w:tr>
      <w:tr w:rsidR="00FD3F66" w:rsidRPr="00515DDF" w:rsidTr="00B41F58">
        <w:tc>
          <w:tcPr>
            <w:tcW w:w="2466" w:type="dxa"/>
            <w:shd w:val="clear" w:color="auto" w:fill="auto"/>
          </w:tcPr>
          <w:p w:rsidR="00291D11" w:rsidRPr="00515DDF" w:rsidRDefault="00291D11" w:rsidP="00123537">
            <w:pPr>
              <w:pStyle w:val="Bezproreda"/>
              <w:jc w:val="both"/>
              <w:rPr>
                <w:rFonts w:ascii="Times New Roman" w:eastAsia="Times New Roman" w:hAnsi="Times New Roman"/>
                <w:sz w:val="24"/>
                <w:szCs w:val="24"/>
              </w:rPr>
            </w:pPr>
            <w:r w:rsidRPr="00515DDF">
              <w:rPr>
                <w:rFonts w:ascii="Times New Roman" w:eastAsia="Times New Roman" w:hAnsi="Times New Roman"/>
                <w:sz w:val="24"/>
                <w:szCs w:val="24"/>
              </w:rPr>
              <w:t>mr. sc.</w:t>
            </w:r>
          </w:p>
        </w:tc>
        <w:tc>
          <w:tcPr>
            <w:tcW w:w="2051"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6</w:t>
            </w:r>
          </w:p>
        </w:tc>
        <w:tc>
          <w:tcPr>
            <w:tcW w:w="2263"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39</w:t>
            </w:r>
          </w:p>
        </w:tc>
        <w:tc>
          <w:tcPr>
            <w:tcW w:w="2262"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45</w:t>
            </w:r>
          </w:p>
        </w:tc>
      </w:tr>
      <w:tr w:rsidR="00FD3F66" w:rsidRPr="00515DDF" w:rsidTr="00B41F58">
        <w:tc>
          <w:tcPr>
            <w:tcW w:w="2466" w:type="dxa"/>
            <w:shd w:val="clear" w:color="auto" w:fill="auto"/>
          </w:tcPr>
          <w:p w:rsidR="00291D11" w:rsidRPr="00515DDF" w:rsidRDefault="00291D11" w:rsidP="00123537">
            <w:pPr>
              <w:pStyle w:val="Bezproreda"/>
              <w:jc w:val="both"/>
              <w:rPr>
                <w:rFonts w:ascii="Times New Roman" w:eastAsia="Times New Roman" w:hAnsi="Times New Roman"/>
                <w:sz w:val="24"/>
                <w:szCs w:val="24"/>
              </w:rPr>
            </w:pPr>
            <w:r w:rsidRPr="00515DDF">
              <w:rPr>
                <w:rFonts w:ascii="Times New Roman" w:eastAsia="Times New Roman" w:hAnsi="Times New Roman"/>
                <w:sz w:val="24"/>
                <w:szCs w:val="24"/>
              </w:rPr>
              <w:t>Predškolci</w:t>
            </w:r>
          </w:p>
        </w:tc>
        <w:tc>
          <w:tcPr>
            <w:tcW w:w="2051"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51</w:t>
            </w:r>
          </w:p>
        </w:tc>
        <w:tc>
          <w:tcPr>
            <w:tcW w:w="2263"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90</w:t>
            </w:r>
          </w:p>
        </w:tc>
        <w:tc>
          <w:tcPr>
            <w:tcW w:w="2262"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141</w:t>
            </w:r>
          </w:p>
        </w:tc>
      </w:tr>
      <w:tr w:rsidR="00FD3F66" w:rsidRPr="00515DDF" w:rsidTr="00B41F58">
        <w:tc>
          <w:tcPr>
            <w:tcW w:w="2466" w:type="dxa"/>
            <w:shd w:val="clear" w:color="auto" w:fill="auto"/>
          </w:tcPr>
          <w:p w:rsidR="00291D11" w:rsidRPr="00515DDF" w:rsidRDefault="00291D11" w:rsidP="00123537">
            <w:pPr>
              <w:pStyle w:val="Bezproreda"/>
              <w:jc w:val="both"/>
              <w:rPr>
                <w:rFonts w:ascii="Times New Roman" w:eastAsia="Times New Roman" w:hAnsi="Times New Roman"/>
                <w:sz w:val="24"/>
                <w:szCs w:val="24"/>
              </w:rPr>
            </w:pPr>
            <w:r w:rsidRPr="00515DDF">
              <w:rPr>
                <w:rFonts w:ascii="Times New Roman" w:eastAsia="Times New Roman" w:hAnsi="Times New Roman"/>
                <w:sz w:val="24"/>
                <w:szCs w:val="24"/>
              </w:rPr>
              <w:t>Učenici OŠ</w:t>
            </w:r>
          </w:p>
        </w:tc>
        <w:tc>
          <w:tcPr>
            <w:tcW w:w="2051"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229</w:t>
            </w:r>
          </w:p>
        </w:tc>
        <w:tc>
          <w:tcPr>
            <w:tcW w:w="2263"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553</w:t>
            </w:r>
          </w:p>
        </w:tc>
        <w:tc>
          <w:tcPr>
            <w:tcW w:w="2262"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782</w:t>
            </w:r>
          </w:p>
        </w:tc>
      </w:tr>
      <w:tr w:rsidR="00FD3F66" w:rsidRPr="00515DDF" w:rsidTr="00B41F58">
        <w:tc>
          <w:tcPr>
            <w:tcW w:w="2466" w:type="dxa"/>
            <w:shd w:val="clear" w:color="auto" w:fill="auto"/>
          </w:tcPr>
          <w:p w:rsidR="00291D11" w:rsidRPr="00515DDF" w:rsidRDefault="00291D11" w:rsidP="00123537">
            <w:pPr>
              <w:pStyle w:val="Bezproreda"/>
              <w:jc w:val="both"/>
              <w:rPr>
                <w:rFonts w:ascii="Times New Roman" w:eastAsia="Times New Roman" w:hAnsi="Times New Roman"/>
                <w:sz w:val="24"/>
                <w:szCs w:val="24"/>
              </w:rPr>
            </w:pPr>
            <w:r w:rsidRPr="00515DDF">
              <w:rPr>
                <w:rFonts w:ascii="Times New Roman" w:eastAsia="Times New Roman" w:hAnsi="Times New Roman"/>
                <w:sz w:val="24"/>
                <w:szCs w:val="24"/>
              </w:rPr>
              <w:t>Učenici SŠ</w:t>
            </w:r>
          </w:p>
        </w:tc>
        <w:tc>
          <w:tcPr>
            <w:tcW w:w="2051" w:type="dxa"/>
            <w:shd w:val="clear" w:color="auto" w:fill="auto"/>
          </w:tcPr>
          <w:p w:rsidR="00BC208C" w:rsidRPr="00515DDF" w:rsidRDefault="00515DDF" w:rsidP="00BC208C">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127</w:t>
            </w:r>
          </w:p>
        </w:tc>
        <w:tc>
          <w:tcPr>
            <w:tcW w:w="2263"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349</w:t>
            </w:r>
          </w:p>
        </w:tc>
        <w:tc>
          <w:tcPr>
            <w:tcW w:w="2262"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476</w:t>
            </w:r>
          </w:p>
        </w:tc>
      </w:tr>
      <w:tr w:rsidR="00FD3F66" w:rsidRPr="00515DDF" w:rsidTr="00B41F58">
        <w:tc>
          <w:tcPr>
            <w:tcW w:w="2466" w:type="dxa"/>
            <w:shd w:val="clear" w:color="auto" w:fill="auto"/>
          </w:tcPr>
          <w:p w:rsidR="00291D11" w:rsidRPr="00515DDF" w:rsidRDefault="00291D11" w:rsidP="00123537">
            <w:pPr>
              <w:pStyle w:val="Bezproreda"/>
              <w:jc w:val="both"/>
              <w:rPr>
                <w:rFonts w:ascii="Times New Roman" w:eastAsia="Times New Roman" w:hAnsi="Times New Roman"/>
                <w:sz w:val="24"/>
                <w:szCs w:val="24"/>
              </w:rPr>
            </w:pPr>
            <w:r w:rsidRPr="00515DDF">
              <w:rPr>
                <w:rFonts w:ascii="Times New Roman" w:eastAsia="Times New Roman" w:hAnsi="Times New Roman"/>
                <w:sz w:val="24"/>
                <w:szCs w:val="24"/>
              </w:rPr>
              <w:t>Studenti</w:t>
            </w:r>
          </w:p>
        </w:tc>
        <w:tc>
          <w:tcPr>
            <w:tcW w:w="2051"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478</w:t>
            </w:r>
          </w:p>
        </w:tc>
        <w:tc>
          <w:tcPr>
            <w:tcW w:w="2263"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791</w:t>
            </w:r>
          </w:p>
        </w:tc>
        <w:tc>
          <w:tcPr>
            <w:tcW w:w="2262"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1.269</w:t>
            </w:r>
          </w:p>
        </w:tc>
      </w:tr>
      <w:tr w:rsidR="00FD3F66" w:rsidRPr="00515DDF" w:rsidTr="00B41F58">
        <w:tc>
          <w:tcPr>
            <w:tcW w:w="2466" w:type="dxa"/>
            <w:shd w:val="clear" w:color="auto" w:fill="auto"/>
          </w:tcPr>
          <w:p w:rsidR="00291D11" w:rsidRPr="00515DDF" w:rsidRDefault="00291D11" w:rsidP="00123537">
            <w:pPr>
              <w:pStyle w:val="Bezproreda"/>
              <w:jc w:val="both"/>
              <w:rPr>
                <w:rFonts w:ascii="Times New Roman" w:eastAsia="Times New Roman" w:hAnsi="Times New Roman"/>
                <w:sz w:val="24"/>
                <w:szCs w:val="24"/>
              </w:rPr>
            </w:pPr>
            <w:r w:rsidRPr="00515DDF">
              <w:rPr>
                <w:rFonts w:ascii="Times New Roman" w:eastAsia="Times New Roman" w:hAnsi="Times New Roman"/>
                <w:sz w:val="24"/>
                <w:szCs w:val="24"/>
              </w:rPr>
              <w:t>Umirovljenici</w:t>
            </w:r>
          </w:p>
        </w:tc>
        <w:tc>
          <w:tcPr>
            <w:tcW w:w="2051"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174</w:t>
            </w:r>
          </w:p>
        </w:tc>
        <w:tc>
          <w:tcPr>
            <w:tcW w:w="2263"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695</w:t>
            </w:r>
          </w:p>
        </w:tc>
        <w:tc>
          <w:tcPr>
            <w:tcW w:w="2262"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869</w:t>
            </w:r>
          </w:p>
        </w:tc>
      </w:tr>
      <w:tr w:rsidR="00FD3F66" w:rsidRPr="00515DDF" w:rsidTr="00B41F58">
        <w:tc>
          <w:tcPr>
            <w:tcW w:w="2466" w:type="dxa"/>
            <w:shd w:val="clear" w:color="auto" w:fill="auto"/>
          </w:tcPr>
          <w:p w:rsidR="00291D11" w:rsidRPr="00515DDF" w:rsidRDefault="00291D11" w:rsidP="00123537">
            <w:pPr>
              <w:pStyle w:val="Bezproreda"/>
              <w:jc w:val="both"/>
              <w:rPr>
                <w:rFonts w:ascii="Times New Roman" w:eastAsia="Times New Roman" w:hAnsi="Times New Roman"/>
                <w:sz w:val="24"/>
                <w:szCs w:val="24"/>
              </w:rPr>
            </w:pPr>
            <w:r w:rsidRPr="00515DDF">
              <w:rPr>
                <w:rFonts w:ascii="Times New Roman" w:eastAsia="Times New Roman" w:hAnsi="Times New Roman"/>
                <w:sz w:val="24"/>
                <w:szCs w:val="24"/>
              </w:rPr>
              <w:t>Stariji od 65 godina</w:t>
            </w:r>
          </w:p>
        </w:tc>
        <w:tc>
          <w:tcPr>
            <w:tcW w:w="2051"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20</w:t>
            </w:r>
          </w:p>
        </w:tc>
        <w:tc>
          <w:tcPr>
            <w:tcW w:w="2263"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149</w:t>
            </w:r>
          </w:p>
        </w:tc>
        <w:tc>
          <w:tcPr>
            <w:tcW w:w="2262"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169</w:t>
            </w:r>
          </w:p>
        </w:tc>
      </w:tr>
      <w:tr w:rsidR="00FD3F66" w:rsidRPr="00515DDF" w:rsidTr="00B41F58">
        <w:tc>
          <w:tcPr>
            <w:tcW w:w="2466" w:type="dxa"/>
            <w:shd w:val="clear" w:color="auto" w:fill="auto"/>
          </w:tcPr>
          <w:p w:rsidR="00291D11" w:rsidRPr="00515DDF" w:rsidRDefault="00291D11" w:rsidP="00123537">
            <w:pPr>
              <w:pStyle w:val="Bezproreda"/>
              <w:jc w:val="both"/>
              <w:rPr>
                <w:rFonts w:ascii="Times New Roman" w:eastAsia="Times New Roman" w:hAnsi="Times New Roman"/>
                <w:sz w:val="24"/>
                <w:szCs w:val="24"/>
              </w:rPr>
            </w:pPr>
            <w:r w:rsidRPr="00515DDF">
              <w:rPr>
                <w:rFonts w:ascii="Times New Roman" w:eastAsia="Times New Roman" w:hAnsi="Times New Roman"/>
                <w:sz w:val="24"/>
                <w:szCs w:val="24"/>
              </w:rPr>
              <w:t>Udruge</w:t>
            </w:r>
          </w:p>
        </w:tc>
        <w:tc>
          <w:tcPr>
            <w:tcW w:w="2051" w:type="dxa"/>
            <w:shd w:val="clear" w:color="auto" w:fill="auto"/>
          </w:tcPr>
          <w:p w:rsidR="00291D11" w:rsidRPr="00515DDF" w:rsidRDefault="00291D11" w:rsidP="00123537">
            <w:pPr>
              <w:pStyle w:val="Bezproreda"/>
              <w:jc w:val="right"/>
              <w:rPr>
                <w:rFonts w:ascii="Times New Roman" w:eastAsia="Times New Roman" w:hAnsi="Times New Roman"/>
                <w:sz w:val="24"/>
                <w:szCs w:val="24"/>
              </w:rPr>
            </w:pPr>
          </w:p>
        </w:tc>
        <w:tc>
          <w:tcPr>
            <w:tcW w:w="2263"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3</w:t>
            </w:r>
          </w:p>
        </w:tc>
        <w:tc>
          <w:tcPr>
            <w:tcW w:w="2262"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3</w:t>
            </w:r>
          </w:p>
        </w:tc>
      </w:tr>
      <w:tr w:rsidR="00FD3F66" w:rsidRPr="00515DDF" w:rsidTr="00B41F58">
        <w:tc>
          <w:tcPr>
            <w:tcW w:w="2466" w:type="dxa"/>
            <w:shd w:val="clear" w:color="auto" w:fill="auto"/>
          </w:tcPr>
          <w:p w:rsidR="00291D11" w:rsidRPr="00515DDF" w:rsidRDefault="00291D11" w:rsidP="00123537">
            <w:pPr>
              <w:pStyle w:val="Bezproreda"/>
              <w:jc w:val="both"/>
              <w:rPr>
                <w:rFonts w:ascii="Times New Roman" w:eastAsia="Times New Roman" w:hAnsi="Times New Roman"/>
                <w:sz w:val="24"/>
                <w:szCs w:val="24"/>
              </w:rPr>
            </w:pPr>
            <w:r w:rsidRPr="00515DDF">
              <w:rPr>
                <w:rFonts w:ascii="Times New Roman" w:eastAsia="Times New Roman" w:hAnsi="Times New Roman"/>
                <w:sz w:val="24"/>
                <w:szCs w:val="24"/>
              </w:rPr>
              <w:t>Odjel Knjižnice</w:t>
            </w:r>
          </w:p>
        </w:tc>
        <w:tc>
          <w:tcPr>
            <w:tcW w:w="2051" w:type="dxa"/>
            <w:shd w:val="clear" w:color="auto" w:fill="auto"/>
          </w:tcPr>
          <w:p w:rsidR="00291D11" w:rsidRPr="00515DDF" w:rsidRDefault="00291D11" w:rsidP="00123537">
            <w:pPr>
              <w:pStyle w:val="Bezproreda"/>
              <w:jc w:val="right"/>
              <w:rPr>
                <w:rFonts w:ascii="Times New Roman" w:eastAsia="Times New Roman" w:hAnsi="Times New Roman"/>
                <w:sz w:val="24"/>
                <w:szCs w:val="24"/>
              </w:rPr>
            </w:pPr>
          </w:p>
        </w:tc>
        <w:tc>
          <w:tcPr>
            <w:tcW w:w="2263"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9</w:t>
            </w:r>
          </w:p>
        </w:tc>
        <w:tc>
          <w:tcPr>
            <w:tcW w:w="2262" w:type="dxa"/>
            <w:shd w:val="clear" w:color="auto" w:fill="auto"/>
          </w:tcPr>
          <w:p w:rsidR="00291D11" w:rsidRPr="00515DDF" w:rsidRDefault="00515DDF" w:rsidP="00123537">
            <w:pPr>
              <w:pStyle w:val="Bezproreda"/>
              <w:jc w:val="right"/>
              <w:rPr>
                <w:rFonts w:ascii="Times New Roman" w:eastAsia="Times New Roman" w:hAnsi="Times New Roman"/>
                <w:sz w:val="24"/>
                <w:szCs w:val="24"/>
              </w:rPr>
            </w:pPr>
            <w:r w:rsidRPr="00515DDF">
              <w:rPr>
                <w:rFonts w:ascii="Times New Roman" w:eastAsia="Times New Roman" w:hAnsi="Times New Roman"/>
                <w:sz w:val="24"/>
                <w:szCs w:val="24"/>
              </w:rPr>
              <w:t>9</w:t>
            </w:r>
          </w:p>
        </w:tc>
      </w:tr>
      <w:tr w:rsidR="00FD3F66" w:rsidRPr="00515DDF" w:rsidTr="00B41F58">
        <w:trPr>
          <w:trHeight w:val="334"/>
        </w:trPr>
        <w:tc>
          <w:tcPr>
            <w:tcW w:w="2466" w:type="dxa"/>
            <w:shd w:val="clear" w:color="auto" w:fill="D9D9D9" w:themeFill="background1" w:themeFillShade="D9"/>
          </w:tcPr>
          <w:p w:rsidR="00291D11" w:rsidRPr="00515DDF" w:rsidRDefault="00291D11" w:rsidP="00123537">
            <w:pPr>
              <w:pStyle w:val="Bezproreda"/>
              <w:jc w:val="both"/>
              <w:rPr>
                <w:rFonts w:ascii="Times New Roman" w:eastAsia="Times New Roman" w:hAnsi="Times New Roman"/>
                <w:b/>
                <w:sz w:val="24"/>
                <w:szCs w:val="24"/>
              </w:rPr>
            </w:pPr>
            <w:r w:rsidRPr="00515DDF">
              <w:rPr>
                <w:rFonts w:ascii="Times New Roman" w:eastAsia="Times New Roman" w:hAnsi="Times New Roman"/>
                <w:b/>
                <w:sz w:val="24"/>
                <w:szCs w:val="24"/>
              </w:rPr>
              <w:t>UKUPNO</w:t>
            </w:r>
          </w:p>
        </w:tc>
        <w:tc>
          <w:tcPr>
            <w:tcW w:w="2051" w:type="dxa"/>
            <w:shd w:val="clear" w:color="auto" w:fill="D9D9D9" w:themeFill="background1" w:themeFillShade="D9"/>
          </w:tcPr>
          <w:p w:rsidR="00291D11" w:rsidRPr="00515DDF" w:rsidRDefault="00515DDF" w:rsidP="00123537">
            <w:pPr>
              <w:pStyle w:val="Bezproreda"/>
              <w:jc w:val="right"/>
              <w:rPr>
                <w:rFonts w:ascii="Times New Roman" w:eastAsia="Times New Roman" w:hAnsi="Times New Roman"/>
                <w:b/>
                <w:sz w:val="24"/>
                <w:szCs w:val="24"/>
              </w:rPr>
            </w:pPr>
            <w:r w:rsidRPr="00515DDF">
              <w:rPr>
                <w:rFonts w:ascii="Times New Roman" w:eastAsia="Times New Roman" w:hAnsi="Times New Roman"/>
                <w:b/>
                <w:sz w:val="24"/>
                <w:szCs w:val="24"/>
              </w:rPr>
              <w:t>1.736</w:t>
            </w:r>
          </w:p>
        </w:tc>
        <w:tc>
          <w:tcPr>
            <w:tcW w:w="2263" w:type="dxa"/>
            <w:shd w:val="clear" w:color="auto" w:fill="D9D9D9" w:themeFill="background1" w:themeFillShade="D9"/>
          </w:tcPr>
          <w:p w:rsidR="00291D11" w:rsidRPr="00515DDF" w:rsidRDefault="00515DDF" w:rsidP="00123537">
            <w:pPr>
              <w:pStyle w:val="Bezproreda"/>
              <w:jc w:val="right"/>
              <w:rPr>
                <w:rFonts w:ascii="Times New Roman" w:eastAsia="Times New Roman" w:hAnsi="Times New Roman"/>
                <w:b/>
                <w:sz w:val="24"/>
                <w:szCs w:val="24"/>
              </w:rPr>
            </w:pPr>
            <w:r w:rsidRPr="00515DDF">
              <w:rPr>
                <w:rFonts w:ascii="Times New Roman" w:eastAsia="Times New Roman" w:hAnsi="Times New Roman"/>
                <w:b/>
                <w:sz w:val="24"/>
                <w:szCs w:val="24"/>
              </w:rPr>
              <w:t>5.942</w:t>
            </w:r>
          </w:p>
        </w:tc>
        <w:tc>
          <w:tcPr>
            <w:tcW w:w="2262" w:type="dxa"/>
            <w:shd w:val="clear" w:color="auto" w:fill="D9D9D9" w:themeFill="background1" w:themeFillShade="D9"/>
          </w:tcPr>
          <w:p w:rsidR="00291D11" w:rsidRPr="00515DDF" w:rsidRDefault="00515DDF" w:rsidP="00123537">
            <w:pPr>
              <w:pStyle w:val="Bezproreda"/>
              <w:jc w:val="right"/>
              <w:rPr>
                <w:rFonts w:ascii="Times New Roman" w:eastAsia="Times New Roman" w:hAnsi="Times New Roman"/>
                <w:b/>
                <w:sz w:val="24"/>
                <w:szCs w:val="24"/>
              </w:rPr>
            </w:pPr>
            <w:r w:rsidRPr="00515DDF">
              <w:rPr>
                <w:rFonts w:ascii="Times New Roman" w:eastAsia="Times New Roman" w:hAnsi="Times New Roman"/>
                <w:b/>
                <w:sz w:val="24"/>
                <w:szCs w:val="24"/>
              </w:rPr>
              <w:t>7.678</w:t>
            </w:r>
          </w:p>
        </w:tc>
      </w:tr>
    </w:tbl>
    <w:p w:rsidR="00291D11" w:rsidRPr="00FD3F66" w:rsidRDefault="00291D11" w:rsidP="00123537">
      <w:pPr>
        <w:pStyle w:val="Bezproreda"/>
        <w:jc w:val="both"/>
        <w:rPr>
          <w:rFonts w:ascii="Times New Roman" w:hAnsi="Times New Roman"/>
          <w:color w:val="FF0000"/>
          <w:sz w:val="24"/>
          <w:szCs w:val="24"/>
        </w:rPr>
      </w:pPr>
    </w:p>
    <w:p w:rsidR="00B41F58" w:rsidRPr="00FD3F66" w:rsidRDefault="008C1E18" w:rsidP="00123537">
      <w:pPr>
        <w:pStyle w:val="Bezproreda"/>
        <w:jc w:val="both"/>
        <w:rPr>
          <w:rFonts w:ascii="Times New Roman" w:hAnsi="Times New Roman"/>
          <w:color w:val="FF0000"/>
          <w:sz w:val="24"/>
          <w:szCs w:val="24"/>
        </w:rPr>
      </w:pPr>
      <w:r>
        <w:rPr>
          <w:rFonts w:ascii="Times New Roman" w:hAnsi="Times New Roman"/>
          <w:noProof/>
          <w:color w:val="FF0000"/>
          <w:sz w:val="24"/>
          <w:szCs w:val="24"/>
        </w:rPr>
        <w:lastRenderedPageBreak/>
        <w:drawing>
          <wp:inline distT="0" distB="0" distL="0" distR="0" wp14:anchorId="28C7DBB7" wp14:editId="1644CDFB">
            <wp:extent cx="4581525" cy="2752725"/>
            <wp:effectExtent l="0" t="0" r="9525" b="9525"/>
            <wp:docPr id="11" name="Slika 11" descr="C:\Users\Ljilja\Desktop\Grafikoni novi\2. Struktura upisanih korisnika u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jilja\Desktop\Grafikoni novi\2. Struktura upisanih korisnika u 201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0D2D9A" w:rsidRPr="00FD3F66" w:rsidRDefault="000D2D9A" w:rsidP="00123537">
      <w:pPr>
        <w:pStyle w:val="Bezproreda"/>
        <w:jc w:val="both"/>
        <w:rPr>
          <w:rFonts w:ascii="Times New Roman" w:hAnsi="Times New Roman"/>
          <w:color w:val="FF0000"/>
          <w:sz w:val="24"/>
          <w:szCs w:val="24"/>
        </w:rPr>
      </w:pPr>
    </w:p>
    <w:p w:rsidR="004B45B5" w:rsidRPr="00FD3F66" w:rsidRDefault="004B45B5" w:rsidP="00123537">
      <w:pPr>
        <w:pStyle w:val="Bezproreda"/>
        <w:jc w:val="both"/>
        <w:rPr>
          <w:rFonts w:ascii="Times New Roman" w:hAnsi="Times New Roman"/>
          <w:b/>
          <w:i/>
          <w:color w:val="FF0000"/>
          <w:sz w:val="24"/>
          <w:szCs w:val="24"/>
        </w:rPr>
      </w:pPr>
    </w:p>
    <w:p w:rsidR="00650BDA" w:rsidRPr="00AB4FC2" w:rsidRDefault="00312427" w:rsidP="00123537">
      <w:pPr>
        <w:pStyle w:val="Bezproreda"/>
        <w:jc w:val="both"/>
        <w:rPr>
          <w:rFonts w:ascii="Times New Roman" w:hAnsi="Times New Roman"/>
          <w:b/>
          <w:i/>
          <w:sz w:val="24"/>
          <w:szCs w:val="24"/>
        </w:rPr>
      </w:pPr>
      <w:r w:rsidRPr="00312427">
        <w:rPr>
          <w:rFonts w:ascii="Times New Roman" w:hAnsi="Times New Roman"/>
          <w:b/>
          <w:i/>
          <w:sz w:val="24"/>
          <w:szCs w:val="24"/>
        </w:rPr>
        <w:t>Tijekom 2017</w:t>
      </w:r>
      <w:r w:rsidR="0003573E" w:rsidRPr="00312427">
        <w:rPr>
          <w:rFonts w:ascii="Times New Roman" w:hAnsi="Times New Roman"/>
          <w:b/>
          <w:i/>
          <w:sz w:val="24"/>
          <w:szCs w:val="24"/>
        </w:rPr>
        <w:t>.</w:t>
      </w:r>
      <w:r w:rsidR="00B41F58" w:rsidRPr="00312427">
        <w:rPr>
          <w:rFonts w:ascii="Times New Roman" w:hAnsi="Times New Roman"/>
          <w:b/>
          <w:i/>
          <w:sz w:val="24"/>
          <w:szCs w:val="24"/>
        </w:rPr>
        <w:t xml:space="preserve"> god</w:t>
      </w:r>
      <w:r w:rsidR="00C33E67" w:rsidRPr="00312427">
        <w:rPr>
          <w:rFonts w:ascii="Times New Roman" w:hAnsi="Times New Roman"/>
          <w:b/>
          <w:i/>
          <w:sz w:val="24"/>
          <w:szCs w:val="24"/>
        </w:rPr>
        <w:t xml:space="preserve">ine u </w:t>
      </w:r>
      <w:r w:rsidRPr="00312427">
        <w:rPr>
          <w:rFonts w:ascii="Times New Roman" w:hAnsi="Times New Roman"/>
          <w:b/>
          <w:i/>
          <w:sz w:val="24"/>
          <w:szCs w:val="24"/>
        </w:rPr>
        <w:t>Knjižnicu se upisalo 7.678</w:t>
      </w:r>
      <w:r w:rsidR="00B774F2" w:rsidRPr="00312427">
        <w:rPr>
          <w:rFonts w:ascii="Times New Roman" w:hAnsi="Times New Roman"/>
          <w:b/>
          <w:i/>
          <w:sz w:val="24"/>
          <w:szCs w:val="24"/>
        </w:rPr>
        <w:t xml:space="preserve"> </w:t>
      </w:r>
      <w:r w:rsidR="00B41F58" w:rsidRPr="00312427">
        <w:rPr>
          <w:rFonts w:ascii="Times New Roman" w:hAnsi="Times New Roman"/>
          <w:b/>
          <w:i/>
          <w:sz w:val="24"/>
          <w:szCs w:val="24"/>
        </w:rPr>
        <w:t>korisnika.</w:t>
      </w:r>
      <w:r w:rsidR="0064601C" w:rsidRPr="00312427">
        <w:rPr>
          <w:rFonts w:ascii="Times New Roman" w:hAnsi="Times New Roman"/>
          <w:b/>
          <w:i/>
          <w:sz w:val="24"/>
          <w:szCs w:val="24"/>
        </w:rPr>
        <w:t xml:space="preserve"> </w:t>
      </w:r>
    </w:p>
    <w:p w:rsidR="00033AFC" w:rsidRPr="00FD3F66" w:rsidRDefault="00033AFC" w:rsidP="00123537">
      <w:pPr>
        <w:pStyle w:val="Bezproreda"/>
        <w:jc w:val="both"/>
        <w:rPr>
          <w:rFonts w:ascii="Times New Roman" w:hAnsi="Times New Roman"/>
          <w:b/>
          <w:i/>
          <w:color w:val="FF0000"/>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22"/>
        <w:gridCol w:w="2322"/>
        <w:gridCol w:w="2322"/>
        <w:gridCol w:w="2214"/>
      </w:tblGrid>
      <w:tr w:rsidR="00FD3F66" w:rsidRPr="00007518" w:rsidTr="00483A6E">
        <w:tc>
          <w:tcPr>
            <w:tcW w:w="9180" w:type="dxa"/>
            <w:gridSpan w:val="4"/>
            <w:shd w:val="clear" w:color="auto" w:fill="9CC2E5" w:themeFill="accent1" w:themeFillTint="99"/>
            <w:vAlign w:val="center"/>
          </w:tcPr>
          <w:p w:rsidR="00291D11" w:rsidRPr="00007518" w:rsidRDefault="00291D11" w:rsidP="00483A6E">
            <w:pPr>
              <w:pStyle w:val="Bezproreda"/>
              <w:jc w:val="center"/>
              <w:rPr>
                <w:rFonts w:ascii="Times New Roman" w:hAnsi="Times New Roman"/>
                <w:b/>
                <w:sz w:val="24"/>
                <w:szCs w:val="24"/>
              </w:rPr>
            </w:pPr>
            <w:r w:rsidRPr="00007518">
              <w:rPr>
                <w:rFonts w:ascii="Times New Roman" w:hAnsi="Times New Roman"/>
                <w:b/>
                <w:sz w:val="24"/>
                <w:szCs w:val="24"/>
              </w:rPr>
              <w:t>Broj upisanih korisnika u GISKO prema lokaciji</w:t>
            </w:r>
          </w:p>
        </w:tc>
      </w:tr>
      <w:tr w:rsidR="00FD3F66" w:rsidRPr="00007518" w:rsidTr="00483A6E">
        <w:tc>
          <w:tcPr>
            <w:tcW w:w="2322" w:type="dxa"/>
            <w:shd w:val="clear" w:color="auto" w:fill="9CC2E5" w:themeFill="accent1" w:themeFillTint="99"/>
            <w:vAlign w:val="center"/>
          </w:tcPr>
          <w:p w:rsidR="00291D11" w:rsidRPr="00007518" w:rsidRDefault="00291D11" w:rsidP="00483A6E">
            <w:pPr>
              <w:pStyle w:val="Bezproreda"/>
              <w:jc w:val="center"/>
              <w:rPr>
                <w:rFonts w:ascii="Times New Roman" w:hAnsi="Times New Roman"/>
                <w:b/>
                <w:sz w:val="24"/>
                <w:szCs w:val="24"/>
              </w:rPr>
            </w:pPr>
            <w:r w:rsidRPr="00007518">
              <w:rPr>
                <w:rFonts w:ascii="Times New Roman" w:hAnsi="Times New Roman"/>
                <w:b/>
                <w:sz w:val="24"/>
                <w:szCs w:val="24"/>
              </w:rPr>
              <w:t>ODJEL</w:t>
            </w:r>
          </w:p>
        </w:tc>
        <w:tc>
          <w:tcPr>
            <w:tcW w:w="2322" w:type="dxa"/>
            <w:shd w:val="clear" w:color="auto" w:fill="9CC2E5" w:themeFill="accent1" w:themeFillTint="99"/>
            <w:vAlign w:val="center"/>
          </w:tcPr>
          <w:p w:rsidR="00291D11" w:rsidRPr="00007518" w:rsidRDefault="00291D11" w:rsidP="00483A6E">
            <w:pPr>
              <w:pStyle w:val="Bezproreda"/>
              <w:jc w:val="center"/>
              <w:rPr>
                <w:rFonts w:ascii="Times New Roman" w:hAnsi="Times New Roman"/>
                <w:b/>
                <w:sz w:val="24"/>
                <w:szCs w:val="24"/>
              </w:rPr>
            </w:pPr>
            <w:r w:rsidRPr="00007518">
              <w:rPr>
                <w:rFonts w:ascii="Times New Roman" w:hAnsi="Times New Roman"/>
                <w:b/>
                <w:sz w:val="24"/>
                <w:szCs w:val="24"/>
              </w:rPr>
              <w:t>UPIS</w:t>
            </w:r>
          </w:p>
        </w:tc>
        <w:tc>
          <w:tcPr>
            <w:tcW w:w="2322" w:type="dxa"/>
            <w:shd w:val="clear" w:color="auto" w:fill="9CC2E5" w:themeFill="accent1" w:themeFillTint="99"/>
            <w:vAlign w:val="center"/>
          </w:tcPr>
          <w:p w:rsidR="00291D11" w:rsidRPr="00007518" w:rsidRDefault="00291D11" w:rsidP="00483A6E">
            <w:pPr>
              <w:pStyle w:val="Bezproreda"/>
              <w:jc w:val="center"/>
              <w:rPr>
                <w:rFonts w:ascii="Times New Roman" w:hAnsi="Times New Roman"/>
                <w:b/>
                <w:sz w:val="24"/>
                <w:szCs w:val="24"/>
              </w:rPr>
            </w:pPr>
            <w:r w:rsidRPr="00007518">
              <w:rPr>
                <w:rFonts w:ascii="Times New Roman" w:hAnsi="Times New Roman"/>
                <w:b/>
                <w:sz w:val="24"/>
                <w:szCs w:val="24"/>
              </w:rPr>
              <w:t>OBNOVA</w:t>
            </w:r>
          </w:p>
        </w:tc>
        <w:tc>
          <w:tcPr>
            <w:tcW w:w="2214" w:type="dxa"/>
            <w:shd w:val="clear" w:color="auto" w:fill="9CC2E5" w:themeFill="accent1" w:themeFillTint="99"/>
            <w:vAlign w:val="center"/>
          </w:tcPr>
          <w:p w:rsidR="00291D11" w:rsidRPr="00007518" w:rsidRDefault="00291D11" w:rsidP="00483A6E">
            <w:pPr>
              <w:pStyle w:val="Bezproreda"/>
              <w:jc w:val="center"/>
              <w:rPr>
                <w:rFonts w:ascii="Times New Roman" w:hAnsi="Times New Roman"/>
                <w:b/>
                <w:sz w:val="24"/>
                <w:szCs w:val="24"/>
              </w:rPr>
            </w:pPr>
            <w:r w:rsidRPr="00007518">
              <w:rPr>
                <w:rFonts w:ascii="Times New Roman" w:hAnsi="Times New Roman"/>
                <w:b/>
                <w:sz w:val="24"/>
                <w:szCs w:val="24"/>
              </w:rPr>
              <w:t>UKUPNO</w:t>
            </w:r>
          </w:p>
        </w:tc>
      </w:tr>
      <w:tr w:rsidR="00FD3F66" w:rsidRPr="00007518" w:rsidTr="00291D11">
        <w:tc>
          <w:tcPr>
            <w:tcW w:w="2322" w:type="dxa"/>
            <w:shd w:val="clear" w:color="auto" w:fill="auto"/>
          </w:tcPr>
          <w:p w:rsidR="00291D11" w:rsidRPr="00007518" w:rsidRDefault="00291D11" w:rsidP="00123537">
            <w:pPr>
              <w:pStyle w:val="Bezproreda"/>
              <w:jc w:val="both"/>
              <w:rPr>
                <w:rFonts w:ascii="Times New Roman" w:hAnsi="Times New Roman"/>
                <w:sz w:val="24"/>
                <w:szCs w:val="24"/>
              </w:rPr>
            </w:pPr>
            <w:r w:rsidRPr="00007518">
              <w:rPr>
                <w:rFonts w:ascii="Times New Roman" w:hAnsi="Times New Roman"/>
                <w:sz w:val="24"/>
                <w:szCs w:val="24"/>
              </w:rPr>
              <w:t>PO Gornji grad</w:t>
            </w:r>
          </w:p>
        </w:tc>
        <w:tc>
          <w:tcPr>
            <w:tcW w:w="2322" w:type="dxa"/>
            <w:shd w:val="clear" w:color="auto" w:fill="auto"/>
          </w:tcPr>
          <w:p w:rsidR="00291D11"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1.041</w:t>
            </w:r>
          </w:p>
        </w:tc>
        <w:tc>
          <w:tcPr>
            <w:tcW w:w="2322" w:type="dxa"/>
            <w:shd w:val="clear" w:color="auto" w:fill="auto"/>
          </w:tcPr>
          <w:p w:rsidR="00291D11"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2.779</w:t>
            </w:r>
          </w:p>
        </w:tc>
        <w:tc>
          <w:tcPr>
            <w:tcW w:w="2214" w:type="dxa"/>
            <w:shd w:val="clear" w:color="auto" w:fill="auto"/>
          </w:tcPr>
          <w:p w:rsidR="00291D11"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3.820</w:t>
            </w:r>
          </w:p>
        </w:tc>
      </w:tr>
      <w:tr w:rsidR="00FD3F66" w:rsidRPr="00007518" w:rsidTr="00291D11">
        <w:tc>
          <w:tcPr>
            <w:tcW w:w="2322" w:type="dxa"/>
            <w:shd w:val="clear" w:color="auto" w:fill="auto"/>
          </w:tcPr>
          <w:p w:rsidR="00291D11" w:rsidRPr="00007518" w:rsidRDefault="00291D11" w:rsidP="00123537">
            <w:pPr>
              <w:pStyle w:val="Bezproreda"/>
              <w:jc w:val="both"/>
              <w:rPr>
                <w:rFonts w:ascii="Times New Roman" w:hAnsi="Times New Roman"/>
                <w:sz w:val="24"/>
                <w:szCs w:val="24"/>
              </w:rPr>
            </w:pPr>
            <w:r w:rsidRPr="00007518">
              <w:rPr>
                <w:rFonts w:ascii="Times New Roman" w:hAnsi="Times New Roman"/>
                <w:sz w:val="24"/>
                <w:szCs w:val="24"/>
              </w:rPr>
              <w:t>Odjel za rad s djecom i mladima</w:t>
            </w:r>
          </w:p>
        </w:tc>
        <w:tc>
          <w:tcPr>
            <w:tcW w:w="2322" w:type="dxa"/>
            <w:shd w:val="clear" w:color="auto" w:fill="auto"/>
          </w:tcPr>
          <w:p w:rsidR="00291D11" w:rsidRPr="00007518" w:rsidRDefault="00483A6E" w:rsidP="00123537">
            <w:pPr>
              <w:pStyle w:val="Bezproreda"/>
              <w:jc w:val="right"/>
              <w:rPr>
                <w:rFonts w:ascii="Times New Roman" w:hAnsi="Times New Roman"/>
                <w:sz w:val="24"/>
                <w:szCs w:val="24"/>
              </w:rPr>
            </w:pPr>
            <w:r w:rsidRPr="00007518">
              <w:rPr>
                <w:rFonts w:ascii="Times New Roman" w:hAnsi="Times New Roman"/>
                <w:sz w:val="24"/>
                <w:szCs w:val="24"/>
              </w:rPr>
              <w:t>215</w:t>
            </w:r>
          </w:p>
        </w:tc>
        <w:tc>
          <w:tcPr>
            <w:tcW w:w="2322" w:type="dxa"/>
            <w:shd w:val="clear" w:color="auto" w:fill="auto"/>
          </w:tcPr>
          <w:p w:rsidR="00291D11"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732</w:t>
            </w:r>
          </w:p>
        </w:tc>
        <w:tc>
          <w:tcPr>
            <w:tcW w:w="2214" w:type="dxa"/>
            <w:shd w:val="clear" w:color="auto" w:fill="auto"/>
          </w:tcPr>
          <w:p w:rsidR="00291D11"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947</w:t>
            </w:r>
          </w:p>
        </w:tc>
      </w:tr>
      <w:tr w:rsidR="00FD3F66" w:rsidRPr="00007518" w:rsidTr="00291D11">
        <w:tc>
          <w:tcPr>
            <w:tcW w:w="2322" w:type="dxa"/>
            <w:shd w:val="clear" w:color="auto" w:fill="auto"/>
          </w:tcPr>
          <w:p w:rsidR="00291D11" w:rsidRPr="00007518" w:rsidRDefault="00291D11" w:rsidP="00123537">
            <w:pPr>
              <w:pStyle w:val="Bezproreda"/>
              <w:jc w:val="both"/>
              <w:rPr>
                <w:rFonts w:ascii="Times New Roman" w:hAnsi="Times New Roman"/>
                <w:sz w:val="24"/>
                <w:szCs w:val="24"/>
              </w:rPr>
            </w:pPr>
            <w:r w:rsidRPr="00007518">
              <w:rPr>
                <w:rFonts w:ascii="Times New Roman" w:hAnsi="Times New Roman"/>
                <w:sz w:val="24"/>
                <w:szCs w:val="24"/>
              </w:rPr>
              <w:t>Ogranak Donji grad</w:t>
            </w:r>
          </w:p>
        </w:tc>
        <w:tc>
          <w:tcPr>
            <w:tcW w:w="2322" w:type="dxa"/>
            <w:shd w:val="clear" w:color="auto" w:fill="auto"/>
          </w:tcPr>
          <w:p w:rsidR="00291D11"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181</w:t>
            </w:r>
          </w:p>
        </w:tc>
        <w:tc>
          <w:tcPr>
            <w:tcW w:w="2322" w:type="dxa"/>
            <w:shd w:val="clear" w:color="auto" w:fill="auto"/>
          </w:tcPr>
          <w:p w:rsidR="00291D11"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808</w:t>
            </w:r>
          </w:p>
        </w:tc>
        <w:tc>
          <w:tcPr>
            <w:tcW w:w="2214" w:type="dxa"/>
            <w:shd w:val="clear" w:color="auto" w:fill="auto"/>
          </w:tcPr>
          <w:p w:rsidR="00291D11" w:rsidRPr="00007518" w:rsidRDefault="00483A6E" w:rsidP="00123537">
            <w:pPr>
              <w:pStyle w:val="Bezproreda"/>
              <w:jc w:val="right"/>
              <w:rPr>
                <w:rFonts w:ascii="Times New Roman" w:hAnsi="Times New Roman"/>
                <w:sz w:val="24"/>
                <w:szCs w:val="24"/>
              </w:rPr>
            </w:pPr>
            <w:r w:rsidRPr="00007518">
              <w:rPr>
                <w:rFonts w:ascii="Times New Roman" w:hAnsi="Times New Roman"/>
                <w:sz w:val="24"/>
                <w:szCs w:val="24"/>
              </w:rPr>
              <w:t>1.042</w:t>
            </w:r>
          </w:p>
        </w:tc>
      </w:tr>
      <w:tr w:rsidR="00FD3F66" w:rsidRPr="00007518" w:rsidTr="00291D11">
        <w:tc>
          <w:tcPr>
            <w:tcW w:w="2322" w:type="dxa"/>
            <w:shd w:val="clear" w:color="auto" w:fill="auto"/>
          </w:tcPr>
          <w:p w:rsidR="00291D11" w:rsidRPr="00007518" w:rsidRDefault="00291D11" w:rsidP="00123537">
            <w:pPr>
              <w:pStyle w:val="Bezproreda"/>
              <w:jc w:val="both"/>
              <w:rPr>
                <w:rFonts w:ascii="Times New Roman" w:hAnsi="Times New Roman"/>
                <w:sz w:val="24"/>
                <w:szCs w:val="24"/>
              </w:rPr>
            </w:pPr>
            <w:r w:rsidRPr="00007518">
              <w:rPr>
                <w:rFonts w:ascii="Times New Roman" w:hAnsi="Times New Roman"/>
                <w:sz w:val="24"/>
                <w:szCs w:val="24"/>
              </w:rPr>
              <w:t>Ogranak Jug 2</w:t>
            </w:r>
          </w:p>
        </w:tc>
        <w:tc>
          <w:tcPr>
            <w:tcW w:w="2322" w:type="dxa"/>
            <w:shd w:val="clear" w:color="auto" w:fill="auto"/>
          </w:tcPr>
          <w:p w:rsidR="00291D11"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60</w:t>
            </w:r>
          </w:p>
        </w:tc>
        <w:tc>
          <w:tcPr>
            <w:tcW w:w="2322" w:type="dxa"/>
            <w:shd w:val="clear" w:color="auto" w:fill="auto"/>
          </w:tcPr>
          <w:p w:rsidR="00291D11"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306</w:t>
            </w:r>
          </w:p>
        </w:tc>
        <w:tc>
          <w:tcPr>
            <w:tcW w:w="2214" w:type="dxa"/>
            <w:shd w:val="clear" w:color="auto" w:fill="auto"/>
          </w:tcPr>
          <w:p w:rsidR="00291D11"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366</w:t>
            </w:r>
          </w:p>
        </w:tc>
      </w:tr>
      <w:tr w:rsidR="00007518" w:rsidRPr="00007518" w:rsidTr="00291D11">
        <w:tc>
          <w:tcPr>
            <w:tcW w:w="2322" w:type="dxa"/>
            <w:shd w:val="clear" w:color="auto" w:fill="auto"/>
          </w:tcPr>
          <w:p w:rsidR="00007518" w:rsidRPr="00007518" w:rsidRDefault="00007518" w:rsidP="00123537">
            <w:pPr>
              <w:pStyle w:val="Bezproreda"/>
              <w:jc w:val="both"/>
              <w:rPr>
                <w:rFonts w:ascii="Times New Roman" w:hAnsi="Times New Roman"/>
                <w:sz w:val="24"/>
                <w:szCs w:val="24"/>
              </w:rPr>
            </w:pPr>
            <w:r w:rsidRPr="00007518">
              <w:rPr>
                <w:rFonts w:ascii="Times New Roman" w:hAnsi="Times New Roman"/>
                <w:sz w:val="24"/>
                <w:szCs w:val="24"/>
              </w:rPr>
              <w:t>Ogranak Novi grad</w:t>
            </w:r>
          </w:p>
        </w:tc>
        <w:tc>
          <w:tcPr>
            <w:tcW w:w="2322" w:type="dxa"/>
            <w:shd w:val="clear" w:color="auto" w:fill="auto"/>
          </w:tcPr>
          <w:p w:rsidR="00007518"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24</w:t>
            </w:r>
          </w:p>
        </w:tc>
        <w:tc>
          <w:tcPr>
            <w:tcW w:w="2322" w:type="dxa"/>
            <w:shd w:val="clear" w:color="auto" w:fill="auto"/>
          </w:tcPr>
          <w:p w:rsidR="00007518"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28</w:t>
            </w:r>
          </w:p>
        </w:tc>
        <w:tc>
          <w:tcPr>
            <w:tcW w:w="2214" w:type="dxa"/>
            <w:shd w:val="clear" w:color="auto" w:fill="auto"/>
          </w:tcPr>
          <w:p w:rsidR="00007518"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52</w:t>
            </w:r>
          </w:p>
        </w:tc>
      </w:tr>
      <w:tr w:rsidR="00FD3F66" w:rsidRPr="00007518" w:rsidTr="00291D11">
        <w:tc>
          <w:tcPr>
            <w:tcW w:w="2322" w:type="dxa"/>
            <w:shd w:val="clear" w:color="auto" w:fill="auto"/>
          </w:tcPr>
          <w:p w:rsidR="00291D11" w:rsidRPr="00007518" w:rsidRDefault="00291D11" w:rsidP="00123537">
            <w:pPr>
              <w:pStyle w:val="Bezproreda"/>
              <w:jc w:val="both"/>
              <w:rPr>
                <w:rFonts w:ascii="Times New Roman" w:hAnsi="Times New Roman"/>
                <w:sz w:val="24"/>
                <w:szCs w:val="24"/>
              </w:rPr>
            </w:pPr>
            <w:r w:rsidRPr="00007518">
              <w:rPr>
                <w:rFonts w:ascii="Times New Roman" w:hAnsi="Times New Roman"/>
                <w:sz w:val="24"/>
                <w:szCs w:val="24"/>
              </w:rPr>
              <w:t>Ogranak Retfala</w:t>
            </w:r>
          </w:p>
        </w:tc>
        <w:tc>
          <w:tcPr>
            <w:tcW w:w="2322" w:type="dxa"/>
            <w:shd w:val="clear" w:color="auto" w:fill="auto"/>
          </w:tcPr>
          <w:p w:rsidR="00291D11"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129</w:t>
            </w:r>
          </w:p>
        </w:tc>
        <w:tc>
          <w:tcPr>
            <w:tcW w:w="2322" w:type="dxa"/>
            <w:shd w:val="clear" w:color="auto" w:fill="auto"/>
          </w:tcPr>
          <w:p w:rsidR="00291D11"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640</w:t>
            </w:r>
          </w:p>
        </w:tc>
        <w:tc>
          <w:tcPr>
            <w:tcW w:w="2214" w:type="dxa"/>
            <w:shd w:val="clear" w:color="auto" w:fill="auto"/>
          </w:tcPr>
          <w:p w:rsidR="00291D11"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769</w:t>
            </w:r>
          </w:p>
        </w:tc>
      </w:tr>
      <w:tr w:rsidR="00FD3F66" w:rsidRPr="00007518" w:rsidTr="00291D11">
        <w:tc>
          <w:tcPr>
            <w:tcW w:w="2322" w:type="dxa"/>
            <w:shd w:val="clear" w:color="auto" w:fill="auto"/>
          </w:tcPr>
          <w:p w:rsidR="00291D11" w:rsidRPr="00007518" w:rsidRDefault="00291D11" w:rsidP="00123537">
            <w:pPr>
              <w:pStyle w:val="Bezproreda"/>
              <w:jc w:val="both"/>
              <w:rPr>
                <w:rFonts w:ascii="Times New Roman" w:hAnsi="Times New Roman"/>
                <w:sz w:val="24"/>
                <w:szCs w:val="24"/>
              </w:rPr>
            </w:pPr>
            <w:r w:rsidRPr="00007518">
              <w:rPr>
                <w:rFonts w:ascii="Times New Roman" w:hAnsi="Times New Roman"/>
                <w:sz w:val="24"/>
                <w:szCs w:val="24"/>
              </w:rPr>
              <w:t>Ogranak Ind. četvrt</w:t>
            </w:r>
          </w:p>
        </w:tc>
        <w:tc>
          <w:tcPr>
            <w:tcW w:w="2322" w:type="dxa"/>
            <w:shd w:val="clear" w:color="auto" w:fill="auto"/>
          </w:tcPr>
          <w:p w:rsidR="00291D11"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87</w:t>
            </w:r>
          </w:p>
        </w:tc>
        <w:tc>
          <w:tcPr>
            <w:tcW w:w="2322" w:type="dxa"/>
            <w:shd w:val="clear" w:color="auto" w:fill="auto"/>
          </w:tcPr>
          <w:p w:rsidR="00291D11"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648</w:t>
            </w:r>
          </w:p>
        </w:tc>
        <w:tc>
          <w:tcPr>
            <w:tcW w:w="2214" w:type="dxa"/>
            <w:shd w:val="clear" w:color="auto" w:fill="auto"/>
          </w:tcPr>
          <w:p w:rsidR="00291D11" w:rsidRPr="00007518" w:rsidRDefault="00007518" w:rsidP="00123537">
            <w:pPr>
              <w:pStyle w:val="Bezproreda"/>
              <w:jc w:val="right"/>
              <w:rPr>
                <w:rFonts w:ascii="Times New Roman" w:hAnsi="Times New Roman"/>
                <w:sz w:val="24"/>
                <w:szCs w:val="24"/>
              </w:rPr>
            </w:pPr>
            <w:r w:rsidRPr="00007518">
              <w:rPr>
                <w:rFonts w:ascii="Times New Roman" w:hAnsi="Times New Roman"/>
                <w:sz w:val="24"/>
                <w:szCs w:val="24"/>
              </w:rPr>
              <w:t>735</w:t>
            </w:r>
          </w:p>
        </w:tc>
      </w:tr>
      <w:tr w:rsidR="00FD3F66" w:rsidRPr="00007518" w:rsidTr="00291D11">
        <w:tc>
          <w:tcPr>
            <w:tcW w:w="2322" w:type="dxa"/>
            <w:shd w:val="clear" w:color="auto" w:fill="D9D9D9" w:themeFill="background1" w:themeFillShade="D9"/>
          </w:tcPr>
          <w:p w:rsidR="00291D11" w:rsidRPr="00007518" w:rsidRDefault="00291D11" w:rsidP="00123537">
            <w:pPr>
              <w:pStyle w:val="Bezproreda"/>
              <w:jc w:val="both"/>
              <w:rPr>
                <w:rFonts w:ascii="Times New Roman" w:hAnsi="Times New Roman"/>
                <w:b/>
                <w:sz w:val="24"/>
                <w:szCs w:val="24"/>
              </w:rPr>
            </w:pPr>
            <w:r w:rsidRPr="00007518">
              <w:rPr>
                <w:rFonts w:ascii="Times New Roman" w:hAnsi="Times New Roman"/>
                <w:b/>
                <w:sz w:val="24"/>
                <w:szCs w:val="24"/>
              </w:rPr>
              <w:t>UKUPNO</w:t>
            </w:r>
          </w:p>
        </w:tc>
        <w:tc>
          <w:tcPr>
            <w:tcW w:w="2322" w:type="dxa"/>
            <w:shd w:val="clear" w:color="auto" w:fill="D9D9D9" w:themeFill="background1" w:themeFillShade="D9"/>
          </w:tcPr>
          <w:p w:rsidR="00291D11" w:rsidRPr="00007518" w:rsidRDefault="00007518" w:rsidP="00123537">
            <w:pPr>
              <w:pStyle w:val="Bezproreda"/>
              <w:jc w:val="right"/>
              <w:rPr>
                <w:rFonts w:ascii="Times New Roman" w:hAnsi="Times New Roman"/>
                <w:b/>
                <w:sz w:val="24"/>
                <w:szCs w:val="24"/>
              </w:rPr>
            </w:pPr>
            <w:r w:rsidRPr="00007518">
              <w:rPr>
                <w:rFonts w:ascii="Times New Roman" w:eastAsia="Times New Roman" w:hAnsi="Times New Roman"/>
                <w:b/>
                <w:sz w:val="24"/>
                <w:szCs w:val="24"/>
              </w:rPr>
              <w:t>1.737</w:t>
            </w:r>
          </w:p>
        </w:tc>
        <w:tc>
          <w:tcPr>
            <w:tcW w:w="2322" w:type="dxa"/>
            <w:shd w:val="clear" w:color="auto" w:fill="D9D9D9" w:themeFill="background1" w:themeFillShade="D9"/>
          </w:tcPr>
          <w:p w:rsidR="00291D11" w:rsidRPr="00007518" w:rsidRDefault="00007518" w:rsidP="00123537">
            <w:pPr>
              <w:pStyle w:val="Bezproreda"/>
              <w:jc w:val="right"/>
              <w:rPr>
                <w:rFonts w:ascii="Times New Roman" w:hAnsi="Times New Roman"/>
                <w:b/>
                <w:sz w:val="24"/>
                <w:szCs w:val="24"/>
              </w:rPr>
            </w:pPr>
            <w:r w:rsidRPr="00007518">
              <w:rPr>
                <w:rFonts w:ascii="Times New Roman" w:eastAsia="Times New Roman" w:hAnsi="Times New Roman"/>
                <w:b/>
                <w:sz w:val="24"/>
                <w:szCs w:val="24"/>
              </w:rPr>
              <w:t>5.941</w:t>
            </w:r>
          </w:p>
        </w:tc>
        <w:tc>
          <w:tcPr>
            <w:tcW w:w="2214" w:type="dxa"/>
            <w:shd w:val="clear" w:color="auto" w:fill="D9D9D9" w:themeFill="background1" w:themeFillShade="D9"/>
          </w:tcPr>
          <w:p w:rsidR="00291D11" w:rsidRPr="00007518" w:rsidRDefault="00007518" w:rsidP="00123537">
            <w:pPr>
              <w:pStyle w:val="Bezproreda"/>
              <w:jc w:val="right"/>
              <w:rPr>
                <w:rFonts w:ascii="Times New Roman" w:hAnsi="Times New Roman"/>
                <w:b/>
                <w:sz w:val="24"/>
                <w:szCs w:val="24"/>
              </w:rPr>
            </w:pPr>
            <w:r w:rsidRPr="00007518">
              <w:rPr>
                <w:rFonts w:ascii="Times New Roman" w:eastAsia="Times New Roman" w:hAnsi="Times New Roman"/>
                <w:b/>
                <w:sz w:val="24"/>
                <w:szCs w:val="24"/>
              </w:rPr>
              <w:t>7.678</w:t>
            </w:r>
          </w:p>
        </w:tc>
      </w:tr>
    </w:tbl>
    <w:p w:rsidR="00291D11" w:rsidRPr="00FD3F66" w:rsidRDefault="00291D11" w:rsidP="00123537">
      <w:pPr>
        <w:pStyle w:val="Bezproreda"/>
        <w:jc w:val="both"/>
        <w:rPr>
          <w:rFonts w:ascii="Times New Roman" w:hAnsi="Times New Roman"/>
          <w:color w:val="FF0000"/>
          <w:sz w:val="24"/>
          <w:szCs w:val="24"/>
        </w:rPr>
      </w:pPr>
    </w:p>
    <w:p w:rsidR="00EF039B" w:rsidRPr="00FD3F66" w:rsidRDefault="008C1E18" w:rsidP="00123537">
      <w:pPr>
        <w:pStyle w:val="Bezproreda"/>
        <w:jc w:val="both"/>
        <w:rPr>
          <w:rFonts w:ascii="Times New Roman" w:hAnsi="Times New Roman"/>
          <w:color w:val="FF0000"/>
          <w:sz w:val="24"/>
          <w:szCs w:val="24"/>
        </w:rPr>
      </w:pPr>
      <w:r>
        <w:rPr>
          <w:rFonts w:ascii="Times New Roman" w:hAnsi="Times New Roman"/>
          <w:noProof/>
          <w:color w:val="FF0000"/>
          <w:sz w:val="24"/>
          <w:szCs w:val="24"/>
        </w:rPr>
        <w:drawing>
          <wp:inline distT="0" distB="0" distL="0" distR="0" wp14:anchorId="689EC922" wp14:editId="2E970AF9">
            <wp:extent cx="4581525" cy="2752725"/>
            <wp:effectExtent l="0" t="0" r="9525" b="9525"/>
            <wp:docPr id="12" name="Slika 12" descr="C:\Users\Ljilja\Desktop\Grafikoni novi\Broj upisanih prema lokaci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jilja\Desktop\Grafikoni novi\Broj upisanih prema lokacij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822BBB" w:rsidRPr="00AB4FC2" w:rsidRDefault="00822BBB" w:rsidP="00123537">
      <w:pPr>
        <w:pStyle w:val="Bezproreda"/>
        <w:jc w:val="both"/>
        <w:rPr>
          <w:rFonts w:ascii="Times New Roman" w:hAnsi="Times New Roman"/>
          <w:color w:val="FF0000"/>
          <w:sz w:val="24"/>
          <w:szCs w:val="24"/>
        </w:rPr>
      </w:pPr>
    </w:p>
    <w:p w:rsidR="00822BBB" w:rsidRPr="00FD3F66" w:rsidRDefault="00822BBB" w:rsidP="00123537">
      <w:pPr>
        <w:pStyle w:val="Bezproreda"/>
        <w:jc w:val="both"/>
        <w:rPr>
          <w:rFonts w:ascii="Times New Roman" w:hAnsi="Times New Roman"/>
          <w:color w:val="FF0000"/>
          <w:sz w:val="24"/>
          <w:szCs w:val="24"/>
        </w:rPr>
      </w:pPr>
    </w:p>
    <w:p w:rsidR="00291D11" w:rsidRPr="00FD3F66" w:rsidRDefault="00291D11" w:rsidP="00123537">
      <w:pPr>
        <w:pStyle w:val="Bezproreda"/>
        <w:jc w:val="both"/>
        <w:rPr>
          <w:rFonts w:ascii="Times New Roman" w:hAnsi="Times New Roman"/>
          <w:color w:val="FF0000"/>
          <w:sz w:val="24"/>
          <w:szCs w:val="24"/>
        </w:rPr>
      </w:pPr>
      <w:r w:rsidRPr="00AB4FC2">
        <w:rPr>
          <w:rFonts w:ascii="Times New Roman" w:hAnsi="Times New Roman"/>
          <w:sz w:val="24"/>
          <w:szCs w:val="24"/>
        </w:rPr>
        <w:lastRenderedPageBreak/>
        <w:t xml:space="preserve">Upisnina u Knjižnicu vrijedi godinu </w:t>
      </w:r>
      <w:r w:rsidR="00AB4FC2" w:rsidRPr="00AB4FC2">
        <w:rPr>
          <w:rFonts w:ascii="Times New Roman" w:hAnsi="Times New Roman"/>
          <w:sz w:val="24"/>
          <w:szCs w:val="24"/>
        </w:rPr>
        <w:t>dana od dana upisa. Tijekom 2017</w:t>
      </w:r>
      <w:r w:rsidRPr="00AB4FC2">
        <w:rPr>
          <w:rFonts w:ascii="Times New Roman" w:hAnsi="Times New Roman"/>
          <w:sz w:val="24"/>
          <w:szCs w:val="24"/>
        </w:rPr>
        <w:t>. godine usl</w:t>
      </w:r>
      <w:r w:rsidR="00394923" w:rsidRPr="00AB4FC2">
        <w:rPr>
          <w:rFonts w:ascii="Times New Roman" w:hAnsi="Times New Roman"/>
          <w:sz w:val="24"/>
          <w:szCs w:val="24"/>
        </w:rPr>
        <w:t xml:space="preserve">uge Knjižnice </w:t>
      </w:r>
      <w:r w:rsidR="00B774F2" w:rsidRPr="00AB4FC2">
        <w:rPr>
          <w:rFonts w:ascii="Times New Roman" w:hAnsi="Times New Roman"/>
          <w:sz w:val="24"/>
          <w:szCs w:val="24"/>
        </w:rPr>
        <w:t>koristilo je 9.163</w:t>
      </w:r>
      <w:r w:rsidRPr="00AB4FC2">
        <w:rPr>
          <w:rFonts w:ascii="Times New Roman" w:hAnsi="Times New Roman"/>
          <w:b/>
          <w:sz w:val="24"/>
          <w:szCs w:val="24"/>
        </w:rPr>
        <w:t xml:space="preserve"> </w:t>
      </w:r>
      <w:r w:rsidRPr="00AB4FC2">
        <w:rPr>
          <w:rFonts w:ascii="Times New Roman" w:hAnsi="Times New Roman"/>
          <w:sz w:val="24"/>
          <w:szCs w:val="24"/>
        </w:rPr>
        <w:t>korisnika s važećim iskaznicama. Budući da obiteljsku iskaznicu koristi najmanje dva č</w:t>
      </w:r>
      <w:r w:rsidR="00F843AE">
        <w:rPr>
          <w:rFonts w:ascii="Times New Roman" w:hAnsi="Times New Roman"/>
          <w:sz w:val="24"/>
          <w:szCs w:val="24"/>
        </w:rPr>
        <w:t xml:space="preserve">lana obitelji, može se reći da </w:t>
      </w:r>
      <w:r w:rsidRPr="00AB4FC2">
        <w:rPr>
          <w:rFonts w:ascii="Times New Roman" w:hAnsi="Times New Roman"/>
          <w:sz w:val="24"/>
          <w:szCs w:val="24"/>
        </w:rPr>
        <w:t>stvarni broj korisnika Kn</w:t>
      </w:r>
      <w:r w:rsidR="00394923" w:rsidRPr="00AB4FC2">
        <w:rPr>
          <w:rFonts w:ascii="Times New Roman" w:hAnsi="Times New Roman"/>
          <w:sz w:val="24"/>
          <w:szCs w:val="24"/>
        </w:rPr>
        <w:t xml:space="preserve">jižnice iznosi </w:t>
      </w:r>
      <w:r w:rsidR="00AB4FC2">
        <w:rPr>
          <w:rFonts w:ascii="Times New Roman" w:hAnsi="Times New Roman"/>
          <w:b/>
          <w:sz w:val="24"/>
          <w:szCs w:val="24"/>
        </w:rPr>
        <w:t>12.816</w:t>
      </w:r>
      <w:r w:rsidR="00394923" w:rsidRPr="00AB4FC2">
        <w:rPr>
          <w:rFonts w:ascii="Times New Roman" w:hAnsi="Times New Roman"/>
          <w:sz w:val="24"/>
          <w:szCs w:val="24"/>
        </w:rPr>
        <w:t xml:space="preserve"> </w:t>
      </w:r>
      <w:r w:rsidR="00394923" w:rsidRPr="00B2464B">
        <w:rPr>
          <w:rFonts w:ascii="Times New Roman" w:hAnsi="Times New Roman"/>
          <w:sz w:val="24"/>
          <w:szCs w:val="24"/>
        </w:rPr>
        <w:t xml:space="preserve">što čini </w:t>
      </w:r>
      <w:r w:rsidR="000B6D88" w:rsidRPr="00B2464B">
        <w:rPr>
          <w:rFonts w:ascii="Times New Roman" w:hAnsi="Times New Roman"/>
          <w:sz w:val="24"/>
          <w:szCs w:val="24"/>
        </w:rPr>
        <w:t>12</w:t>
      </w:r>
      <w:r w:rsidRPr="00B2464B">
        <w:rPr>
          <w:rFonts w:ascii="Times New Roman" w:hAnsi="Times New Roman"/>
          <w:sz w:val="24"/>
          <w:szCs w:val="24"/>
        </w:rPr>
        <w:t xml:space="preserve"> % stanovništva grada Osijeka.   </w:t>
      </w:r>
    </w:p>
    <w:p w:rsidR="004C7B93" w:rsidRPr="00FD3F66" w:rsidRDefault="004C7B93" w:rsidP="00123537">
      <w:pPr>
        <w:pStyle w:val="Bezproreda"/>
        <w:jc w:val="both"/>
        <w:rPr>
          <w:rFonts w:ascii="Times New Roman" w:hAnsi="Times New Roman"/>
          <w:color w:val="FF0000"/>
          <w:sz w:val="24"/>
          <w:szCs w:val="24"/>
        </w:rPr>
      </w:pPr>
    </w:p>
    <w:p w:rsidR="00291D11" w:rsidRPr="00FD3F66" w:rsidRDefault="00291D11" w:rsidP="00123537">
      <w:pPr>
        <w:pStyle w:val="Bezproreda"/>
        <w:jc w:val="both"/>
        <w:rPr>
          <w:rFonts w:ascii="Times New Roman" w:hAnsi="Times New Roman"/>
          <w:color w:val="FF0000"/>
          <w:sz w:val="24"/>
          <w:szCs w:val="24"/>
        </w:rPr>
      </w:pPr>
    </w:p>
    <w:tbl>
      <w:tblPr>
        <w:tblW w:w="921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76"/>
        <w:gridCol w:w="5438"/>
      </w:tblGrid>
      <w:tr w:rsidR="00FD3F66" w:rsidRPr="00892470" w:rsidTr="00BA077D">
        <w:tc>
          <w:tcPr>
            <w:tcW w:w="9214" w:type="dxa"/>
            <w:gridSpan w:val="2"/>
            <w:shd w:val="clear" w:color="auto" w:fill="9CC2E5" w:themeFill="accent1" w:themeFillTint="99"/>
          </w:tcPr>
          <w:p w:rsidR="00291D11" w:rsidRPr="00892470" w:rsidRDefault="00291D11" w:rsidP="00123537">
            <w:pPr>
              <w:pStyle w:val="Bezproreda"/>
              <w:jc w:val="both"/>
              <w:rPr>
                <w:rFonts w:ascii="Times New Roman" w:eastAsia="Times New Roman" w:hAnsi="Times New Roman"/>
                <w:b/>
                <w:sz w:val="24"/>
                <w:szCs w:val="24"/>
              </w:rPr>
            </w:pPr>
            <w:r w:rsidRPr="00892470">
              <w:rPr>
                <w:rFonts w:ascii="Times New Roman" w:eastAsia="Times New Roman" w:hAnsi="Times New Roman"/>
                <w:b/>
                <w:sz w:val="24"/>
                <w:szCs w:val="24"/>
              </w:rPr>
              <w:t>Broj korisnika s važećom iskaznicom prema vrstama korisnika</w:t>
            </w:r>
          </w:p>
        </w:tc>
      </w:tr>
      <w:tr w:rsidR="00FD3F66" w:rsidRPr="00892470" w:rsidTr="00BA077D">
        <w:tc>
          <w:tcPr>
            <w:tcW w:w="3776" w:type="dxa"/>
            <w:shd w:val="clear" w:color="auto" w:fill="auto"/>
          </w:tcPr>
          <w:p w:rsidR="00291D11" w:rsidRPr="00892470" w:rsidRDefault="00291D11" w:rsidP="00123537">
            <w:pPr>
              <w:pStyle w:val="Bezproreda"/>
              <w:jc w:val="both"/>
              <w:rPr>
                <w:rFonts w:ascii="Times New Roman" w:eastAsia="Times New Roman" w:hAnsi="Times New Roman"/>
                <w:sz w:val="24"/>
                <w:szCs w:val="24"/>
              </w:rPr>
            </w:pPr>
            <w:r w:rsidRPr="00892470">
              <w:rPr>
                <w:rFonts w:ascii="Times New Roman" w:eastAsia="Times New Roman" w:hAnsi="Times New Roman"/>
                <w:sz w:val="24"/>
                <w:szCs w:val="24"/>
              </w:rPr>
              <w:t>skupni / obiteljski</w:t>
            </w:r>
          </w:p>
        </w:tc>
        <w:tc>
          <w:tcPr>
            <w:tcW w:w="5438" w:type="dxa"/>
            <w:shd w:val="clear" w:color="auto" w:fill="auto"/>
          </w:tcPr>
          <w:p w:rsidR="00291D11" w:rsidRPr="00892470" w:rsidRDefault="00892470" w:rsidP="00123537">
            <w:pPr>
              <w:pStyle w:val="Bezproreda"/>
              <w:jc w:val="right"/>
              <w:rPr>
                <w:rFonts w:ascii="Times New Roman" w:eastAsia="Times New Roman" w:hAnsi="Times New Roman"/>
                <w:sz w:val="24"/>
                <w:szCs w:val="24"/>
              </w:rPr>
            </w:pPr>
            <w:r w:rsidRPr="00892470">
              <w:rPr>
                <w:rFonts w:ascii="Times New Roman" w:eastAsia="Times New Roman" w:hAnsi="Times New Roman"/>
                <w:sz w:val="24"/>
                <w:szCs w:val="24"/>
              </w:rPr>
              <w:t>3.678</w:t>
            </w:r>
          </w:p>
        </w:tc>
      </w:tr>
      <w:tr w:rsidR="00FD3F66" w:rsidRPr="00892470" w:rsidTr="00BA077D">
        <w:tc>
          <w:tcPr>
            <w:tcW w:w="3776" w:type="dxa"/>
            <w:shd w:val="clear" w:color="auto" w:fill="auto"/>
          </w:tcPr>
          <w:p w:rsidR="00291D11" w:rsidRPr="00892470" w:rsidRDefault="00291D11" w:rsidP="00123537">
            <w:pPr>
              <w:pStyle w:val="Bezproreda"/>
              <w:jc w:val="both"/>
              <w:rPr>
                <w:rFonts w:ascii="Times New Roman" w:eastAsia="Times New Roman" w:hAnsi="Times New Roman"/>
                <w:sz w:val="24"/>
                <w:szCs w:val="24"/>
              </w:rPr>
            </w:pPr>
            <w:r w:rsidRPr="00892470">
              <w:rPr>
                <w:rFonts w:ascii="Times New Roman" w:eastAsia="Times New Roman" w:hAnsi="Times New Roman"/>
                <w:sz w:val="24"/>
                <w:szCs w:val="24"/>
              </w:rPr>
              <w:t>individualni</w:t>
            </w:r>
          </w:p>
        </w:tc>
        <w:tc>
          <w:tcPr>
            <w:tcW w:w="5438" w:type="dxa"/>
            <w:shd w:val="clear" w:color="auto" w:fill="auto"/>
          </w:tcPr>
          <w:p w:rsidR="00291D11" w:rsidRPr="00892470" w:rsidRDefault="00892470" w:rsidP="00123537">
            <w:pPr>
              <w:pStyle w:val="Bezproreda"/>
              <w:jc w:val="right"/>
              <w:rPr>
                <w:rFonts w:ascii="Times New Roman" w:eastAsia="Times New Roman" w:hAnsi="Times New Roman"/>
                <w:sz w:val="24"/>
                <w:szCs w:val="24"/>
              </w:rPr>
            </w:pPr>
            <w:r w:rsidRPr="00892470">
              <w:rPr>
                <w:rFonts w:ascii="Times New Roman" w:eastAsia="Times New Roman" w:hAnsi="Times New Roman"/>
                <w:sz w:val="24"/>
                <w:szCs w:val="24"/>
              </w:rPr>
              <w:t>5.460</w:t>
            </w:r>
          </w:p>
        </w:tc>
      </w:tr>
      <w:tr w:rsidR="00FD3F66" w:rsidRPr="00892470" w:rsidTr="00BA077D">
        <w:tc>
          <w:tcPr>
            <w:tcW w:w="3776" w:type="dxa"/>
            <w:shd w:val="clear" w:color="auto" w:fill="D9D9D9" w:themeFill="background1" w:themeFillShade="D9"/>
          </w:tcPr>
          <w:p w:rsidR="00291D11" w:rsidRPr="00892470" w:rsidRDefault="00291D11" w:rsidP="00123537">
            <w:pPr>
              <w:pStyle w:val="Bezproreda"/>
              <w:jc w:val="both"/>
              <w:rPr>
                <w:rFonts w:ascii="Times New Roman" w:eastAsia="Times New Roman" w:hAnsi="Times New Roman"/>
                <w:b/>
                <w:sz w:val="24"/>
                <w:szCs w:val="24"/>
              </w:rPr>
            </w:pPr>
            <w:r w:rsidRPr="00892470">
              <w:rPr>
                <w:rFonts w:ascii="Times New Roman" w:eastAsia="Times New Roman" w:hAnsi="Times New Roman"/>
                <w:b/>
                <w:sz w:val="24"/>
                <w:szCs w:val="24"/>
              </w:rPr>
              <w:t>UKUPNO</w:t>
            </w:r>
          </w:p>
        </w:tc>
        <w:tc>
          <w:tcPr>
            <w:tcW w:w="5438" w:type="dxa"/>
            <w:shd w:val="clear" w:color="auto" w:fill="D9D9D9" w:themeFill="background1" w:themeFillShade="D9"/>
          </w:tcPr>
          <w:p w:rsidR="00291D11" w:rsidRPr="00892470" w:rsidRDefault="00892470" w:rsidP="00123537">
            <w:pPr>
              <w:pStyle w:val="Bezproreda"/>
              <w:jc w:val="right"/>
              <w:rPr>
                <w:rFonts w:ascii="Times New Roman" w:eastAsia="Times New Roman" w:hAnsi="Times New Roman"/>
                <w:b/>
                <w:sz w:val="24"/>
                <w:szCs w:val="24"/>
              </w:rPr>
            </w:pPr>
            <w:r w:rsidRPr="00892470">
              <w:rPr>
                <w:rFonts w:ascii="Times New Roman" w:eastAsia="Times New Roman" w:hAnsi="Times New Roman"/>
                <w:b/>
                <w:sz w:val="24"/>
                <w:szCs w:val="24"/>
              </w:rPr>
              <w:t>9.138</w:t>
            </w:r>
          </w:p>
        </w:tc>
      </w:tr>
    </w:tbl>
    <w:p w:rsidR="00291D11" w:rsidRPr="00FD3F66" w:rsidRDefault="00291D11" w:rsidP="00123537">
      <w:pPr>
        <w:pStyle w:val="Bezproreda"/>
        <w:jc w:val="both"/>
        <w:rPr>
          <w:rFonts w:ascii="Times New Roman" w:hAnsi="Times New Roman"/>
          <w:color w:val="FF0000"/>
          <w:sz w:val="24"/>
          <w:szCs w:val="24"/>
        </w:rPr>
      </w:pPr>
    </w:p>
    <w:p w:rsidR="00F6448A" w:rsidRDefault="00F6448A" w:rsidP="00123537">
      <w:pPr>
        <w:pStyle w:val="Bezproreda"/>
        <w:jc w:val="both"/>
        <w:rPr>
          <w:rFonts w:ascii="Times New Roman" w:hAnsi="Times New Roman"/>
          <w:b/>
          <w:i/>
          <w:sz w:val="24"/>
          <w:szCs w:val="24"/>
        </w:rPr>
      </w:pPr>
    </w:p>
    <w:p w:rsidR="00291D11" w:rsidRPr="00F03A97" w:rsidRDefault="00F03A97" w:rsidP="00123537">
      <w:pPr>
        <w:pStyle w:val="Bezproreda"/>
        <w:jc w:val="both"/>
        <w:rPr>
          <w:rFonts w:ascii="Times New Roman" w:hAnsi="Times New Roman"/>
          <w:b/>
          <w:i/>
          <w:sz w:val="24"/>
          <w:szCs w:val="24"/>
        </w:rPr>
      </w:pPr>
      <w:r w:rsidRPr="00F03A97">
        <w:rPr>
          <w:rFonts w:ascii="Times New Roman" w:hAnsi="Times New Roman"/>
          <w:b/>
          <w:i/>
          <w:sz w:val="24"/>
          <w:szCs w:val="24"/>
        </w:rPr>
        <w:t>Tijekom 2017</w:t>
      </w:r>
      <w:r w:rsidR="00291D11" w:rsidRPr="00F03A97">
        <w:rPr>
          <w:rFonts w:ascii="Times New Roman" w:hAnsi="Times New Roman"/>
          <w:b/>
          <w:i/>
          <w:sz w:val="24"/>
          <w:szCs w:val="24"/>
        </w:rPr>
        <w:t>. godine korisnici Knjižnice posudili su ili korist</w:t>
      </w:r>
      <w:r w:rsidR="009A3A46" w:rsidRPr="00F03A97">
        <w:rPr>
          <w:rFonts w:ascii="Times New Roman" w:hAnsi="Times New Roman"/>
          <w:b/>
          <w:i/>
          <w:sz w:val="24"/>
          <w:szCs w:val="24"/>
        </w:rPr>
        <w:t>i</w:t>
      </w:r>
      <w:r w:rsidR="006746C1" w:rsidRPr="00F03A97">
        <w:rPr>
          <w:rFonts w:ascii="Times New Roman" w:hAnsi="Times New Roman"/>
          <w:b/>
          <w:i/>
          <w:sz w:val="24"/>
          <w:szCs w:val="24"/>
        </w:rPr>
        <w:t xml:space="preserve">li </w:t>
      </w:r>
      <w:r w:rsidRPr="00F03A97">
        <w:rPr>
          <w:rFonts w:ascii="Times New Roman" w:hAnsi="Times New Roman"/>
          <w:b/>
          <w:i/>
          <w:sz w:val="24"/>
          <w:szCs w:val="24"/>
        </w:rPr>
        <w:t>u čitaoničkim prostorima 308.899</w:t>
      </w:r>
      <w:r w:rsidR="00291D11" w:rsidRPr="00F03A97">
        <w:rPr>
          <w:rFonts w:ascii="Times New Roman" w:hAnsi="Times New Roman"/>
          <w:b/>
          <w:i/>
          <w:sz w:val="24"/>
          <w:szCs w:val="24"/>
        </w:rPr>
        <w:t xml:space="preserve"> jedinica knjižnične građe</w:t>
      </w:r>
      <w:r w:rsidRPr="00F03A97">
        <w:rPr>
          <w:rFonts w:ascii="Times New Roman" w:hAnsi="Times New Roman"/>
          <w:b/>
          <w:i/>
          <w:sz w:val="24"/>
          <w:szCs w:val="24"/>
        </w:rPr>
        <w:t>.</w:t>
      </w:r>
    </w:p>
    <w:p w:rsidR="00FB7132" w:rsidRPr="00FB7132" w:rsidRDefault="00FB7132" w:rsidP="00123537">
      <w:pPr>
        <w:pStyle w:val="Bezproreda"/>
        <w:jc w:val="both"/>
        <w:rPr>
          <w:rFonts w:ascii="Times New Roman" w:hAnsi="Times New Roman"/>
          <w:b/>
          <w:i/>
          <w:sz w:val="24"/>
          <w:szCs w:val="24"/>
        </w:rPr>
      </w:pPr>
      <w:r w:rsidRPr="00FB7132">
        <w:rPr>
          <w:rFonts w:ascii="Times New Roman" w:hAnsi="Times New Roman"/>
          <w:b/>
          <w:i/>
          <w:sz w:val="24"/>
          <w:szCs w:val="24"/>
        </w:rPr>
        <w:t>U čitaoničkim prostorima ogranaka Knjižnice korišteno je 31.115 jedinica knjižnične građe.</w:t>
      </w:r>
    </w:p>
    <w:p w:rsidR="006746C1" w:rsidRPr="00FD3F66" w:rsidRDefault="006746C1" w:rsidP="00123537">
      <w:pPr>
        <w:pStyle w:val="Bezproreda"/>
        <w:jc w:val="both"/>
        <w:rPr>
          <w:rFonts w:ascii="Times New Roman" w:hAnsi="Times New Roman"/>
          <w:color w:val="FF0000"/>
          <w:sz w:val="24"/>
          <w:szCs w:val="24"/>
        </w:rPr>
      </w:pPr>
    </w:p>
    <w:p w:rsidR="00650BDA" w:rsidRPr="00FD3F66" w:rsidRDefault="00650BDA" w:rsidP="00123537">
      <w:pPr>
        <w:pStyle w:val="Bezproreda"/>
        <w:jc w:val="both"/>
        <w:rPr>
          <w:rFonts w:ascii="Times New Roman" w:hAnsi="Times New Roman"/>
          <w:color w:val="FF0000"/>
          <w:sz w:val="24"/>
          <w:szCs w:val="24"/>
        </w:rPr>
      </w:pPr>
    </w:p>
    <w:tbl>
      <w:tblPr>
        <w:tblW w:w="0" w:type="auto"/>
        <w:tblInd w:w="2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4100"/>
        <w:gridCol w:w="3555"/>
      </w:tblGrid>
      <w:tr w:rsidR="00FD3F66" w:rsidRPr="00FD3F66" w:rsidTr="001B1220">
        <w:trPr>
          <w:trHeight w:val="60"/>
        </w:trPr>
        <w:tc>
          <w:tcPr>
            <w:tcW w:w="4100" w:type="dxa"/>
            <w:shd w:val="clear" w:color="auto" w:fill="9CC2E5" w:themeFill="accent1" w:themeFillTint="99"/>
            <w:tcMar>
              <w:top w:w="80" w:type="dxa"/>
              <w:left w:w="80" w:type="dxa"/>
              <w:bottom w:w="80" w:type="dxa"/>
              <w:right w:w="80" w:type="dxa"/>
            </w:tcMar>
            <w:vAlign w:val="center"/>
          </w:tcPr>
          <w:p w:rsidR="00291D11" w:rsidRPr="00FB7132" w:rsidRDefault="00291D11" w:rsidP="001B1220">
            <w:pPr>
              <w:pStyle w:val="Bezproreda"/>
              <w:rPr>
                <w:rFonts w:ascii="Times New Roman" w:hAnsi="Times New Roman"/>
                <w:b/>
                <w:sz w:val="24"/>
                <w:szCs w:val="24"/>
              </w:rPr>
            </w:pPr>
            <w:r w:rsidRPr="00FB7132">
              <w:rPr>
                <w:rFonts w:ascii="Times New Roman" w:hAnsi="Times New Roman"/>
                <w:b/>
                <w:sz w:val="24"/>
                <w:szCs w:val="24"/>
              </w:rPr>
              <w:t>POSUĐENO IZVAN KNJIŽNICE</w:t>
            </w:r>
          </w:p>
        </w:tc>
        <w:tc>
          <w:tcPr>
            <w:tcW w:w="3555" w:type="dxa"/>
            <w:shd w:val="clear" w:color="auto" w:fill="9CC2E5" w:themeFill="accent1" w:themeFillTint="99"/>
            <w:tcMar>
              <w:top w:w="80" w:type="dxa"/>
              <w:left w:w="80" w:type="dxa"/>
              <w:bottom w:w="80" w:type="dxa"/>
              <w:right w:w="80" w:type="dxa"/>
            </w:tcMar>
            <w:vAlign w:val="center"/>
          </w:tcPr>
          <w:p w:rsidR="00291D11" w:rsidRPr="00FB7132" w:rsidRDefault="00291D11" w:rsidP="001B1220">
            <w:pPr>
              <w:pStyle w:val="Bezproreda"/>
              <w:jc w:val="center"/>
              <w:rPr>
                <w:rFonts w:ascii="Times New Roman" w:hAnsi="Times New Roman"/>
                <w:b/>
                <w:sz w:val="24"/>
                <w:szCs w:val="24"/>
              </w:rPr>
            </w:pPr>
            <w:r w:rsidRPr="00FB7132">
              <w:rPr>
                <w:rFonts w:ascii="Times New Roman" w:hAnsi="Times New Roman"/>
                <w:b/>
                <w:sz w:val="24"/>
                <w:szCs w:val="24"/>
              </w:rPr>
              <w:t>BROJ PRIMJERAKA</w:t>
            </w:r>
          </w:p>
        </w:tc>
      </w:tr>
      <w:tr w:rsidR="00FD3F66" w:rsidRPr="00FD3F66" w:rsidTr="00291D11">
        <w:trPr>
          <w:trHeight w:val="340"/>
        </w:trPr>
        <w:tc>
          <w:tcPr>
            <w:tcW w:w="4100" w:type="dxa"/>
            <w:tcMar>
              <w:top w:w="80" w:type="dxa"/>
              <w:left w:w="80" w:type="dxa"/>
              <w:bottom w:w="80" w:type="dxa"/>
              <w:right w:w="80" w:type="dxa"/>
            </w:tcMar>
          </w:tcPr>
          <w:p w:rsidR="00291D11" w:rsidRPr="00FB7132" w:rsidRDefault="00291D11" w:rsidP="00123537">
            <w:pPr>
              <w:pStyle w:val="Bezproreda"/>
              <w:jc w:val="both"/>
              <w:rPr>
                <w:rFonts w:ascii="Times New Roman" w:hAnsi="Times New Roman"/>
                <w:sz w:val="24"/>
                <w:szCs w:val="24"/>
              </w:rPr>
            </w:pPr>
            <w:r w:rsidRPr="00FB7132">
              <w:rPr>
                <w:rFonts w:ascii="Times New Roman" w:hAnsi="Times New Roman"/>
                <w:sz w:val="24"/>
                <w:szCs w:val="24"/>
              </w:rPr>
              <w:t>knjige</w:t>
            </w:r>
            <w:r w:rsidRPr="00FB7132">
              <w:rPr>
                <w:rFonts w:ascii="Times New Roman" w:hAnsi="Times New Roman"/>
                <w:sz w:val="24"/>
                <w:szCs w:val="24"/>
              </w:rPr>
              <w:tab/>
            </w:r>
          </w:p>
        </w:tc>
        <w:tc>
          <w:tcPr>
            <w:tcW w:w="3555" w:type="dxa"/>
            <w:tcMar>
              <w:top w:w="80" w:type="dxa"/>
              <w:left w:w="80" w:type="dxa"/>
              <w:bottom w:w="80" w:type="dxa"/>
              <w:right w:w="80" w:type="dxa"/>
            </w:tcMar>
          </w:tcPr>
          <w:p w:rsidR="00291D11" w:rsidRPr="00FB7132" w:rsidRDefault="00FB7132" w:rsidP="001B1220">
            <w:pPr>
              <w:pStyle w:val="Bezproreda"/>
              <w:jc w:val="right"/>
              <w:rPr>
                <w:rFonts w:ascii="Times New Roman" w:hAnsi="Times New Roman"/>
                <w:sz w:val="24"/>
                <w:szCs w:val="24"/>
              </w:rPr>
            </w:pPr>
            <w:r w:rsidRPr="00FB7132">
              <w:rPr>
                <w:rFonts w:ascii="Times New Roman" w:hAnsi="Times New Roman"/>
                <w:sz w:val="24"/>
                <w:szCs w:val="24"/>
              </w:rPr>
              <w:t>225.319</w:t>
            </w:r>
          </w:p>
        </w:tc>
      </w:tr>
      <w:tr w:rsidR="00FD3F66" w:rsidRPr="00FD3F66" w:rsidTr="00291D11">
        <w:trPr>
          <w:trHeight w:val="340"/>
        </w:trPr>
        <w:tc>
          <w:tcPr>
            <w:tcW w:w="4100" w:type="dxa"/>
            <w:tcMar>
              <w:top w:w="80" w:type="dxa"/>
              <w:left w:w="80" w:type="dxa"/>
              <w:bottom w:w="80" w:type="dxa"/>
              <w:right w:w="80" w:type="dxa"/>
            </w:tcMar>
          </w:tcPr>
          <w:p w:rsidR="00291D11" w:rsidRPr="00FB7132" w:rsidRDefault="00291D11" w:rsidP="00123537">
            <w:pPr>
              <w:pStyle w:val="Bezproreda"/>
              <w:jc w:val="both"/>
              <w:rPr>
                <w:rFonts w:ascii="Times New Roman" w:hAnsi="Times New Roman"/>
                <w:sz w:val="24"/>
                <w:szCs w:val="24"/>
              </w:rPr>
            </w:pPr>
            <w:r w:rsidRPr="00FB7132">
              <w:rPr>
                <w:rFonts w:ascii="Times New Roman" w:hAnsi="Times New Roman"/>
                <w:sz w:val="24"/>
                <w:szCs w:val="24"/>
              </w:rPr>
              <w:t>CD</w:t>
            </w:r>
          </w:p>
        </w:tc>
        <w:tc>
          <w:tcPr>
            <w:tcW w:w="3555" w:type="dxa"/>
            <w:tcMar>
              <w:top w:w="80" w:type="dxa"/>
              <w:left w:w="80" w:type="dxa"/>
              <w:bottom w:w="80" w:type="dxa"/>
              <w:right w:w="80" w:type="dxa"/>
            </w:tcMar>
          </w:tcPr>
          <w:p w:rsidR="00291D11" w:rsidRPr="00FB7132" w:rsidRDefault="00FB7132" w:rsidP="001B1220">
            <w:pPr>
              <w:pStyle w:val="Bezproreda"/>
              <w:jc w:val="right"/>
              <w:rPr>
                <w:rFonts w:ascii="Times New Roman" w:hAnsi="Times New Roman"/>
                <w:sz w:val="24"/>
                <w:szCs w:val="24"/>
              </w:rPr>
            </w:pPr>
            <w:r w:rsidRPr="00FB7132">
              <w:rPr>
                <w:rFonts w:ascii="Times New Roman" w:hAnsi="Times New Roman"/>
                <w:sz w:val="24"/>
                <w:szCs w:val="24"/>
              </w:rPr>
              <w:t>237</w:t>
            </w:r>
          </w:p>
        </w:tc>
      </w:tr>
      <w:tr w:rsidR="00FD3F66" w:rsidRPr="00FD3F66" w:rsidTr="00291D11">
        <w:trPr>
          <w:trHeight w:val="60"/>
        </w:trPr>
        <w:tc>
          <w:tcPr>
            <w:tcW w:w="4100" w:type="dxa"/>
            <w:tcMar>
              <w:top w:w="80" w:type="dxa"/>
              <w:left w:w="80" w:type="dxa"/>
              <w:bottom w:w="80" w:type="dxa"/>
              <w:right w:w="80" w:type="dxa"/>
            </w:tcMar>
          </w:tcPr>
          <w:p w:rsidR="00291D11" w:rsidRPr="00FB7132" w:rsidRDefault="00291D11" w:rsidP="00123537">
            <w:pPr>
              <w:pStyle w:val="Bezproreda"/>
              <w:jc w:val="both"/>
              <w:rPr>
                <w:rFonts w:ascii="Times New Roman" w:hAnsi="Times New Roman"/>
                <w:sz w:val="24"/>
                <w:szCs w:val="24"/>
              </w:rPr>
            </w:pPr>
            <w:r w:rsidRPr="00FB7132">
              <w:rPr>
                <w:rFonts w:ascii="Times New Roman" w:hAnsi="Times New Roman"/>
                <w:sz w:val="24"/>
                <w:szCs w:val="24"/>
              </w:rPr>
              <w:t>DVD</w:t>
            </w:r>
            <w:r w:rsidRPr="00FB7132">
              <w:rPr>
                <w:rFonts w:ascii="Times New Roman" w:hAnsi="Times New Roman"/>
                <w:sz w:val="24"/>
                <w:szCs w:val="24"/>
              </w:rPr>
              <w:tab/>
            </w:r>
          </w:p>
        </w:tc>
        <w:tc>
          <w:tcPr>
            <w:tcW w:w="3555" w:type="dxa"/>
            <w:tcMar>
              <w:top w:w="80" w:type="dxa"/>
              <w:left w:w="80" w:type="dxa"/>
              <w:bottom w:w="80" w:type="dxa"/>
              <w:right w:w="80" w:type="dxa"/>
            </w:tcMar>
          </w:tcPr>
          <w:p w:rsidR="00291D11" w:rsidRPr="00FB7132" w:rsidRDefault="00FB7132" w:rsidP="001B1220">
            <w:pPr>
              <w:pStyle w:val="Bezproreda"/>
              <w:jc w:val="right"/>
              <w:rPr>
                <w:rFonts w:ascii="Times New Roman" w:hAnsi="Times New Roman"/>
                <w:sz w:val="24"/>
                <w:szCs w:val="24"/>
              </w:rPr>
            </w:pPr>
            <w:r w:rsidRPr="00FB7132">
              <w:rPr>
                <w:rFonts w:ascii="Times New Roman" w:hAnsi="Times New Roman"/>
                <w:sz w:val="24"/>
                <w:szCs w:val="24"/>
              </w:rPr>
              <w:t>1.679</w:t>
            </w:r>
          </w:p>
        </w:tc>
      </w:tr>
      <w:tr w:rsidR="00FD3F66" w:rsidRPr="00FD3F66" w:rsidTr="00291D11">
        <w:trPr>
          <w:trHeight w:val="60"/>
        </w:trPr>
        <w:tc>
          <w:tcPr>
            <w:tcW w:w="4100" w:type="dxa"/>
            <w:tcMar>
              <w:top w:w="80" w:type="dxa"/>
              <w:left w:w="80" w:type="dxa"/>
              <w:bottom w:w="80" w:type="dxa"/>
              <w:right w:w="80" w:type="dxa"/>
            </w:tcMar>
          </w:tcPr>
          <w:p w:rsidR="00291D11" w:rsidRPr="00FB7132" w:rsidRDefault="0098023D" w:rsidP="00123537">
            <w:pPr>
              <w:pStyle w:val="Bezproreda"/>
              <w:jc w:val="both"/>
              <w:rPr>
                <w:rFonts w:ascii="Times New Roman" w:hAnsi="Times New Roman"/>
                <w:sz w:val="24"/>
                <w:szCs w:val="24"/>
              </w:rPr>
            </w:pPr>
            <w:r w:rsidRPr="00FB7132">
              <w:rPr>
                <w:rFonts w:ascii="Times New Roman" w:hAnsi="Times New Roman"/>
                <w:sz w:val="24"/>
                <w:szCs w:val="24"/>
              </w:rPr>
              <w:t>CD-ROM</w:t>
            </w:r>
          </w:p>
        </w:tc>
        <w:tc>
          <w:tcPr>
            <w:tcW w:w="3555" w:type="dxa"/>
            <w:tcMar>
              <w:top w:w="80" w:type="dxa"/>
              <w:left w:w="80" w:type="dxa"/>
              <w:bottom w:w="80" w:type="dxa"/>
              <w:right w:w="80" w:type="dxa"/>
            </w:tcMar>
          </w:tcPr>
          <w:p w:rsidR="00291D11" w:rsidRPr="00FB7132" w:rsidRDefault="00FB7132" w:rsidP="001B1220">
            <w:pPr>
              <w:pStyle w:val="Bezproreda"/>
              <w:jc w:val="right"/>
              <w:rPr>
                <w:rFonts w:ascii="Times New Roman" w:hAnsi="Times New Roman"/>
                <w:sz w:val="24"/>
                <w:szCs w:val="24"/>
              </w:rPr>
            </w:pPr>
            <w:r w:rsidRPr="00FB7132">
              <w:rPr>
                <w:rFonts w:ascii="Times New Roman" w:hAnsi="Times New Roman"/>
                <w:sz w:val="24"/>
                <w:szCs w:val="24"/>
              </w:rPr>
              <w:t>46</w:t>
            </w:r>
          </w:p>
        </w:tc>
      </w:tr>
      <w:tr w:rsidR="00FD3F66" w:rsidRPr="00FD3F66" w:rsidTr="00291D11">
        <w:trPr>
          <w:trHeight w:val="60"/>
        </w:trPr>
        <w:tc>
          <w:tcPr>
            <w:tcW w:w="4100" w:type="dxa"/>
            <w:tcMar>
              <w:top w:w="80" w:type="dxa"/>
              <w:left w:w="80" w:type="dxa"/>
              <w:bottom w:w="80" w:type="dxa"/>
              <w:right w:w="80" w:type="dxa"/>
            </w:tcMar>
          </w:tcPr>
          <w:p w:rsidR="0098023D" w:rsidRPr="00FB7132" w:rsidRDefault="0098023D" w:rsidP="00123537">
            <w:pPr>
              <w:pStyle w:val="Bezproreda"/>
              <w:jc w:val="both"/>
              <w:rPr>
                <w:rFonts w:ascii="Times New Roman" w:hAnsi="Times New Roman"/>
                <w:sz w:val="24"/>
                <w:szCs w:val="24"/>
              </w:rPr>
            </w:pPr>
            <w:r w:rsidRPr="00FB7132">
              <w:rPr>
                <w:rFonts w:ascii="Times New Roman" w:hAnsi="Times New Roman"/>
                <w:sz w:val="24"/>
                <w:szCs w:val="24"/>
              </w:rPr>
              <w:t>BRD</w:t>
            </w:r>
          </w:p>
        </w:tc>
        <w:tc>
          <w:tcPr>
            <w:tcW w:w="3555" w:type="dxa"/>
            <w:tcMar>
              <w:top w:w="80" w:type="dxa"/>
              <w:left w:w="80" w:type="dxa"/>
              <w:bottom w:w="80" w:type="dxa"/>
              <w:right w:w="80" w:type="dxa"/>
            </w:tcMar>
          </w:tcPr>
          <w:p w:rsidR="0098023D" w:rsidRPr="00FB7132" w:rsidRDefault="00FB7132" w:rsidP="001B1220">
            <w:pPr>
              <w:pStyle w:val="Bezproreda"/>
              <w:jc w:val="right"/>
              <w:rPr>
                <w:rFonts w:ascii="Times New Roman" w:hAnsi="Times New Roman"/>
                <w:sz w:val="24"/>
                <w:szCs w:val="24"/>
              </w:rPr>
            </w:pPr>
            <w:r w:rsidRPr="00FB7132">
              <w:rPr>
                <w:rFonts w:ascii="Times New Roman" w:hAnsi="Times New Roman"/>
                <w:sz w:val="24"/>
                <w:szCs w:val="24"/>
              </w:rPr>
              <w:t>25</w:t>
            </w:r>
          </w:p>
        </w:tc>
      </w:tr>
      <w:tr w:rsidR="00FD3F66" w:rsidRPr="00FD3F66" w:rsidTr="00291D11">
        <w:trPr>
          <w:trHeight w:val="60"/>
        </w:trPr>
        <w:tc>
          <w:tcPr>
            <w:tcW w:w="4100" w:type="dxa"/>
            <w:shd w:val="clear" w:color="auto" w:fill="D9D9D9" w:themeFill="background1" w:themeFillShade="D9"/>
            <w:tcMar>
              <w:top w:w="80" w:type="dxa"/>
              <w:left w:w="80" w:type="dxa"/>
              <w:bottom w:w="80" w:type="dxa"/>
              <w:right w:w="80" w:type="dxa"/>
            </w:tcMar>
          </w:tcPr>
          <w:p w:rsidR="00291D11" w:rsidRPr="00FB7132" w:rsidRDefault="00291D11" w:rsidP="00123537">
            <w:pPr>
              <w:pStyle w:val="Bezproreda"/>
              <w:jc w:val="both"/>
              <w:rPr>
                <w:rFonts w:ascii="Times New Roman" w:hAnsi="Times New Roman"/>
                <w:b/>
                <w:sz w:val="24"/>
                <w:szCs w:val="24"/>
              </w:rPr>
            </w:pPr>
            <w:r w:rsidRPr="00FB7132">
              <w:rPr>
                <w:rFonts w:ascii="Times New Roman" w:hAnsi="Times New Roman"/>
                <w:b/>
                <w:sz w:val="24"/>
                <w:szCs w:val="24"/>
              </w:rPr>
              <w:t>UKUPNO</w:t>
            </w:r>
          </w:p>
        </w:tc>
        <w:tc>
          <w:tcPr>
            <w:tcW w:w="3555" w:type="dxa"/>
            <w:shd w:val="clear" w:color="auto" w:fill="D9D9D9" w:themeFill="background1" w:themeFillShade="D9"/>
            <w:tcMar>
              <w:top w:w="80" w:type="dxa"/>
              <w:left w:w="80" w:type="dxa"/>
              <w:bottom w:w="80" w:type="dxa"/>
              <w:right w:w="80" w:type="dxa"/>
            </w:tcMar>
          </w:tcPr>
          <w:p w:rsidR="00291D11" w:rsidRPr="00FB7132" w:rsidRDefault="00FB7132" w:rsidP="001B1220">
            <w:pPr>
              <w:pStyle w:val="Bezproreda"/>
              <w:jc w:val="right"/>
              <w:rPr>
                <w:rFonts w:ascii="Times New Roman" w:hAnsi="Times New Roman"/>
                <w:b/>
                <w:sz w:val="24"/>
                <w:szCs w:val="24"/>
              </w:rPr>
            </w:pPr>
            <w:r w:rsidRPr="00FB7132">
              <w:rPr>
                <w:rFonts w:ascii="Times New Roman" w:hAnsi="Times New Roman"/>
                <w:b/>
                <w:sz w:val="24"/>
                <w:szCs w:val="24"/>
              </w:rPr>
              <w:t>227.306</w:t>
            </w:r>
          </w:p>
        </w:tc>
      </w:tr>
      <w:tr w:rsidR="00FD3F66" w:rsidRPr="00FD3F66" w:rsidTr="001B1220">
        <w:trPr>
          <w:trHeight w:val="60"/>
        </w:trPr>
        <w:tc>
          <w:tcPr>
            <w:tcW w:w="4100" w:type="dxa"/>
            <w:shd w:val="clear" w:color="auto" w:fill="9CC2E5" w:themeFill="accent1" w:themeFillTint="99"/>
            <w:tcMar>
              <w:top w:w="80" w:type="dxa"/>
              <w:left w:w="80" w:type="dxa"/>
              <w:bottom w:w="80" w:type="dxa"/>
              <w:right w:w="80" w:type="dxa"/>
            </w:tcMar>
            <w:vAlign w:val="center"/>
          </w:tcPr>
          <w:p w:rsidR="00291D11" w:rsidRPr="00AD71D3" w:rsidRDefault="00291D11" w:rsidP="001B1220">
            <w:pPr>
              <w:pStyle w:val="Bezproreda"/>
              <w:rPr>
                <w:rFonts w:ascii="Times New Roman" w:hAnsi="Times New Roman"/>
                <w:b/>
                <w:sz w:val="24"/>
                <w:szCs w:val="24"/>
              </w:rPr>
            </w:pPr>
            <w:r w:rsidRPr="00AD71D3">
              <w:rPr>
                <w:rFonts w:ascii="Times New Roman" w:hAnsi="Times New Roman"/>
                <w:b/>
                <w:sz w:val="24"/>
                <w:szCs w:val="24"/>
              </w:rPr>
              <w:t>POSUĐENO U ČITAONICAMA</w:t>
            </w:r>
          </w:p>
        </w:tc>
        <w:tc>
          <w:tcPr>
            <w:tcW w:w="3555" w:type="dxa"/>
            <w:shd w:val="clear" w:color="auto" w:fill="9CC2E5" w:themeFill="accent1" w:themeFillTint="99"/>
            <w:tcMar>
              <w:top w:w="80" w:type="dxa"/>
              <w:left w:w="80" w:type="dxa"/>
              <w:bottom w:w="80" w:type="dxa"/>
              <w:right w:w="80" w:type="dxa"/>
            </w:tcMar>
            <w:vAlign w:val="center"/>
          </w:tcPr>
          <w:p w:rsidR="00291D11" w:rsidRPr="00AD71D3" w:rsidRDefault="00291D11" w:rsidP="001B1220">
            <w:pPr>
              <w:pStyle w:val="Bezproreda"/>
              <w:jc w:val="center"/>
              <w:rPr>
                <w:rFonts w:ascii="Times New Roman" w:hAnsi="Times New Roman"/>
                <w:b/>
                <w:sz w:val="24"/>
                <w:szCs w:val="24"/>
              </w:rPr>
            </w:pPr>
            <w:r w:rsidRPr="00AD71D3">
              <w:rPr>
                <w:rFonts w:ascii="Times New Roman" w:hAnsi="Times New Roman"/>
                <w:b/>
                <w:sz w:val="24"/>
                <w:szCs w:val="24"/>
              </w:rPr>
              <w:t>BROJ PRIMJERAKA</w:t>
            </w:r>
          </w:p>
        </w:tc>
      </w:tr>
      <w:tr w:rsidR="00FD3F66" w:rsidRPr="00FD3F66" w:rsidTr="00291D11">
        <w:trPr>
          <w:trHeight w:val="60"/>
        </w:trPr>
        <w:tc>
          <w:tcPr>
            <w:tcW w:w="4100" w:type="dxa"/>
            <w:tcMar>
              <w:top w:w="80" w:type="dxa"/>
              <w:left w:w="80" w:type="dxa"/>
              <w:bottom w:w="80" w:type="dxa"/>
              <w:right w:w="80" w:type="dxa"/>
            </w:tcMar>
          </w:tcPr>
          <w:p w:rsidR="00291D11" w:rsidRPr="00AD71D3" w:rsidRDefault="00291D11" w:rsidP="00123537">
            <w:pPr>
              <w:pStyle w:val="Bezproreda"/>
              <w:jc w:val="both"/>
              <w:rPr>
                <w:rFonts w:ascii="Times New Roman" w:hAnsi="Times New Roman"/>
                <w:sz w:val="24"/>
                <w:szCs w:val="24"/>
              </w:rPr>
            </w:pPr>
            <w:r w:rsidRPr="00AD71D3">
              <w:rPr>
                <w:rFonts w:ascii="Times New Roman" w:hAnsi="Times New Roman"/>
                <w:sz w:val="24"/>
                <w:szCs w:val="24"/>
              </w:rPr>
              <w:t>knjige</w:t>
            </w:r>
            <w:r w:rsidRPr="00AD71D3">
              <w:rPr>
                <w:rFonts w:ascii="Times New Roman" w:hAnsi="Times New Roman"/>
                <w:sz w:val="24"/>
                <w:szCs w:val="24"/>
              </w:rPr>
              <w:tab/>
            </w:r>
          </w:p>
        </w:tc>
        <w:tc>
          <w:tcPr>
            <w:tcW w:w="3555" w:type="dxa"/>
            <w:tcMar>
              <w:top w:w="80" w:type="dxa"/>
              <w:left w:w="80" w:type="dxa"/>
              <w:bottom w:w="80" w:type="dxa"/>
              <w:right w:w="80" w:type="dxa"/>
            </w:tcMar>
          </w:tcPr>
          <w:p w:rsidR="00291D11" w:rsidRPr="00AD71D3" w:rsidRDefault="00AD71D3" w:rsidP="001B1220">
            <w:pPr>
              <w:pStyle w:val="Bezproreda"/>
              <w:jc w:val="right"/>
              <w:rPr>
                <w:rFonts w:ascii="Times New Roman" w:hAnsi="Times New Roman"/>
                <w:sz w:val="24"/>
                <w:szCs w:val="24"/>
              </w:rPr>
            </w:pPr>
            <w:r w:rsidRPr="00AD71D3">
              <w:rPr>
                <w:rFonts w:ascii="Times New Roman" w:hAnsi="Times New Roman"/>
                <w:sz w:val="24"/>
                <w:szCs w:val="24"/>
              </w:rPr>
              <w:t>29.860</w:t>
            </w:r>
          </w:p>
        </w:tc>
      </w:tr>
      <w:tr w:rsidR="00FD3F66" w:rsidRPr="00FD3F66" w:rsidTr="00291D11">
        <w:trPr>
          <w:trHeight w:val="60"/>
        </w:trPr>
        <w:tc>
          <w:tcPr>
            <w:tcW w:w="4100" w:type="dxa"/>
            <w:tcMar>
              <w:top w:w="80" w:type="dxa"/>
              <w:left w:w="80" w:type="dxa"/>
              <w:bottom w:w="80" w:type="dxa"/>
              <w:right w:w="80" w:type="dxa"/>
            </w:tcMar>
          </w:tcPr>
          <w:p w:rsidR="00291D11" w:rsidRPr="00AD71D3" w:rsidRDefault="0098023D" w:rsidP="00123537">
            <w:pPr>
              <w:pStyle w:val="Bezproreda"/>
              <w:jc w:val="both"/>
              <w:rPr>
                <w:rFonts w:ascii="Times New Roman" w:hAnsi="Times New Roman"/>
                <w:sz w:val="24"/>
                <w:szCs w:val="24"/>
              </w:rPr>
            </w:pPr>
            <w:r w:rsidRPr="00AD71D3">
              <w:rPr>
                <w:rFonts w:ascii="Times New Roman" w:hAnsi="Times New Roman"/>
                <w:sz w:val="24"/>
                <w:szCs w:val="24"/>
              </w:rPr>
              <w:t>č</w:t>
            </w:r>
            <w:r w:rsidR="00291D11" w:rsidRPr="00AD71D3">
              <w:rPr>
                <w:rFonts w:ascii="Times New Roman" w:hAnsi="Times New Roman"/>
                <w:sz w:val="24"/>
                <w:szCs w:val="24"/>
              </w:rPr>
              <w:t>asopisi</w:t>
            </w:r>
          </w:p>
        </w:tc>
        <w:tc>
          <w:tcPr>
            <w:tcW w:w="3555" w:type="dxa"/>
            <w:tcMar>
              <w:top w:w="80" w:type="dxa"/>
              <w:left w:w="80" w:type="dxa"/>
              <w:bottom w:w="80" w:type="dxa"/>
              <w:right w:w="80" w:type="dxa"/>
            </w:tcMar>
          </w:tcPr>
          <w:p w:rsidR="00291D11" w:rsidRPr="00AD71D3" w:rsidRDefault="00AD71D3" w:rsidP="001B1220">
            <w:pPr>
              <w:pStyle w:val="Bezproreda"/>
              <w:jc w:val="right"/>
              <w:rPr>
                <w:rFonts w:ascii="Times New Roman" w:hAnsi="Times New Roman"/>
                <w:sz w:val="24"/>
                <w:szCs w:val="24"/>
              </w:rPr>
            </w:pPr>
            <w:r w:rsidRPr="00AD71D3">
              <w:rPr>
                <w:rFonts w:ascii="Times New Roman" w:hAnsi="Times New Roman"/>
                <w:sz w:val="24"/>
                <w:szCs w:val="24"/>
              </w:rPr>
              <w:t>8.725</w:t>
            </w:r>
          </w:p>
        </w:tc>
      </w:tr>
      <w:tr w:rsidR="00FD3F66" w:rsidRPr="00FD3F66" w:rsidTr="00291D11">
        <w:trPr>
          <w:trHeight w:val="60"/>
        </w:trPr>
        <w:tc>
          <w:tcPr>
            <w:tcW w:w="4100" w:type="dxa"/>
            <w:tcMar>
              <w:top w:w="80" w:type="dxa"/>
              <w:left w:w="80" w:type="dxa"/>
              <w:bottom w:w="80" w:type="dxa"/>
              <w:right w:w="80" w:type="dxa"/>
            </w:tcMar>
          </w:tcPr>
          <w:p w:rsidR="00291D11" w:rsidRPr="00AD71D3" w:rsidRDefault="00291D11" w:rsidP="00123537">
            <w:pPr>
              <w:pStyle w:val="Bezproreda"/>
              <w:jc w:val="both"/>
              <w:rPr>
                <w:rFonts w:ascii="Times New Roman" w:hAnsi="Times New Roman"/>
                <w:sz w:val="24"/>
                <w:szCs w:val="24"/>
              </w:rPr>
            </w:pPr>
            <w:r w:rsidRPr="00AD71D3">
              <w:rPr>
                <w:rFonts w:ascii="Times New Roman" w:hAnsi="Times New Roman"/>
                <w:sz w:val="24"/>
                <w:szCs w:val="24"/>
              </w:rPr>
              <w:t>novine (tisak)</w:t>
            </w:r>
            <w:r w:rsidRPr="00AD71D3">
              <w:rPr>
                <w:rFonts w:ascii="Times New Roman" w:hAnsi="Times New Roman"/>
                <w:sz w:val="24"/>
                <w:szCs w:val="24"/>
              </w:rPr>
              <w:tab/>
            </w:r>
          </w:p>
        </w:tc>
        <w:tc>
          <w:tcPr>
            <w:tcW w:w="3555" w:type="dxa"/>
            <w:tcMar>
              <w:top w:w="80" w:type="dxa"/>
              <w:left w:w="80" w:type="dxa"/>
              <w:bottom w:w="80" w:type="dxa"/>
              <w:right w:w="80" w:type="dxa"/>
            </w:tcMar>
          </w:tcPr>
          <w:p w:rsidR="00291D11" w:rsidRPr="00AD71D3" w:rsidRDefault="00AD71D3" w:rsidP="001B1220">
            <w:pPr>
              <w:pStyle w:val="Bezproreda"/>
              <w:jc w:val="right"/>
              <w:rPr>
                <w:rFonts w:ascii="Times New Roman" w:hAnsi="Times New Roman"/>
                <w:sz w:val="24"/>
                <w:szCs w:val="24"/>
              </w:rPr>
            </w:pPr>
            <w:r w:rsidRPr="00AD71D3">
              <w:rPr>
                <w:rFonts w:ascii="Times New Roman" w:hAnsi="Times New Roman"/>
                <w:sz w:val="24"/>
                <w:szCs w:val="24"/>
              </w:rPr>
              <w:t>42.933</w:t>
            </w:r>
          </w:p>
        </w:tc>
      </w:tr>
      <w:tr w:rsidR="00FD3F66" w:rsidRPr="00FD3F66" w:rsidTr="00291D11">
        <w:trPr>
          <w:trHeight w:val="60"/>
        </w:trPr>
        <w:tc>
          <w:tcPr>
            <w:tcW w:w="4100" w:type="dxa"/>
            <w:tcMar>
              <w:top w:w="80" w:type="dxa"/>
              <w:left w:w="80" w:type="dxa"/>
              <w:bottom w:w="80" w:type="dxa"/>
              <w:right w:w="80" w:type="dxa"/>
            </w:tcMar>
          </w:tcPr>
          <w:p w:rsidR="0098023D" w:rsidRPr="00AD71D3" w:rsidRDefault="0098023D" w:rsidP="00123537">
            <w:pPr>
              <w:pStyle w:val="Bezproreda"/>
              <w:jc w:val="both"/>
              <w:rPr>
                <w:rFonts w:ascii="Times New Roman" w:hAnsi="Times New Roman"/>
                <w:sz w:val="24"/>
                <w:szCs w:val="24"/>
              </w:rPr>
            </w:pPr>
            <w:r w:rsidRPr="00AD71D3">
              <w:rPr>
                <w:rFonts w:ascii="Times New Roman" w:hAnsi="Times New Roman"/>
                <w:sz w:val="24"/>
                <w:szCs w:val="24"/>
              </w:rPr>
              <w:t>CD</w:t>
            </w:r>
          </w:p>
        </w:tc>
        <w:tc>
          <w:tcPr>
            <w:tcW w:w="3555" w:type="dxa"/>
            <w:tcMar>
              <w:top w:w="80" w:type="dxa"/>
              <w:left w:w="80" w:type="dxa"/>
              <w:bottom w:w="80" w:type="dxa"/>
              <w:right w:w="80" w:type="dxa"/>
            </w:tcMar>
          </w:tcPr>
          <w:p w:rsidR="0098023D" w:rsidRPr="00AD71D3" w:rsidRDefault="00AD71D3" w:rsidP="001B1220">
            <w:pPr>
              <w:pStyle w:val="Bezproreda"/>
              <w:jc w:val="right"/>
              <w:rPr>
                <w:rFonts w:ascii="Times New Roman" w:hAnsi="Times New Roman"/>
                <w:sz w:val="24"/>
                <w:szCs w:val="24"/>
              </w:rPr>
            </w:pPr>
            <w:r w:rsidRPr="00AD71D3">
              <w:rPr>
                <w:rFonts w:ascii="Times New Roman" w:hAnsi="Times New Roman"/>
                <w:sz w:val="24"/>
                <w:szCs w:val="24"/>
              </w:rPr>
              <w:t>32</w:t>
            </w:r>
          </w:p>
        </w:tc>
      </w:tr>
      <w:tr w:rsidR="00FD3F66" w:rsidRPr="00FD3F66" w:rsidTr="00291D11">
        <w:trPr>
          <w:trHeight w:val="60"/>
        </w:trPr>
        <w:tc>
          <w:tcPr>
            <w:tcW w:w="4100" w:type="dxa"/>
            <w:tcMar>
              <w:top w:w="80" w:type="dxa"/>
              <w:left w:w="80" w:type="dxa"/>
              <w:bottom w:w="80" w:type="dxa"/>
              <w:right w:w="80" w:type="dxa"/>
            </w:tcMar>
          </w:tcPr>
          <w:p w:rsidR="0098023D" w:rsidRPr="00AD71D3" w:rsidRDefault="0098023D" w:rsidP="00123537">
            <w:pPr>
              <w:pStyle w:val="Bezproreda"/>
              <w:jc w:val="both"/>
              <w:rPr>
                <w:rFonts w:ascii="Times New Roman" w:hAnsi="Times New Roman"/>
                <w:sz w:val="24"/>
                <w:szCs w:val="24"/>
              </w:rPr>
            </w:pPr>
            <w:r w:rsidRPr="00AD71D3">
              <w:rPr>
                <w:rFonts w:ascii="Times New Roman" w:hAnsi="Times New Roman"/>
                <w:sz w:val="24"/>
                <w:szCs w:val="24"/>
              </w:rPr>
              <w:t>DVD</w:t>
            </w:r>
          </w:p>
        </w:tc>
        <w:tc>
          <w:tcPr>
            <w:tcW w:w="3555" w:type="dxa"/>
            <w:tcMar>
              <w:top w:w="80" w:type="dxa"/>
              <w:left w:w="80" w:type="dxa"/>
              <w:bottom w:w="80" w:type="dxa"/>
              <w:right w:w="80" w:type="dxa"/>
            </w:tcMar>
          </w:tcPr>
          <w:p w:rsidR="0098023D" w:rsidRPr="00AD71D3" w:rsidRDefault="00AD71D3" w:rsidP="001B1220">
            <w:pPr>
              <w:pStyle w:val="Bezproreda"/>
              <w:jc w:val="right"/>
              <w:rPr>
                <w:rFonts w:ascii="Times New Roman" w:hAnsi="Times New Roman"/>
                <w:sz w:val="24"/>
                <w:szCs w:val="24"/>
              </w:rPr>
            </w:pPr>
            <w:r w:rsidRPr="00AD71D3">
              <w:rPr>
                <w:rFonts w:ascii="Times New Roman" w:hAnsi="Times New Roman"/>
                <w:sz w:val="24"/>
                <w:szCs w:val="24"/>
              </w:rPr>
              <w:t>31</w:t>
            </w:r>
          </w:p>
        </w:tc>
      </w:tr>
      <w:tr w:rsidR="00FD3F66" w:rsidRPr="00FD3F66" w:rsidTr="00291D11">
        <w:trPr>
          <w:trHeight w:val="60"/>
        </w:trPr>
        <w:tc>
          <w:tcPr>
            <w:tcW w:w="4100" w:type="dxa"/>
            <w:tcMar>
              <w:top w:w="80" w:type="dxa"/>
              <w:left w:w="80" w:type="dxa"/>
              <w:bottom w:w="80" w:type="dxa"/>
              <w:right w:w="80" w:type="dxa"/>
            </w:tcMar>
          </w:tcPr>
          <w:p w:rsidR="0098023D" w:rsidRPr="00AD71D3" w:rsidRDefault="00047CE4" w:rsidP="00123537">
            <w:pPr>
              <w:pStyle w:val="Bezproreda"/>
              <w:jc w:val="both"/>
              <w:rPr>
                <w:rFonts w:ascii="Times New Roman" w:hAnsi="Times New Roman"/>
                <w:sz w:val="24"/>
                <w:szCs w:val="24"/>
              </w:rPr>
            </w:pPr>
            <w:r w:rsidRPr="00AD71D3">
              <w:rPr>
                <w:rFonts w:ascii="Times New Roman" w:hAnsi="Times New Roman"/>
                <w:sz w:val="24"/>
                <w:szCs w:val="24"/>
              </w:rPr>
              <w:t>BRD</w:t>
            </w:r>
          </w:p>
        </w:tc>
        <w:tc>
          <w:tcPr>
            <w:tcW w:w="3555" w:type="dxa"/>
            <w:tcMar>
              <w:top w:w="80" w:type="dxa"/>
              <w:left w:w="80" w:type="dxa"/>
              <w:bottom w:w="80" w:type="dxa"/>
              <w:right w:w="80" w:type="dxa"/>
            </w:tcMar>
          </w:tcPr>
          <w:p w:rsidR="0098023D" w:rsidRPr="00AD71D3" w:rsidRDefault="006746C1" w:rsidP="001B1220">
            <w:pPr>
              <w:pStyle w:val="Bezproreda"/>
              <w:jc w:val="right"/>
              <w:rPr>
                <w:rFonts w:ascii="Times New Roman" w:hAnsi="Times New Roman"/>
                <w:sz w:val="24"/>
                <w:szCs w:val="24"/>
              </w:rPr>
            </w:pPr>
            <w:r w:rsidRPr="00AD71D3">
              <w:rPr>
                <w:rFonts w:ascii="Times New Roman" w:hAnsi="Times New Roman"/>
                <w:sz w:val="24"/>
                <w:szCs w:val="24"/>
              </w:rPr>
              <w:t>12</w:t>
            </w:r>
          </w:p>
        </w:tc>
      </w:tr>
      <w:tr w:rsidR="00FD3F66" w:rsidRPr="00FD3F66" w:rsidTr="00291D11">
        <w:trPr>
          <w:trHeight w:val="60"/>
        </w:trPr>
        <w:tc>
          <w:tcPr>
            <w:tcW w:w="4100" w:type="dxa"/>
            <w:shd w:val="clear" w:color="auto" w:fill="D9D9D9" w:themeFill="background1" w:themeFillShade="D9"/>
            <w:tcMar>
              <w:top w:w="80" w:type="dxa"/>
              <w:left w:w="80" w:type="dxa"/>
              <w:bottom w:w="80" w:type="dxa"/>
              <w:right w:w="80" w:type="dxa"/>
            </w:tcMar>
          </w:tcPr>
          <w:p w:rsidR="00291D11" w:rsidRPr="00F03A97" w:rsidRDefault="00291D11" w:rsidP="00123537">
            <w:pPr>
              <w:pStyle w:val="Bezproreda"/>
              <w:jc w:val="both"/>
              <w:rPr>
                <w:rFonts w:ascii="Times New Roman" w:hAnsi="Times New Roman"/>
                <w:b/>
                <w:sz w:val="24"/>
                <w:szCs w:val="24"/>
              </w:rPr>
            </w:pPr>
            <w:r w:rsidRPr="00F03A97">
              <w:rPr>
                <w:rFonts w:ascii="Times New Roman" w:hAnsi="Times New Roman"/>
                <w:b/>
                <w:sz w:val="24"/>
                <w:szCs w:val="24"/>
              </w:rPr>
              <w:t>UKUPNO</w:t>
            </w:r>
          </w:p>
        </w:tc>
        <w:tc>
          <w:tcPr>
            <w:tcW w:w="3555" w:type="dxa"/>
            <w:shd w:val="clear" w:color="auto" w:fill="D9D9D9" w:themeFill="background1" w:themeFillShade="D9"/>
            <w:tcMar>
              <w:top w:w="80" w:type="dxa"/>
              <w:left w:w="80" w:type="dxa"/>
              <w:bottom w:w="80" w:type="dxa"/>
              <w:right w:w="80" w:type="dxa"/>
            </w:tcMar>
          </w:tcPr>
          <w:p w:rsidR="00291D11" w:rsidRPr="00F03A97" w:rsidRDefault="00AD71D3" w:rsidP="001B1220">
            <w:pPr>
              <w:pStyle w:val="Bezproreda"/>
              <w:jc w:val="right"/>
              <w:rPr>
                <w:rFonts w:ascii="Times New Roman" w:hAnsi="Times New Roman"/>
                <w:b/>
                <w:sz w:val="24"/>
                <w:szCs w:val="24"/>
              </w:rPr>
            </w:pPr>
            <w:r w:rsidRPr="00F03A97">
              <w:rPr>
                <w:rFonts w:ascii="Times New Roman" w:hAnsi="Times New Roman"/>
                <w:b/>
                <w:sz w:val="24"/>
                <w:szCs w:val="24"/>
              </w:rPr>
              <w:t>81.593</w:t>
            </w:r>
          </w:p>
        </w:tc>
      </w:tr>
      <w:tr w:rsidR="00FD3F66" w:rsidRPr="00FD3F66" w:rsidTr="00BA077D">
        <w:trPr>
          <w:trHeight w:val="60"/>
        </w:trPr>
        <w:tc>
          <w:tcPr>
            <w:tcW w:w="4100" w:type="dxa"/>
            <w:shd w:val="clear" w:color="auto" w:fill="9CC2E5" w:themeFill="accent1" w:themeFillTint="99"/>
            <w:tcMar>
              <w:top w:w="80" w:type="dxa"/>
              <w:left w:w="80" w:type="dxa"/>
              <w:bottom w:w="80" w:type="dxa"/>
              <w:right w:w="80" w:type="dxa"/>
            </w:tcMar>
          </w:tcPr>
          <w:p w:rsidR="00291D11" w:rsidRPr="00AB1BF7" w:rsidRDefault="00291D11" w:rsidP="00123537">
            <w:pPr>
              <w:pStyle w:val="Bezproreda"/>
              <w:jc w:val="both"/>
              <w:rPr>
                <w:rFonts w:ascii="Times New Roman" w:hAnsi="Times New Roman"/>
                <w:b/>
                <w:color w:val="000000" w:themeColor="text1"/>
                <w:sz w:val="24"/>
                <w:szCs w:val="24"/>
              </w:rPr>
            </w:pPr>
            <w:r w:rsidRPr="00AB1BF7">
              <w:rPr>
                <w:rFonts w:ascii="Times New Roman" w:hAnsi="Times New Roman"/>
                <w:b/>
                <w:color w:val="000000" w:themeColor="text1"/>
                <w:sz w:val="24"/>
                <w:szCs w:val="24"/>
              </w:rPr>
              <w:t>MEĐUKNJIŽNIČNA POSUDBA</w:t>
            </w:r>
          </w:p>
        </w:tc>
        <w:tc>
          <w:tcPr>
            <w:tcW w:w="3555" w:type="dxa"/>
            <w:shd w:val="clear" w:color="auto" w:fill="9CC2E5" w:themeFill="accent1" w:themeFillTint="99"/>
            <w:tcMar>
              <w:top w:w="80" w:type="dxa"/>
              <w:left w:w="80" w:type="dxa"/>
              <w:bottom w:w="80" w:type="dxa"/>
              <w:right w:w="80" w:type="dxa"/>
            </w:tcMar>
          </w:tcPr>
          <w:p w:rsidR="00291D11" w:rsidRPr="00AB1BF7" w:rsidRDefault="00AB1BF7" w:rsidP="001B1220">
            <w:pPr>
              <w:pStyle w:val="Bezproreda"/>
              <w:jc w:val="right"/>
              <w:rPr>
                <w:rFonts w:ascii="Times New Roman" w:hAnsi="Times New Roman"/>
                <w:b/>
                <w:color w:val="000000" w:themeColor="text1"/>
                <w:sz w:val="24"/>
                <w:szCs w:val="24"/>
              </w:rPr>
            </w:pPr>
            <w:r w:rsidRPr="00AB1BF7">
              <w:rPr>
                <w:rFonts w:ascii="Times New Roman" w:hAnsi="Times New Roman"/>
                <w:b/>
                <w:color w:val="000000" w:themeColor="text1"/>
                <w:sz w:val="24"/>
                <w:szCs w:val="24"/>
              </w:rPr>
              <w:t>495</w:t>
            </w:r>
          </w:p>
        </w:tc>
      </w:tr>
      <w:tr w:rsidR="00FD3F66" w:rsidRPr="00FD3F66" w:rsidTr="001B1220">
        <w:trPr>
          <w:trHeight w:val="30"/>
        </w:trPr>
        <w:tc>
          <w:tcPr>
            <w:tcW w:w="4100" w:type="dxa"/>
            <w:shd w:val="clear" w:color="auto" w:fill="D9D9D9" w:themeFill="background1" w:themeFillShade="D9"/>
            <w:tcMar>
              <w:top w:w="80" w:type="dxa"/>
              <w:left w:w="80" w:type="dxa"/>
              <w:bottom w:w="80" w:type="dxa"/>
              <w:right w:w="80" w:type="dxa"/>
            </w:tcMar>
          </w:tcPr>
          <w:p w:rsidR="00291D11" w:rsidRPr="00F03A97" w:rsidRDefault="00291D11" w:rsidP="00123537">
            <w:pPr>
              <w:pStyle w:val="Bezproreda"/>
              <w:jc w:val="both"/>
              <w:rPr>
                <w:rFonts w:ascii="Times New Roman" w:hAnsi="Times New Roman"/>
                <w:b/>
                <w:sz w:val="24"/>
                <w:szCs w:val="24"/>
              </w:rPr>
            </w:pPr>
            <w:r w:rsidRPr="00F03A97">
              <w:rPr>
                <w:rFonts w:ascii="Times New Roman" w:hAnsi="Times New Roman"/>
                <w:b/>
                <w:sz w:val="24"/>
                <w:szCs w:val="24"/>
              </w:rPr>
              <w:t>UKUPNO</w:t>
            </w:r>
          </w:p>
        </w:tc>
        <w:tc>
          <w:tcPr>
            <w:tcW w:w="3555" w:type="dxa"/>
            <w:shd w:val="clear" w:color="auto" w:fill="D9D9D9" w:themeFill="background1" w:themeFillShade="D9"/>
            <w:tcMar>
              <w:top w:w="80" w:type="dxa"/>
              <w:left w:w="80" w:type="dxa"/>
              <w:bottom w:w="80" w:type="dxa"/>
              <w:right w:w="80" w:type="dxa"/>
            </w:tcMar>
          </w:tcPr>
          <w:p w:rsidR="00291D11" w:rsidRPr="00F03A97" w:rsidRDefault="00F03A97" w:rsidP="001B1220">
            <w:pPr>
              <w:pStyle w:val="Bezproreda"/>
              <w:jc w:val="right"/>
              <w:rPr>
                <w:rFonts w:ascii="Times New Roman" w:hAnsi="Times New Roman"/>
                <w:b/>
                <w:sz w:val="24"/>
                <w:szCs w:val="24"/>
              </w:rPr>
            </w:pPr>
            <w:r w:rsidRPr="00F03A97">
              <w:rPr>
                <w:rFonts w:ascii="Times New Roman" w:hAnsi="Times New Roman"/>
                <w:b/>
                <w:sz w:val="24"/>
                <w:szCs w:val="24"/>
              </w:rPr>
              <w:t>309.394</w:t>
            </w:r>
          </w:p>
        </w:tc>
      </w:tr>
    </w:tbl>
    <w:p w:rsidR="00291D11" w:rsidRPr="00FD3F66" w:rsidRDefault="00291D11" w:rsidP="00123537">
      <w:pPr>
        <w:pStyle w:val="Bezproreda"/>
        <w:jc w:val="both"/>
        <w:rPr>
          <w:rFonts w:ascii="Times New Roman" w:hAnsi="Times New Roman"/>
          <w:color w:val="FF0000"/>
          <w:sz w:val="24"/>
          <w:szCs w:val="24"/>
        </w:rPr>
      </w:pPr>
      <w:bookmarkStart w:id="24" w:name="_Toc348349347"/>
      <w:r w:rsidRPr="00FD3F66">
        <w:rPr>
          <w:rFonts w:ascii="Times New Roman" w:hAnsi="Times New Roman"/>
          <w:color w:val="FF0000"/>
          <w:sz w:val="24"/>
          <w:szCs w:val="24"/>
        </w:rPr>
        <w:tab/>
      </w:r>
    </w:p>
    <w:p w:rsidR="000A6CC9" w:rsidRPr="00FD3F66" w:rsidRDefault="000A6CC9" w:rsidP="00123537">
      <w:pPr>
        <w:pStyle w:val="Bezproreda"/>
        <w:jc w:val="both"/>
        <w:rPr>
          <w:rFonts w:ascii="Times New Roman" w:hAnsi="Times New Roman"/>
          <w:noProof/>
          <w:color w:val="FF0000"/>
          <w:sz w:val="24"/>
          <w:szCs w:val="24"/>
        </w:rPr>
      </w:pPr>
    </w:p>
    <w:p w:rsidR="000A6CC9" w:rsidRPr="00FD3F66" w:rsidRDefault="000A6CC9" w:rsidP="00123537">
      <w:pPr>
        <w:pStyle w:val="Bezproreda"/>
        <w:jc w:val="both"/>
        <w:rPr>
          <w:rFonts w:ascii="Times New Roman" w:hAnsi="Times New Roman"/>
          <w:noProof/>
          <w:color w:val="FF0000"/>
          <w:sz w:val="24"/>
          <w:szCs w:val="24"/>
        </w:rPr>
      </w:pPr>
    </w:p>
    <w:p w:rsidR="000A6CC9" w:rsidRPr="00FD3F66" w:rsidRDefault="00624BFB" w:rsidP="00123537">
      <w:pPr>
        <w:pStyle w:val="Bezproreda"/>
        <w:jc w:val="both"/>
        <w:rPr>
          <w:rFonts w:ascii="Times New Roman" w:hAnsi="Times New Roman"/>
          <w:noProof/>
          <w:color w:val="FF0000"/>
          <w:sz w:val="24"/>
          <w:szCs w:val="24"/>
        </w:rPr>
      </w:pPr>
      <w:r>
        <w:rPr>
          <w:rFonts w:ascii="Times New Roman" w:hAnsi="Times New Roman"/>
          <w:noProof/>
          <w:color w:val="FF0000"/>
          <w:sz w:val="24"/>
          <w:szCs w:val="24"/>
        </w:rPr>
        <w:drawing>
          <wp:inline distT="0" distB="0" distL="0" distR="0" wp14:anchorId="738CC254" wp14:editId="7A08027A">
            <wp:extent cx="4886325" cy="2828925"/>
            <wp:effectExtent l="0" t="0" r="9525" b="9525"/>
            <wp:docPr id="2" name="Slika 2" descr="C:\Users\Ljilja\AppData\Local\Microsoft\Windows\INetCache\Content.Outlook\76KJ1RSM\Korištenje knjižne građ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jilja\AppData\Local\Microsoft\Windows\INetCache\Content.Outlook\76KJ1RSM\Korištenje knjižne građ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6325" cy="2828925"/>
                    </a:xfrm>
                    <a:prstGeom prst="rect">
                      <a:avLst/>
                    </a:prstGeom>
                    <a:noFill/>
                    <a:ln>
                      <a:noFill/>
                    </a:ln>
                  </pic:spPr>
                </pic:pic>
              </a:graphicData>
            </a:graphic>
          </wp:inline>
        </w:drawing>
      </w:r>
    </w:p>
    <w:p w:rsidR="000A6CC9" w:rsidRPr="00FD3F66" w:rsidRDefault="000A6CC9" w:rsidP="00123537">
      <w:pPr>
        <w:pStyle w:val="Bezproreda"/>
        <w:jc w:val="both"/>
        <w:rPr>
          <w:rFonts w:ascii="Times New Roman" w:hAnsi="Times New Roman"/>
          <w:noProof/>
          <w:color w:val="FF0000"/>
          <w:sz w:val="24"/>
          <w:szCs w:val="24"/>
        </w:rPr>
      </w:pPr>
    </w:p>
    <w:p w:rsidR="00B620DE" w:rsidRPr="00AB1BF7" w:rsidRDefault="00B620DE" w:rsidP="00123537">
      <w:pPr>
        <w:pStyle w:val="Naslov2"/>
        <w:spacing w:line="240" w:lineRule="auto"/>
        <w:rPr>
          <w:rFonts w:ascii="Times New Roman" w:hAnsi="Times New Roman" w:cs="Times New Roman"/>
          <w:color w:val="000000" w:themeColor="text1"/>
          <w:sz w:val="28"/>
        </w:rPr>
      </w:pPr>
      <w:bookmarkStart w:id="25" w:name="_Toc348349350"/>
      <w:bookmarkStart w:id="26" w:name="_Toc403974674"/>
      <w:bookmarkStart w:id="27" w:name="_Toc403974671"/>
      <w:r w:rsidRPr="00AB1BF7">
        <w:rPr>
          <w:rFonts w:ascii="Times New Roman" w:hAnsi="Times New Roman" w:cs="Times New Roman"/>
          <w:color w:val="000000" w:themeColor="text1"/>
          <w:sz w:val="28"/>
        </w:rPr>
        <w:t>MEĐUKNJIŽNIČNA POSUDBA</w:t>
      </w:r>
      <w:bookmarkEnd w:id="25"/>
      <w:bookmarkEnd w:id="26"/>
    </w:p>
    <w:p w:rsidR="00B620DE" w:rsidRPr="00AB1BF7" w:rsidRDefault="00B620DE" w:rsidP="00123537">
      <w:pPr>
        <w:pStyle w:val="Bezproreda"/>
        <w:jc w:val="both"/>
        <w:rPr>
          <w:rFonts w:ascii="Times New Roman" w:hAnsi="Times New Roman"/>
          <w:color w:val="000000" w:themeColor="text1"/>
          <w:sz w:val="24"/>
          <w:szCs w:val="24"/>
        </w:rPr>
      </w:pPr>
    </w:p>
    <w:p w:rsidR="00B620DE" w:rsidRPr="00AB1BF7" w:rsidRDefault="00B620DE" w:rsidP="00123537">
      <w:pPr>
        <w:pStyle w:val="Bezproreda"/>
        <w:jc w:val="both"/>
        <w:rPr>
          <w:rFonts w:ascii="Times New Roman" w:hAnsi="Times New Roman"/>
          <w:color w:val="000000" w:themeColor="text1"/>
          <w:sz w:val="24"/>
          <w:szCs w:val="24"/>
        </w:rPr>
      </w:pPr>
      <w:bookmarkStart w:id="28" w:name="_Toc348349351"/>
      <w:r w:rsidRPr="00AB1BF7">
        <w:rPr>
          <w:rFonts w:ascii="Times New Roman" w:hAnsi="Times New Roman"/>
          <w:color w:val="000000" w:themeColor="text1"/>
          <w:sz w:val="24"/>
          <w:szCs w:val="24"/>
        </w:rPr>
        <w:t>Građu koju ne posjeduje u vlastitim zbirkama, Knjižnica za potrebe svojih korisnika, putem međuknjižnične posudbe može nabaviti  iz drugih knjižnica u Hrvatskoj i svijetu.</w:t>
      </w:r>
    </w:p>
    <w:p w:rsidR="00B620DE" w:rsidRPr="00AB1BF7" w:rsidRDefault="00AB1BF7" w:rsidP="00123537">
      <w:pPr>
        <w:pStyle w:val="Bezproreda"/>
        <w:jc w:val="both"/>
        <w:rPr>
          <w:rFonts w:ascii="Times New Roman" w:hAnsi="Times New Roman"/>
          <w:color w:val="000000" w:themeColor="text1"/>
          <w:sz w:val="24"/>
          <w:szCs w:val="24"/>
        </w:rPr>
      </w:pPr>
      <w:r w:rsidRPr="00AB1BF7">
        <w:rPr>
          <w:rFonts w:ascii="Times New Roman" w:hAnsi="Times New Roman"/>
          <w:b/>
          <w:color w:val="000000" w:themeColor="text1"/>
          <w:sz w:val="24"/>
          <w:szCs w:val="24"/>
        </w:rPr>
        <w:t>U 2017</w:t>
      </w:r>
      <w:r w:rsidR="00B620DE" w:rsidRPr="00AB1BF7">
        <w:rPr>
          <w:rFonts w:ascii="Times New Roman" w:hAnsi="Times New Roman"/>
          <w:b/>
          <w:color w:val="000000" w:themeColor="text1"/>
          <w:sz w:val="24"/>
          <w:szCs w:val="24"/>
        </w:rPr>
        <w:t xml:space="preserve">. godini </w:t>
      </w:r>
      <w:r w:rsidR="00B620DE" w:rsidRPr="00AB1BF7">
        <w:rPr>
          <w:rFonts w:ascii="Times New Roman" w:hAnsi="Times New Roman"/>
          <w:color w:val="000000" w:themeColor="text1"/>
          <w:sz w:val="24"/>
          <w:szCs w:val="24"/>
        </w:rPr>
        <w:t xml:space="preserve">obrađeno je </w:t>
      </w:r>
      <w:r w:rsidRPr="00AB1BF7">
        <w:rPr>
          <w:rFonts w:ascii="Times New Roman" w:hAnsi="Times New Roman"/>
          <w:color w:val="000000" w:themeColor="text1"/>
          <w:sz w:val="24"/>
          <w:szCs w:val="24"/>
        </w:rPr>
        <w:t>5</w:t>
      </w:r>
      <w:r w:rsidR="00C44E2A" w:rsidRPr="00AB1BF7">
        <w:rPr>
          <w:rFonts w:ascii="Times New Roman" w:hAnsi="Times New Roman"/>
          <w:color w:val="000000" w:themeColor="text1"/>
          <w:sz w:val="24"/>
          <w:szCs w:val="24"/>
        </w:rPr>
        <w:t>2</w:t>
      </w:r>
      <w:r w:rsidRPr="00AB1BF7">
        <w:rPr>
          <w:rFonts w:ascii="Times New Roman" w:hAnsi="Times New Roman"/>
          <w:color w:val="000000" w:themeColor="text1"/>
          <w:sz w:val="24"/>
          <w:szCs w:val="24"/>
        </w:rPr>
        <w:t>6</w:t>
      </w:r>
      <w:r w:rsidR="00B620DE" w:rsidRPr="00AB1BF7">
        <w:rPr>
          <w:rFonts w:ascii="Times New Roman" w:hAnsi="Times New Roman"/>
          <w:color w:val="000000" w:themeColor="text1"/>
          <w:sz w:val="24"/>
          <w:szCs w:val="24"/>
        </w:rPr>
        <w:t xml:space="preserve"> zahtjeva za međuknjižničnu posudb</w:t>
      </w:r>
      <w:r w:rsidRPr="00AB1BF7">
        <w:rPr>
          <w:rFonts w:ascii="Times New Roman" w:hAnsi="Times New Roman"/>
          <w:color w:val="000000" w:themeColor="text1"/>
          <w:sz w:val="24"/>
          <w:szCs w:val="24"/>
        </w:rPr>
        <w:t>u</w:t>
      </w:r>
      <w:r w:rsidRPr="00AB1BF7">
        <w:rPr>
          <w:rFonts w:ascii="Times New Roman" w:hAnsi="Times New Roman"/>
          <w:b/>
          <w:color w:val="000000" w:themeColor="text1"/>
          <w:sz w:val="24"/>
          <w:szCs w:val="24"/>
        </w:rPr>
        <w:t>, zadovoljeno je i međuknjižničnom posudbom posuđeno 495 jedinica građe.</w:t>
      </w:r>
      <w:r w:rsidR="00B620DE" w:rsidRPr="00AB1BF7">
        <w:rPr>
          <w:rFonts w:ascii="Times New Roman" w:hAnsi="Times New Roman"/>
          <w:b/>
          <w:color w:val="000000" w:themeColor="text1"/>
          <w:sz w:val="24"/>
          <w:szCs w:val="24"/>
        </w:rPr>
        <w:t xml:space="preserve"> </w:t>
      </w:r>
      <w:r w:rsidR="00B620DE" w:rsidRPr="00AB1BF7">
        <w:rPr>
          <w:rFonts w:ascii="Times New Roman" w:hAnsi="Times New Roman"/>
          <w:color w:val="000000" w:themeColor="text1"/>
          <w:sz w:val="24"/>
          <w:szCs w:val="24"/>
        </w:rPr>
        <w:t xml:space="preserve">Iz </w:t>
      </w:r>
      <w:r w:rsidRPr="00AB1BF7">
        <w:rPr>
          <w:rFonts w:ascii="Times New Roman" w:hAnsi="Times New Roman"/>
          <w:color w:val="000000" w:themeColor="text1"/>
          <w:sz w:val="24"/>
          <w:szCs w:val="24"/>
        </w:rPr>
        <w:t>Knjižnice je zatraženo 486</w:t>
      </w:r>
      <w:r w:rsidR="00B620DE" w:rsidRPr="00AB1BF7">
        <w:rPr>
          <w:rFonts w:ascii="Times New Roman" w:hAnsi="Times New Roman"/>
          <w:color w:val="000000" w:themeColor="text1"/>
          <w:sz w:val="24"/>
          <w:szCs w:val="24"/>
        </w:rPr>
        <w:t xml:space="preserve"> jedinica građe, </w:t>
      </w:r>
      <w:r w:rsidR="00C44E2A" w:rsidRPr="00AB1BF7">
        <w:rPr>
          <w:rFonts w:ascii="Times New Roman" w:hAnsi="Times New Roman"/>
          <w:color w:val="000000" w:themeColor="text1"/>
          <w:sz w:val="24"/>
          <w:szCs w:val="24"/>
        </w:rPr>
        <w:t xml:space="preserve">a </w:t>
      </w:r>
      <w:r w:rsidRPr="00AB1BF7">
        <w:rPr>
          <w:rFonts w:ascii="Times New Roman" w:hAnsi="Times New Roman"/>
          <w:color w:val="000000" w:themeColor="text1"/>
          <w:sz w:val="24"/>
          <w:szCs w:val="24"/>
        </w:rPr>
        <w:t xml:space="preserve">drugim knjižnicama poslano je 40 </w:t>
      </w:r>
      <w:r w:rsidR="00B620DE" w:rsidRPr="00AB1BF7">
        <w:rPr>
          <w:rFonts w:ascii="Times New Roman" w:hAnsi="Times New Roman"/>
          <w:color w:val="000000" w:themeColor="text1"/>
          <w:sz w:val="24"/>
          <w:szCs w:val="24"/>
        </w:rPr>
        <w:t>zahtjev</w:t>
      </w:r>
      <w:r w:rsidR="00C44E2A" w:rsidRPr="00AB1BF7">
        <w:rPr>
          <w:rFonts w:ascii="Times New Roman" w:hAnsi="Times New Roman"/>
          <w:color w:val="000000" w:themeColor="text1"/>
          <w:sz w:val="24"/>
          <w:szCs w:val="24"/>
        </w:rPr>
        <w:t>a</w:t>
      </w:r>
      <w:r w:rsidR="00B620DE" w:rsidRPr="00AB1BF7">
        <w:rPr>
          <w:rFonts w:ascii="Times New Roman" w:hAnsi="Times New Roman"/>
          <w:color w:val="000000" w:themeColor="text1"/>
          <w:sz w:val="24"/>
          <w:szCs w:val="24"/>
        </w:rPr>
        <w:t>.</w:t>
      </w:r>
    </w:p>
    <w:p w:rsidR="00B620DE" w:rsidRPr="00AB1BF7" w:rsidRDefault="00B620DE" w:rsidP="00123537">
      <w:pPr>
        <w:pStyle w:val="Bezproreda"/>
        <w:jc w:val="both"/>
        <w:rPr>
          <w:rFonts w:ascii="Times New Roman" w:hAnsi="Times New Roman"/>
          <w:color w:val="000000" w:themeColor="text1"/>
          <w:sz w:val="24"/>
          <w:szCs w:val="24"/>
        </w:rPr>
      </w:pPr>
      <w:r w:rsidRPr="00AB1BF7">
        <w:rPr>
          <w:rFonts w:ascii="Times New Roman" w:hAnsi="Times New Roman"/>
          <w:color w:val="000000" w:themeColor="text1"/>
          <w:sz w:val="24"/>
          <w:szCs w:val="24"/>
        </w:rPr>
        <w:t>Na nacionalnoj razini Knjižnica je surađivala s Nacionalnom i sveučilišnom knjižnicom u Zagrebu te drugim knjižnicama u sklopu hrvatskog knjižničnog sustava.</w:t>
      </w:r>
    </w:p>
    <w:p w:rsidR="00B620DE" w:rsidRPr="00AB1BF7" w:rsidRDefault="00B620DE" w:rsidP="00123537">
      <w:pPr>
        <w:pStyle w:val="Bezproreda"/>
        <w:jc w:val="both"/>
        <w:rPr>
          <w:rStyle w:val="plaintext"/>
          <w:rFonts w:ascii="Times New Roman" w:hAnsi="Times New Roman"/>
          <w:color w:val="000000" w:themeColor="text1"/>
          <w:sz w:val="24"/>
          <w:szCs w:val="24"/>
        </w:rPr>
      </w:pPr>
      <w:r w:rsidRPr="00AB1BF7">
        <w:rPr>
          <w:rFonts w:ascii="Times New Roman" w:hAnsi="Times New Roman"/>
          <w:color w:val="000000" w:themeColor="text1"/>
          <w:sz w:val="24"/>
          <w:szCs w:val="24"/>
        </w:rPr>
        <w:t xml:space="preserve">Na međunarodnoj razini međuknjižnična posudba se odvijala u sklopu sustava </w:t>
      </w:r>
      <w:bookmarkStart w:id="29" w:name="top"/>
      <w:r w:rsidRPr="00AB1BF7">
        <w:rPr>
          <w:rStyle w:val="plaintext"/>
          <w:rFonts w:ascii="Times New Roman" w:hAnsi="Times New Roman"/>
          <w:color w:val="000000" w:themeColor="text1"/>
          <w:sz w:val="24"/>
          <w:szCs w:val="24"/>
        </w:rPr>
        <w:t>Subito (SR Njemačka</w:t>
      </w:r>
      <w:bookmarkEnd w:id="29"/>
      <w:r w:rsidRPr="00AB1BF7">
        <w:rPr>
          <w:rStyle w:val="plaintext"/>
          <w:rFonts w:ascii="Times New Roman" w:hAnsi="Times New Roman"/>
          <w:color w:val="000000" w:themeColor="text1"/>
          <w:sz w:val="24"/>
          <w:szCs w:val="24"/>
        </w:rPr>
        <w:t>).</w:t>
      </w:r>
    </w:p>
    <w:p w:rsidR="00B620DE" w:rsidRPr="00FD3F66" w:rsidRDefault="00B620DE" w:rsidP="00123537">
      <w:pPr>
        <w:pStyle w:val="Bezproreda"/>
        <w:ind w:left="360"/>
        <w:jc w:val="both"/>
        <w:rPr>
          <w:rFonts w:ascii="Times New Roman" w:hAnsi="Times New Roman"/>
          <w:color w:val="FF0000"/>
          <w:sz w:val="24"/>
          <w:szCs w:val="24"/>
        </w:rPr>
      </w:pPr>
    </w:p>
    <w:p w:rsidR="00B620DE" w:rsidRPr="00736975" w:rsidRDefault="00B620DE" w:rsidP="00123537">
      <w:pPr>
        <w:pStyle w:val="Naslov2"/>
        <w:spacing w:line="240" w:lineRule="auto"/>
        <w:rPr>
          <w:rFonts w:ascii="Times New Roman" w:hAnsi="Times New Roman" w:cs="Times New Roman"/>
          <w:color w:val="auto"/>
          <w:sz w:val="28"/>
        </w:rPr>
      </w:pPr>
      <w:r w:rsidRPr="00736975">
        <w:rPr>
          <w:rFonts w:ascii="Times New Roman" w:hAnsi="Times New Roman" w:cs="Times New Roman"/>
          <w:color w:val="auto"/>
          <w:sz w:val="28"/>
        </w:rPr>
        <w:t>OPREMA ZA SLIJEPE I SLABOVIDNE</w:t>
      </w:r>
      <w:bookmarkEnd w:id="28"/>
    </w:p>
    <w:p w:rsidR="00B620DE" w:rsidRPr="00736975" w:rsidRDefault="00B620DE" w:rsidP="00123537">
      <w:pPr>
        <w:pStyle w:val="Bezproreda"/>
        <w:jc w:val="both"/>
        <w:rPr>
          <w:rFonts w:ascii="Times New Roman" w:hAnsi="Times New Roman"/>
          <w:sz w:val="24"/>
          <w:szCs w:val="24"/>
        </w:rPr>
      </w:pPr>
    </w:p>
    <w:p w:rsidR="00B620DE" w:rsidRPr="00736975" w:rsidRDefault="00B620DE" w:rsidP="00123537">
      <w:pPr>
        <w:pStyle w:val="Bezproreda"/>
        <w:jc w:val="both"/>
        <w:rPr>
          <w:rFonts w:ascii="Times New Roman" w:hAnsi="Times New Roman"/>
          <w:sz w:val="24"/>
          <w:szCs w:val="24"/>
        </w:rPr>
      </w:pPr>
      <w:r w:rsidRPr="00736975">
        <w:rPr>
          <w:rFonts w:ascii="Times New Roman" w:hAnsi="Times New Roman"/>
          <w:sz w:val="24"/>
          <w:szCs w:val="24"/>
        </w:rPr>
        <w:t>Oprema za slijepe i slabovidne obuhvaća: osobno računalo s programom J.A.W.S. (Job Access With Speech) - program koji omogućava čitanje teksta sa zaslona računala u Windows operativnom sustavu, a prilagođen je za hrvatski jezik; Magnifier - program za uvećanje sadržaja na zaslonu računala; Plextalk – CD player za zvučne knjige na CD-ima; Magni Link Zip – elektronično autofokusno vizualno pomagalo koje se sastoji od 17“ zaslona, kamere i površine za čitanje; a služi za povećanje klasično tiskane građe, omogućava prilagođavanje kontrasta jasnoće i oštrine prikaza te sadrži višebojni način korištenja.</w:t>
      </w:r>
    </w:p>
    <w:p w:rsidR="00B620DE" w:rsidRPr="00736975" w:rsidRDefault="00B620DE" w:rsidP="00123537">
      <w:pPr>
        <w:pStyle w:val="Bezproreda"/>
        <w:jc w:val="both"/>
        <w:rPr>
          <w:rFonts w:ascii="Times New Roman" w:hAnsi="Times New Roman"/>
          <w:sz w:val="24"/>
          <w:szCs w:val="24"/>
        </w:rPr>
      </w:pPr>
      <w:r w:rsidRPr="00736975">
        <w:rPr>
          <w:rFonts w:ascii="Times New Roman" w:hAnsi="Times New Roman"/>
          <w:sz w:val="24"/>
          <w:szCs w:val="24"/>
        </w:rPr>
        <w:t>Sva oprema za slijepe i slabovidne nalazi se u ogranku Knjižnice u Donjem gradu.</w:t>
      </w:r>
    </w:p>
    <w:p w:rsidR="00B620DE" w:rsidRPr="00736975" w:rsidRDefault="00B620DE" w:rsidP="00123537">
      <w:pPr>
        <w:pStyle w:val="Bezproreda"/>
        <w:jc w:val="both"/>
        <w:rPr>
          <w:rFonts w:ascii="Times New Roman" w:hAnsi="Times New Roman"/>
          <w:sz w:val="24"/>
          <w:szCs w:val="24"/>
        </w:rPr>
      </w:pPr>
    </w:p>
    <w:p w:rsidR="00B620DE" w:rsidRPr="00736975" w:rsidRDefault="00B620DE" w:rsidP="00123537">
      <w:pPr>
        <w:pStyle w:val="Bezproreda"/>
        <w:jc w:val="both"/>
        <w:rPr>
          <w:rFonts w:ascii="Times New Roman" w:hAnsi="Times New Roman"/>
          <w:sz w:val="24"/>
          <w:szCs w:val="24"/>
        </w:rPr>
      </w:pPr>
      <w:r w:rsidRPr="00736975">
        <w:rPr>
          <w:rFonts w:ascii="Times New Roman" w:hAnsi="Times New Roman"/>
          <w:sz w:val="24"/>
          <w:szCs w:val="24"/>
        </w:rPr>
        <w:t>Slijepi i slabovidni korisnici mogu posuditi izvan Knjižnice zvučne knjige koje su dostupne na posudbenom odjelu Gornji grad.</w:t>
      </w:r>
    </w:p>
    <w:p w:rsidR="00B620DE" w:rsidRPr="00FD3F66" w:rsidRDefault="00B620DE" w:rsidP="00123537">
      <w:pPr>
        <w:pStyle w:val="Bezproreda"/>
        <w:jc w:val="both"/>
        <w:rPr>
          <w:rFonts w:ascii="Times New Roman" w:hAnsi="Times New Roman"/>
          <w:color w:val="FF0000"/>
          <w:sz w:val="24"/>
          <w:szCs w:val="24"/>
        </w:rPr>
      </w:pPr>
    </w:p>
    <w:p w:rsidR="00B620DE" w:rsidRPr="00FD3F66" w:rsidRDefault="00736975" w:rsidP="00123537">
      <w:pPr>
        <w:pStyle w:val="Bezproreda"/>
        <w:jc w:val="both"/>
        <w:rPr>
          <w:rFonts w:ascii="Times New Roman" w:hAnsi="Times New Roman"/>
          <w:b/>
          <w:i/>
          <w:color w:val="FF0000"/>
          <w:sz w:val="24"/>
          <w:szCs w:val="24"/>
        </w:rPr>
      </w:pPr>
      <w:r w:rsidRPr="00C75DA2">
        <w:rPr>
          <w:rFonts w:ascii="Times New Roman" w:hAnsi="Times New Roman"/>
          <w:b/>
          <w:i/>
          <w:sz w:val="24"/>
          <w:szCs w:val="24"/>
        </w:rPr>
        <w:t>U 2017. godini nabavljene su</w:t>
      </w:r>
      <w:r w:rsidR="00E22DA7" w:rsidRPr="00C75DA2">
        <w:rPr>
          <w:rFonts w:ascii="Times New Roman" w:hAnsi="Times New Roman"/>
          <w:b/>
          <w:i/>
          <w:sz w:val="24"/>
          <w:szCs w:val="24"/>
        </w:rPr>
        <w:t xml:space="preserve"> </w:t>
      </w:r>
      <w:r w:rsidRPr="00C75DA2">
        <w:rPr>
          <w:rFonts w:ascii="Times New Roman" w:hAnsi="Times New Roman"/>
          <w:b/>
          <w:i/>
          <w:sz w:val="24"/>
          <w:szCs w:val="24"/>
        </w:rPr>
        <w:t>101 nova zvučna</w:t>
      </w:r>
      <w:r w:rsidR="00E22DA7" w:rsidRPr="00C75DA2">
        <w:rPr>
          <w:rFonts w:ascii="Times New Roman" w:hAnsi="Times New Roman"/>
          <w:b/>
          <w:i/>
          <w:sz w:val="24"/>
          <w:szCs w:val="24"/>
        </w:rPr>
        <w:t xml:space="preserve"> knjiga</w:t>
      </w:r>
      <w:r w:rsidRPr="00C75DA2">
        <w:rPr>
          <w:rFonts w:ascii="Times New Roman" w:hAnsi="Times New Roman"/>
          <w:b/>
          <w:i/>
          <w:sz w:val="24"/>
          <w:szCs w:val="24"/>
        </w:rPr>
        <w:t xml:space="preserve"> za odrasle i za djecu</w:t>
      </w:r>
      <w:r w:rsidR="00E22DA7" w:rsidRPr="00C75DA2">
        <w:rPr>
          <w:rFonts w:ascii="Times New Roman" w:hAnsi="Times New Roman"/>
          <w:b/>
          <w:i/>
          <w:sz w:val="24"/>
          <w:szCs w:val="24"/>
        </w:rPr>
        <w:t>.</w:t>
      </w:r>
      <w:r w:rsidRPr="00C75DA2">
        <w:rPr>
          <w:rFonts w:ascii="Times New Roman" w:hAnsi="Times New Roman"/>
          <w:b/>
          <w:i/>
          <w:sz w:val="24"/>
          <w:szCs w:val="24"/>
        </w:rPr>
        <w:t xml:space="preserve"> Sadržajno radi se o naslovima popularno-znanstvene literature, publicistike i književnosti. P</w:t>
      </w:r>
      <w:r w:rsidR="00275DC5" w:rsidRPr="00C75DA2">
        <w:rPr>
          <w:rFonts w:ascii="Times New Roman" w:hAnsi="Times New Roman"/>
          <w:b/>
          <w:i/>
          <w:sz w:val="24"/>
          <w:szCs w:val="24"/>
        </w:rPr>
        <w:t>opis</w:t>
      </w:r>
      <w:r w:rsidRPr="00C75DA2">
        <w:rPr>
          <w:rFonts w:ascii="Times New Roman" w:hAnsi="Times New Roman"/>
          <w:b/>
          <w:i/>
          <w:sz w:val="24"/>
          <w:szCs w:val="24"/>
        </w:rPr>
        <w:t xml:space="preserve"> novih</w:t>
      </w:r>
      <w:r w:rsidR="00275DC5" w:rsidRPr="00C75DA2">
        <w:rPr>
          <w:rFonts w:ascii="Times New Roman" w:hAnsi="Times New Roman"/>
          <w:b/>
          <w:i/>
          <w:sz w:val="24"/>
          <w:szCs w:val="24"/>
        </w:rPr>
        <w:t xml:space="preserve"> </w:t>
      </w:r>
      <w:r w:rsidRPr="00C75DA2">
        <w:rPr>
          <w:rFonts w:ascii="Times New Roman" w:hAnsi="Times New Roman"/>
          <w:b/>
          <w:i/>
          <w:sz w:val="24"/>
          <w:szCs w:val="24"/>
        </w:rPr>
        <w:t xml:space="preserve">naslova </w:t>
      </w:r>
      <w:r w:rsidR="00275DC5" w:rsidRPr="00C75DA2">
        <w:rPr>
          <w:rFonts w:ascii="Times New Roman" w:hAnsi="Times New Roman"/>
          <w:b/>
          <w:i/>
          <w:sz w:val="24"/>
          <w:szCs w:val="24"/>
        </w:rPr>
        <w:t xml:space="preserve">dostupan je i kroz Bilten prinova na adresi: </w:t>
      </w:r>
      <w:hyperlink r:id="rId15" w:history="1">
        <w:r w:rsidR="00C75DA2" w:rsidRPr="00C75DA2">
          <w:rPr>
            <w:rStyle w:val="Hiperveza"/>
            <w:b/>
            <w:i/>
          </w:rPr>
          <w:t>http://baza.gskos.hr/bib/138/</w:t>
        </w:r>
      </w:hyperlink>
    </w:p>
    <w:p w:rsidR="00650BDA" w:rsidRPr="00FD3F66" w:rsidRDefault="00650BDA" w:rsidP="00123537">
      <w:pPr>
        <w:pStyle w:val="Bezproreda"/>
        <w:jc w:val="both"/>
        <w:rPr>
          <w:rFonts w:ascii="Times New Roman" w:hAnsi="Times New Roman"/>
          <w:i/>
          <w:color w:val="FF0000"/>
          <w:sz w:val="24"/>
          <w:szCs w:val="24"/>
        </w:rPr>
      </w:pPr>
    </w:p>
    <w:p w:rsidR="00275DC5" w:rsidRPr="00FD3F66" w:rsidRDefault="00275DC5" w:rsidP="00123537">
      <w:pPr>
        <w:pStyle w:val="Bezproreda"/>
        <w:rPr>
          <w:rFonts w:ascii="Times New Roman" w:hAnsi="Times New Roman"/>
          <w:b/>
          <w:color w:val="FF0000"/>
          <w:sz w:val="24"/>
          <w:szCs w:val="24"/>
        </w:rPr>
      </w:pPr>
      <w:bookmarkStart w:id="30" w:name="_Toc348349349"/>
      <w:bookmarkStart w:id="31" w:name="_Toc403974673"/>
    </w:p>
    <w:p w:rsidR="00B620DE" w:rsidRPr="00356BFE" w:rsidRDefault="00B620DE" w:rsidP="00123537">
      <w:pPr>
        <w:pStyle w:val="Bezproreda"/>
        <w:rPr>
          <w:rFonts w:ascii="Times New Roman" w:hAnsi="Times New Roman"/>
          <w:b/>
          <w:sz w:val="24"/>
          <w:szCs w:val="24"/>
        </w:rPr>
      </w:pPr>
      <w:r w:rsidRPr="00356BFE">
        <w:rPr>
          <w:rFonts w:ascii="Times New Roman" w:hAnsi="Times New Roman"/>
          <w:b/>
          <w:sz w:val="24"/>
          <w:szCs w:val="24"/>
        </w:rPr>
        <w:t>FOTOKOPIRANJE I DRUGE REPROGRAFSKE USLUGE</w:t>
      </w:r>
      <w:bookmarkEnd w:id="30"/>
      <w:bookmarkEnd w:id="31"/>
    </w:p>
    <w:p w:rsidR="00B620DE" w:rsidRPr="00356BFE" w:rsidRDefault="00B620DE" w:rsidP="00123537">
      <w:pPr>
        <w:pStyle w:val="Bezproreda"/>
        <w:jc w:val="both"/>
        <w:rPr>
          <w:rFonts w:ascii="Times New Roman" w:hAnsi="Times New Roman"/>
          <w:sz w:val="24"/>
          <w:szCs w:val="24"/>
        </w:rPr>
      </w:pPr>
    </w:p>
    <w:p w:rsidR="00B620DE" w:rsidRPr="00356BFE" w:rsidRDefault="00B620DE" w:rsidP="00123537">
      <w:pPr>
        <w:pStyle w:val="Bezproreda"/>
        <w:jc w:val="both"/>
        <w:rPr>
          <w:rFonts w:ascii="Times New Roman" w:hAnsi="Times New Roman"/>
          <w:b/>
          <w:sz w:val="24"/>
          <w:szCs w:val="24"/>
        </w:rPr>
      </w:pPr>
      <w:r w:rsidRPr="00356BFE">
        <w:rPr>
          <w:rFonts w:ascii="Times New Roman" w:hAnsi="Times New Roman"/>
          <w:sz w:val="24"/>
          <w:szCs w:val="24"/>
        </w:rPr>
        <w:t>Knjižnica pruža usluge fotokopiranja svoje građe prema zahtjevu korisnika. Usluge fotokopiranja obavljaju se u skladu s propisima o zaštiti autorskih prava</w:t>
      </w:r>
      <w:r w:rsidR="00356BFE" w:rsidRPr="00356BFE">
        <w:rPr>
          <w:rFonts w:ascii="Times New Roman" w:hAnsi="Times New Roman"/>
          <w:b/>
          <w:sz w:val="24"/>
          <w:szCs w:val="24"/>
        </w:rPr>
        <w:t>. U 2017. ukupno je zaprimljeno 1.322</w:t>
      </w:r>
      <w:r w:rsidRPr="00356BFE">
        <w:rPr>
          <w:rFonts w:ascii="Times New Roman" w:hAnsi="Times New Roman"/>
          <w:b/>
          <w:sz w:val="24"/>
          <w:szCs w:val="24"/>
        </w:rPr>
        <w:t xml:space="preserve"> zahtjeva i izrađeno </w:t>
      </w:r>
      <w:r w:rsidR="00356BFE" w:rsidRPr="00356BFE">
        <w:rPr>
          <w:rFonts w:ascii="Times New Roman" w:hAnsi="Times New Roman"/>
          <w:b/>
          <w:sz w:val="24"/>
          <w:szCs w:val="24"/>
        </w:rPr>
        <w:t>22.603</w:t>
      </w:r>
      <w:r w:rsidRPr="00356BFE">
        <w:rPr>
          <w:rFonts w:ascii="Times New Roman" w:hAnsi="Times New Roman"/>
          <w:b/>
          <w:sz w:val="24"/>
          <w:szCs w:val="24"/>
        </w:rPr>
        <w:t xml:space="preserve"> kopija.</w:t>
      </w:r>
    </w:p>
    <w:p w:rsidR="00291D11" w:rsidRPr="00AB1BF7" w:rsidRDefault="00B620DE" w:rsidP="00123537">
      <w:pPr>
        <w:pStyle w:val="Naslov1"/>
        <w:spacing w:line="240" w:lineRule="auto"/>
        <w:rPr>
          <w:rFonts w:ascii="Times New Roman" w:hAnsi="Times New Roman" w:cs="Times New Roman"/>
          <w:color w:val="000000" w:themeColor="text1"/>
          <w:sz w:val="32"/>
        </w:rPr>
      </w:pPr>
      <w:r w:rsidRPr="00AB1BF7">
        <w:rPr>
          <w:rFonts w:ascii="Times New Roman" w:hAnsi="Times New Roman" w:cs="Times New Roman"/>
          <w:color w:val="000000" w:themeColor="text1"/>
          <w:sz w:val="32"/>
        </w:rPr>
        <w:t xml:space="preserve">INFORMATIVNO </w:t>
      </w:r>
      <w:r w:rsidR="00291D11" w:rsidRPr="00AB1BF7">
        <w:rPr>
          <w:rFonts w:ascii="Times New Roman" w:hAnsi="Times New Roman" w:cs="Times New Roman"/>
          <w:color w:val="000000" w:themeColor="text1"/>
          <w:sz w:val="32"/>
        </w:rPr>
        <w:t>- REFERALNA DJELATNOST</w:t>
      </w:r>
      <w:bookmarkEnd w:id="24"/>
      <w:bookmarkEnd w:id="27"/>
    </w:p>
    <w:p w:rsidR="00291D11" w:rsidRPr="00FD3F66" w:rsidRDefault="00291D11" w:rsidP="00123537">
      <w:pPr>
        <w:pStyle w:val="Bezproreda"/>
        <w:jc w:val="both"/>
        <w:rPr>
          <w:rFonts w:ascii="Times New Roman" w:hAnsi="Times New Roman"/>
          <w:color w:val="FF0000"/>
          <w:sz w:val="24"/>
          <w:szCs w:val="24"/>
        </w:rPr>
      </w:pPr>
    </w:p>
    <w:p w:rsidR="0093330D" w:rsidRPr="00F73FDB" w:rsidRDefault="00291D11" w:rsidP="00123537">
      <w:pPr>
        <w:pStyle w:val="Bezproreda"/>
        <w:jc w:val="both"/>
        <w:rPr>
          <w:rFonts w:ascii="Times New Roman" w:hAnsi="Times New Roman"/>
          <w:sz w:val="24"/>
          <w:szCs w:val="24"/>
        </w:rPr>
      </w:pPr>
      <w:r w:rsidRPr="00F73FDB">
        <w:rPr>
          <w:rFonts w:ascii="Times New Roman" w:hAnsi="Times New Roman"/>
          <w:sz w:val="24"/>
          <w:szCs w:val="24"/>
        </w:rPr>
        <w:t>Pružanje informacijskih usluga najznačajnija je aktivnost korisničkih službi. Informacijski su zahtjevi korisnika različiti i pokrivaju sva područja interesa, kako u odnosu na korisnike gradske, tako i korisnike sveučilišne djelatnosti Knjižnice. Analiza informacijskih upita pokazuje da korisnici od knjižničnog osoblja najčešće traže pomoć u tematskim pretraž</w:t>
      </w:r>
      <w:r w:rsidR="000B1F01" w:rsidRPr="00F73FDB">
        <w:rPr>
          <w:rFonts w:ascii="Times New Roman" w:hAnsi="Times New Roman"/>
          <w:sz w:val="24"/>
          <w:szCs w:val="24"/>
        </w:rPr>
        <w:t xml:space="preserve">ivanjima. </w:t>
      </w:r>
      <w:r w:rsidR="00F73FDB" w:rsidRPr="00F73FDB">
        <w:rPr>
          <w:rFonts w:ascii="Times New Roman" w:hAnsi="Times New Roman"/>
          <w:sz w:val="24"/>
          <w:szCs w:val="24"/>
        </w:rPr>
        <w:t>U 2017</w:t>
      </w:r>
      <w:r w:rsidRPr="00F73FDB">
        <w:rPr>
          <w:rFonts w:ascii="Times New Roman" w:hAnsi="Times New Roman"/>
          <w:sz w:val="24"/>
          <w:szCs w:val="24"/>
        </w:rPr>
        <w:t>. godini korisnicima je pružen velik broj stručnih (faktografskih, bibliografskih i drugih) informacija s različitih područja</w:t>
      </w:r>
      <w:r w:rsidR="00B83AEA" w:rsidRPr="00F73FDB">
        <w:rPr>
          <w:rFonts w:ascii="Times New Roman" w:hAnsi="Times New Roman"/>
          <w:sz w:val="24"/>
          <w:szCs w:val="24"/>
        </w:rPr>
        <w:t>.</w:t>
      </w:r>
      <w:r w:rsidRPr="00F73FDB">
        <w:rPr>
          <w:rFonts w:ascii="Times New Roman" w:hAnsi="Times New Roman"/>
          <w:sz w:val="24"/>
          <w:szCs w:val="24"/>
        </w:rPr>
        <w:t xml:space="preserve"> </w:t>
      </w:r>
    </w:p>
    <w:p w:rsidR="00291D11" w:rsidRPr="00FD3F66" w:rsidRDefault="00291D11" w:rsidP="00123537">
      <w:pPr>
        <w:pStyle w:val="Bezproreda"/>
        <w:jc w:val="both"/>
        <w:rPr>
          <w:rFonts w:ascii="Times New Roman" w:hAnsi="Times New Roman"/>
          <w:color w:val="FF0000"/>
          <w:sz w:val="24"/>
          <w:szCs w:val="24"/>
        </w:rPr>
      </w:pPr>
      <w:r w:rsidRPr="00F73FDB">
        <w:rPr>
          <w:rFonts w:ascii="Times New Roman" w:hAnsi="Times New Roman"/>
          <w:sz w:val="24"/>
          <w:szCs w:val="24"/>
        </w:rPr>
        <w:t xml:space="preserve">Informativno-referalnu djelatnost obavljali su diplomirani knjižničari, informatori specijalizirani za određena stručna područja prirodnih, primijenjenih i društvenih znanosti te informatori pedagozi. </w:t>
      </w:r>
      <w:r w:rsidR="00AF2A63" w:rsidRPr="000B6D88">
        <w:rPr>
          <w:rFonts w:ascii="Times New Roman" w:hAnsi="Times New Roman"/>
          <w:sz w:val="24"/>
          <w:szCs w:val="24"/>
        </w:rPr>
        <w:t>Korisnicima je</w:t>
      </w:r>
      <w:r w:rsidRPr="000B6D88">
        <w:rPr>
          <w:rFonts w:ascii="Times New Roman" w:hAnsi="Times New Roman"/>
          <w:sz w:val="24"/>
          <w:szCs w:val="24"/>
        </w:rPr>
        <w:t xml:space="preserve"> za sa</w:t>
      </w:r>
      <w:r w:rsidR="00AF2A63" w:rsidRPr="000B6D88">
        <w:rPr>
          <w:rFonts w:ascii="Times New Roman" w:hAnsi="Times New Roman"/>
          <w:sz w:val="24"/>
          <w:szCs w:val="24"/>
        </w:rPr>
        <w:t>mostalno pretraživanje osigurano 6 radnih</w:t>
      </w:r>
      <w:r w:rsidRPr="000B6D88">
        <w:rPr>
          <w:rFonts w:ascii="Times New Roman" w:hAnsi="Times New Roman"/>
          <w:sz w:val="24"/>
          <w:szCs w:val="24"/>
        </w:rPr>
        <w:t xml:space="preserve"> mjesta (PC radnih stanica) </w:t>
      </w:r>
      <w:r w:rsidR="00B83AEA" w:rsidRPr="000B6D88">
        <w:rPr>
          <w:rFonts w:ascii="Times New Roman" w:hAnsi="Times New Roman"/>
          <w:sz w:val="24"/>
          <w:szCs w:val="24"/>
        </w:rPr>
        <w:t xml:space="preserve">u sklopu Studijske čitaonice, </w:t>
      </w:r>
      <w:r w:rsidR="0070499A" w:rsidRPr="000B6D88">
        <w:rPr>
          <w:rFonts w:ascii="Times New Roman" w:hAnsi="Times New Roman"/>
          <w:sz w:val="24"/>
          <w:szCs w:val="24"/>
        </w:rPr>
        <w:t xml:space="preserve">2 radna mjesta u Posudbenom odjelu za odrasle, </w:t>
      </w:r>
      <w:r w:rsidR="000B6D88" w:rsidRPr="000B6D88">
        <w:rPr>
          <w:rFonts w:ascii="Times New Roman" w:hAnsi="Times New Roman"/>
          <w:sz w:val="24"/>
          <w:szCs w:val="24"/>
        </w:rPr>
        <w:t>6</w:t>
      </w:r>
      <w:r w:rsidR="00AF2A63" w:rsidRPr="000B6D88">
        <w:rPr>
          <w:rFonts w:ascii="Times New Roman" w:hAnsi="Times New Roman"/>
          <w:sz w:val="24"/>
          <w:szCs w:val="24"/>
        </w:rPr>
        <w:t xml:space="preserve"> radn</w:t>
      </w:r>
      <w:r w:rsidR="000B6D88" w:rsidRPr="000B6D88">
        <w:rPr>
          <w:rFonts w:ascii="Times New Roman" w:hAnsi="Times New Roman"/>
          <w:sz w:val="24"/>
          <w:szCs w:val="24"/>
        </w:rPr>
        <w:t>ih</w:t>
      </w:r>
      <w:r w:rsidRPr="000B6D88">
        <w:rPr>
          <w:rFonts w:ascii="Times New Roman" w:hAnsi="Times New Roman"/>
          <w:sz w:val="24"/>
          <w:szCs w:val="24"/>
        </w:rPr>
        <w:t xml:space="preserve"> mjesta u </w:t>
      </w:r>
      <w:r w:rsidR="008B1D22" w:rsidRPr="000B6D88">
        <w:rPr>
          <w:rFonts w:ascii="Times New Roman" w:hAnsi="Times New Roman"/>
          <w:sz w:val="24"/>
          <w:szCs w:val="24"/>
        </w:rPr>
        <w:t>American Corneru</w:t>
      </w:r>
      <w:r w:rsidR="00B83AEA" w:rsidRPr="000B6D88">
        <w:rPr>
          <w:rFonts w:ascii="Times New Roman" w:hAnsi="Times New Roman"/>
          <w:sz w:val="24"/>
          <w:szCs w:val="24"/>
        </w:rPr>
        <w:t>, 4</w:t>
      </w:r>
      <w:r w:rsidRPr="000B6D88">
        <w:rPr>
          <w:rFonts w:ascii="Times New Roman" w:hAnsi="Times New Roman"/>
          <w:sz w:val="24"/>
          <w:szCs w:val="24"/>
        </w:rPr>
        <w:t xml:space="preserve"> radn</w:t>
      </w:r>
      <w:r w:rsidR="00B83AEA" w:rsidRPr="000B6D88">
        <w:rPr>
          <w:rFonts w:ascii="Times New Roman" w:hAnsi="Times New Roman"/>
          <w:sz w:val="24"/>
          <w:szCs w:val="24"/>
        </w:rPr>
        <w:t>a mjesta u Ogranku Donji grad, 3</w:t>
      </w:r>
      <w:r w:rsidRPr="000B6D88">
        <w:rPr>
          <w:rFonts w:ascii="Times New Roman" w:hAnsi="Times New Roman"/>
          <w:sz w:val="24"/>
          <w:szCs w:val="24"/>
        </w:rPr>
        <w:t xml:space="preserve"> radna mjesto u Ogranku Industrijska četvrt, 2 radna mjesta u Ogranku Retfala i jedno radno mjesto u Ogranku Jug 2. </w:t>
      </w:r>
      <w:r w:rsidR="00DF705A" w:rsidRPr="000B6D88">
        <w:rPr>
          <w:rFonts w:ascii="Times New Roman" w:hAnsi="Times New Roman"/>
          <w:sz w:val="24"/>
          <w:szCs w:val="24"/>
        </w:rPr>
        <w:t>Korisnicima je</w:t>
      </w:r>
      <w:r w:rsidRPr="000B6D88">
        <w:rPr>
          <w:rFonts w:ascii="Times New Roman" w:hAnsi="Times New Roman"/>
          <w:sz w:val="24"/>
          <w:szCs w:val="24"/>
        </w:rPr>
        <w:t xml:space="preserve"> na raspolaganju</w:t>
      </w:r>
      <w:r w:rsidR="00AF2A63" w:rsidRPr="000B6D88">
        <w:rPr>
          <w:rFonts w:ascii="Times New Roman" w:hAnsi="Times New Roman"/>
          <w:sz w:val="24"/>
          <w:szCs w:val="24"/>
        </w:rPr>
        <w:t xml:space="preserve"> </w:t>
      </w:r>
      <w:r w:rsidR="00DF705A" w:rsidRPr="000B6D88">
        <w:rPr>
          <w:rFonts w:ascii="Times New Roman" w:hAnsi="Times New Roman"/>
          <w:sz w:val="24"/>
          <w:szCs w:val="24"/>
        </w:rPr>
        <w:t>i 5</w:t>
      </w:r>
      <w:r w:rsidR="008B1D22" w:rsidRPr="000B6D88">
        <w:rPr>
          <w:rFonts w:ascii="Times New Roman" w:hAnsi="Times New Roman"/>
          <w:sz w:val="24"/>
          <w:szCs w:val="24"/>
        </w:rPr>
        <w:t xml:space="preserve"> tableta u American Corneru</w:t>
      </w:r>
      <w:r w:rsidR="00DF705A" w:rsidRPr="000B6D88">
        <w:rPr>
          <w:rFonts w:ascii="Times New Roman" w:hAnsi="Times New Roman"/>
          <w:sz w:val="24"/>
          <w:szCs w:val="24"/>
        </w:rPr>
        <w:t>.</w:t>
      </w:r>
    </w:p>
    <w:p w:rsidR="00D8112E" w:rsidRPr="00FD3F66" w:rsidRDefault="00D8112E" w:rsidP="00123537">
      <w:pPr>
        <w:pStyle w:val="Bezproreda"/>
        <w:jc w:val="both"/>
        <w:rPr>
          <w:rFonts w:ascii="Times New Roman" w:hAnsi="Times New Roman"/>
          <w:color w:val="FF0000"/>
          <w:sz w:val="24"/>
          <w:szCs w:val="24"/>
        </w:rPr>
      </w:pPr>
    </w:p>
    <w:p w:rsidR="00291D11" w:rsidRPr="00E20A6B" w:rsidRDefault="00291D11" w:rsidP="00123537">
      <w:pPr>
        <w:pStyle w:val="Naslov2"/>
        <w:spacing w:line="240" w:lineRule="auto"/>
        <w:rPr>
          <w:rFonts w:ascii="Times New Roman" w:hAnsi="Times New Roman" w:cs="Times New Roman"/>
          <w:color w:val="auto"/>
          <w:sz w:val="28"/>
        </w:rPr>
      </w:pPr>
      <w:bookmarkStart w:id="32" w:name="_Toc403974672"/>
      <w:r w:rsidRPr="00E20A6B">
        <w:rPr>
          <w:rFonts w:ascii="Times New Roman" w:hAnsi="Times New Roman" w:cs="Times New Roman"/>
          <w:color w:val="auto"/>
          <w:sz w:val="28"/>
        </w:rPr>
        <w:t>Referati, seminari, diplomski radovi …</w:t>
      </w:r>
      <w:bookmarkEnd w:id="32"/>
    </w:p>
    <w:p w:rsidR="00291D11" w:rsidRPr="00FD3F66" w:rsidRDefault="00291D11" w:rsidP="00123537">
      <w:pPr>
        <w:pStyle w:val="Bezproreda"/>
        <w:jc w:val="both"/>
        <w:rPr>
          <w:rFonts w:ascii="Times New Roman" w:hAnsi="Times New Roman"/>
          <w:color w:val="FF0000"/>
          <w:sz w:val="24"/>
          <w:szCs w:val="24"/>
        </w:rPr>
      </w:pPr>
    </w:p>
    <w:p w:rsidR="00B6044C" w:rsidRDefault="005A708B" w:rsidP="00123537">
      <w:pPr>
        <w:pStyle w:val="Bezproreda"/>
        <w:jc w:val="both"/>
        <w:rPr>
          <w:rFonts w:ascii="Times New Roman" w:hAnsi="Times New Roman"/>
          <w:color w:val="000000" w:themeColor="text1"/>
          <w:sz w:val="24"/>
          <w:szCs w:val="24"/>
        </w:rPr>
      </w:pPr>
      <w:hyperlink r:id="rId16" w:history="1">
        <w:r w:rsidR="00B6044C" w:rsidRPr="00630FA6">
          <w:rPr>
            <w:rStyle w:val="Hiperveza"/>
            <w:rFonts w:ascii="Times New Roman" w:hAnsi="Times New Roman"/>
            <w:sz w:val="24"/>
            <w:szCs w:val="24"/>
          </w:rPr>
          <w:t>http://www.gskos.unios.hr/referati/</w:t>
        </w:r>
      </w:hyperlink>
    </w:p>
    <w:p w:rsidR="00291D11" w:rsidRPr="00B6044C" w:rsidRDefault="00B6044C" w:rsidP="00123537">
      <w:pPr>
        <w:pStyle w:val="Bezproreda"/>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91D11" w:rsidRPr="00FD3F66">
        <w:rPr>
          <w:rFonts w:ascii="Times New Roman" w:hAnsi="Times New Roman"/>
          <w:color w:val="FF0000"/>
          <w:sz w:val="24"/>
          <w:szCs w:val="24"/>
        </w:rPr>
        <w:t xml:space="preserve"> </w:t>
      </w:r>
    </w:p>
    <w:p w:rsidR="00291D11" w:rsidRPr="00E20A6B" w:rsidRDefault="00291D11" w:rsidP="00123537">
      <w:pPr>
        <w:pStyle w:val="Bezproreda"/>
        <w:jc w:val="both"/>
        <w:rPr>
          <w:rFonts w:ascii="Times New Roman" w:hAnsi="Times New Roman"/>
          <w:sz w:val="24"/>
          <w:szCs w:val="24"/>
        </w:rPr>
      </w:pPr>
      <w:r w:rsidRPr="00E20A6B">
        <w:rPr>
          <w:rFonts w:ascii="Times New Roman" w:hAnsi="Times New Roman"/>
          <w:sz w:val="24"/>
          <w:szCs w:val="24"/>
        </w:rPr>
        <w:t xml:space="preserve"> „Referati, seminari, diplomski radovi, …“  je online informacijska usluga tematskog pretraživanja izvora informacija, prvenstveno zbirki knjižnične građe Knjižnice, ali i kataloga drugih knjižnica, interneta, baza podataka.</w:t>
      </w:r>
    </w:p>
    <w:p w:rsidR="00291D11" w:rsidRDefault="00E20A6B" w:rsidP="00123537">
      <w:pPr>
        <w:pStyle w:val="Bezproreda"/>
        <w:jc w:val="both"/>
        <w:rPr>
          <w:rFonts w:ascii="Times New Roman" w:hAnsi="Times New Roman"/>
          <w:sz w:val="24"/>
          <w:szCs w:val="24"/>
        </w:rPr>
      </w:pPr>
      <w:r w:rsidRPr="00E20A6B">
        <w:rPr>
          <w:rFonts w:ascii="Times New Roman" w:hAnsi="Times New Roman"/>
          <w:sz w:val="24"/>
          <w:szCs w:val="24"/>
        </w:rPr>
        <w:t>U 2017</w:t>
      </w:r>
      <w:r w:rsidR="00733C25" w:rsidRPr="00E20A6B">
        <w:rPr>
          <w:rFonts w:ascii="Times New Roman" w:hAnsi="Times New Roman"/>
          <w:sz w:val="24"/>
          <w:szCs w:val="24"/>
        </w:rPr>
        <w:t xml:space="preserve">. godini odgovoreno je na </w:t>
      </w:r>
      <w:r w:rsidRPr="00E20A6B">
        <w:rPr>
          <w:rFonts w:ascii="Times New Roman" w:hAnsi="Times New Roman"/>
          <w:b/>
          <w:sz w:val="24"/>
          <w:szCs w:val="24"/>
        </w:rPr>
        <w:t>1.287</w:t>
      </w:r>
      <w:r w:rsidR="00BA077D" w:rsidRPr="00E20A6B">
        <w:rPr>
          <w:rFonts w:ascii="Times New Roman" w:hAnsi="Times New Roman"/>
          <w:b/>
          <w:sz w:val="24"/>
          <w:szCs w:val="24"/>
        </w:rPr>
        <w:t xml:space="preserve"> upita</w:t>
      </w:r>
      <w:r w:rsidR="00BA077D" w:rsidRPr="00E20A6B">
        <w:rPr>
          <w:rFonts w:ascii="Times New Roman" w:hAnsi="Times New Roman"/>
          <w:sz w:val="24"/>
          <w:szCs w:val="24"/>
        </w:rPr>
        <w:t xml:space="preserve"> korisnika. </w:t>
      </w:r>
      <w:r w:rsidR="00291D11" w:rsidRPr="00E20A6B">
        <w:rPr>
          <w:rFonts w:ascii="Times New Roman" w:hAnsi="Times New Roman"/>
          <w:b/>
          <w:sz w:val="24"/>
          <w:szCs w:val="24"/>
        </w:rPr>
        <w:t>Arhiva odgovora</w:t>
      </w:r>
      <w:r w:rsidR="00291D11" w:rsidRPr="00E20A6B">
        <w:rPr>
          <w:rFonts w:ascii="Times New Roman" w:hAnsi="Times New Roman"/>
          <w:sz w:val="24"/>
          <w:szCs w:val="24"/>
        </w:rPr>
        <w:t xml:space="preserve">, strukturiranih prema Univerzalnoj decimalnoj klasifikaciji, </w:t>
      </w:r>
      <w:r w:rsidRPr="00E20A6B">
        <w:rPr>
          <w:rFonts w:ascii="Times New Roman" w:hAnsi="Times New Roman"/>
          <w:sz w:val="24"/>
          <w:szCs w:val="24"/>
        </w:rPr>
        <w:t>na dan 31. prosinca 2017</w:t>
      </w:r>
      <w:r w:rsidR="00291D11" w:rsidRPr="00E20A6B">
        <w:rPr>
          <w:rFonts w:ascii="Times New Roman" w:hAnsi="Times New Roman"/>
          <w:sz w:val="24"/>
          <w:szCs w:val="24"/>
        </w:rPr>
        <w:t xml:space="preserve">. </w:t>
      </w:r>
      <w:r w:rsidRPr="00E20A6B">
        <w:rPr>
          <w:rFonts w:ascii="Times New Roman" w:hAnsi="Times New Roman"/>
          <w:b/>
          <w:sz w:val="24"/>
          <w:szCs w:val="24"/>
        </w:rPr>
        <w:t>sadrži 10.037</w:t>
      </w:r>
      <w:r w:rsidR="00733C25" w:rsidRPr="00E20A6B">
        <w:rPr>
          <w:rFonts w:ascii="Times New Roman" w:hAnsi="Times New Roman"/>
          <w:b/>
          <w:sz w:val="24"/>
          <w:szCs w:val="24"/>
        </w:rPr>
        <w:t xml:space="preserve"> </w:t>
      </w:r>
      <w:r w:rsidR="00291D11" w:rsidRPr="00E20A6B">
        <w:rPr>
          <w:rFonts w:ascii="Times New Roman" w:hAnsi="Times New Roman"/>
          <w:b/>
          <w:sz w:val="24"/>
          <w:szCs w:val="24"/>
        </w:rPr>
        <w:t>odgovor</w:t>
      </w:r>
      <w:r w:rsidR="00FB77AB" w:rsidRPr="00E20A6B">
        <w:rPr>
          <w:rFonts w:ascii="Times New Roman" w:hAnsi="Times New Roman"/>
          <w:b/>
          <w:sz w:val="24"/>
          <w:szCs w:val="24"/>
        </w:rPr>
        <w:t>a</w:t>
      </w:r>
      <w:r w:rsidR="00291D11" w:rsidRPr="00E20A6B">
        <w:rPr>
          <w:rFonts w:ascii="Times New Roman" w:hAnsi="Times New Roman"/>
          <w:sz w:val="24"/>
          <w:szCs w:val="24"/>
        </w:rPr>
        <w:t>. Svi odgovori, prije uvrštavanja u arhivu, prolaze redakciju i u arhivi se nalaze najrelevantniji odgovori koji postaju dostupni svima preko mrežne stranice Knjižnice.</w:t>
      </w:r>
    </w:p>
    <w:p w:rsidR="00AA1B5F" w:rsidRDefault="00AA1B5F" w:rsidP="00123537">
      <w:pPr>
        <w:pStyle w:val="Bezproreda"/>
        <w:jc w:val="both"/>
        <w:rPr>
          <w:rFonts w:ascii="Times New Roman" w:hAnsi="Times New Roman"/>
          <w:sz w:val="24"/>
          <w:szCs w:val="24"/>
        </w:rPr>
      </w:pPr>
    </w:p>
    <w:p w:rsidR="00AA1B5F" w:rsidRPr="00737370" w:rsidRDefault="00AA1B5F" w:rsidP="00123537">
      <w:pPr>
        <w:pStyle w:val="Bezproreda"/>
        <w:jc w:val="both"/>
        <w:rPr>
          <w:rFonts w:ascii="Times New Roman" w:hAnsi="Times New Roman"/>
          <w:sz w:val="24"/>
          <w:szCs w:val="24"/>
        </w:rPr>
      </w:pPr>
      <w:r w:rsidRPr="00737370">
        <w:rPr>
          <w:rFonts w:ascii="Times New Roman" w:hAnsi="Times New Roman"/>
          <w:sz w:val="24"/>
          <w:szCs w:val="24"/>
        </w:rPr>
        <w:t>Dobro uređena arhiva vodi smanjivanju broja novih upita, budući da nudi čitav niz već postojećih, kvalite</w:t>
      </w:r>
      <w:r w:rsidR="00B6044C" w:rsidRPr="00737370">
        <w:rPr>
          <w:rFonts w:ascii="Times New Roman" w:hAnsi="Times New Roman"/>
          <w:sz w:val="24"/>
          <w:szCs w:val="24"/>
        </w:rPr>
        <w:t>tnih i odmah dostupnih odgovora kako korisnicima Knjižnice tako i svima drugima.</w:t>
      </w:r>
    </w:p>
    <w:p w:rsidR="00291D11" w:rsidRPr="00FD3F66" w:rsidRDefault="00291D11" w:rsidP="00123537">
      <w:pPr>
        <w:pStyle w:val="Bezproreda"/>
        <w:jc w:val="both"/>
        <w:rPr>
          <w:rFonts w:ascii="Times New Roman" w:hAnsi="Times New Roman"/>
          <w:color w:val="FF0000"/>
          <w:sz w:val="24"/>
          <w:szCs w:val="24"/>
        </w:rPr>
      </w:pPr>
    </w:p>
    <w:p w:rsidR="00291D11" w:rsidRPr="00B6044C" w:rsidRDefault="00291D11" w:rsidP="00123537">
      <w:pPr>
        <w:pStyle w:val="Bezproreda"/>
        <w:jc w:val="both"/>
        <w:rPr>
          <w:rFonts w:ascii="Times New Roman" w:hAnsi="Times New Roman"/>
          <w:b/>
          <w:color w:val="000000" w:themeColor="text1"/>
          <w:sz w:val="24"/>
          <w:szCs w:val="24"/>
        </w:rPr>
      </w:pPr>
      <w:r w:rsidRPr="00B6044C">
        <w:rPr>
          <w:rFonts w:ascii="Times New Roman" w:hAnsi="Times New Roman"/>
          <w:b/>
          <w:color w:val="000000" w:themeColor="text1"/>
          <w:sz w:val="24"/>
          <w:szCs w:val="24"/>
        </w:rPr>
        <w:t xml:space="preserve">Uslugu </w:t>
      </w:r>
      <w:r w:rsidR="00E30857" w:rsidRPr="00B6044C">
        <w:rPr>
          <w:rFonts w:ascii="Times New Roman" w:hAnsi="Times New Roman"/>
          <w:b/>
          <w:color w:val="000000" w:themeColor="text1"/>
          <w:sz w:val="24"/>
          <w:szCs w:val="24"/>
        </w:rPr>
        <w:t>su najčešće koristili</w:t>
      </w:r>
      <w:r w:rsidR="00733C25" w:rsidRPr="00B6044C">
        <w:rPr>
          <w:rFonts w:ascii="Times New Roman" w:hAnsi="Times New Roman"/>
          <w:b/>
          <w:color w:val="000000" w:themeColor="text1"/>
          <w:sz w:val="24"/>
          <w:szCs w:val="24"/>
        </w:rPr>
        <w:t xml:space="preserve"> studenti (oko 70</w:t>
      </w:r>
      <w:r w:rsidRPr="00B6044C">
        <w:rPr>
          <w:rFonts w:ascii="Times New Roman" w:hAnsi="Times New Roman"/>
          <w:b/>
          <w:color w:val="000000" w:themeColor="text1"/>
          <w:sz w:val="24"/>
          <w:szCs w:val="24"/>
        </w:rPr>
        <w:t>%</w:t>
      </w:r>
      <w:r w:rsidR="00EA5377" w:rsidRPr="00B6044C">
        <w:rPr>
          <w:rFonts w:ascii="Times New Roman" w:hAnsi="Times New Roman"/>
          <w:b/>
          <w:color w:val="000000" w:themeColor="text1"/>
          <w:sz w:val="24"/>
          <w:szCs w:val="24"/>
        </w:rPr>
        <w:t>) za izradu semin</w:t>
      </w:r>
      <w:r w:rsidR="00AA1B5F" w:rsidRPr="00B6044C">
        <w:rPr>
          <w:rFonts w:ascii="Times New Roman" w:hAnsi="Times New Roman"/>
          <w:b/>
          <w:color w:val="000000" w:themeColor="text1"/>
          <w:sz w:val="24"/>
          <w:szCs w:val="24"/>
        </w:rPr>
        <w:t>arskih  (oko 53</w:t>
      </w:r>
      <w:r w:rsidR="009B4052" w:rsidRPr="00B6044C">
        <w:rPr>
          <w:rFonts w:ascii="Times New Roman" w:hAnsi="Times New Roman"/>
          <w:b/>
          <w:color w:val="000000" w:themeColor="text1"/>
          <w:sz w:val="24"/>
          <w:szCs w:val="24"/>
        </w:rPr>
        <w:t>%), zavr</w:t>
      </w:r>
      <w:r w:rsidR="00AA1B5F" w:rsidRPr="00B6044C">
        <w:rPr>
          <w:rFonts w:ascii="Times New Roman" w:hAnsi="Times New Roman"/>
          <w:b/>
          <w:color w:val="000000" w:themeColor="text1"/>
          <w:sz w:val="24"/>
          <w:szCs w:val="24"/>
        </w:rPr>
        <w:t>šnih (16%) i diplomskih (18</w:t>
      </w:r>
      <w:r w:rsidRPr="00B6044C">
        <w:rPr>
          <w:rFonts w:ascii="Times New Roman" w:hAnsi="Times New Roman"/>
          <w:b/>
          <w:color w:val="000000" w:themeColor="text1"/>
          <w:sz w:val="24"/>
          <w:szCs w:val="24"/>
        </w:rPr>
        <w:t xml:space="preserve">%) radova. </w:t>
      </w:r>
      <w:r w:rsidR="00AA1B5F" w:rsidRPr="00B6044C">
        <w:rPr>
          <w:rFonts w:ascii="Times New Roman" w:hAnsi="Times New Roman"/>
          <w:b/>
          <w:color w:val="000000" w:themeColor="text1"/>
          <w:sz w:val="24"/>
          <w:szCs w:val="24"/>
        </w:rPr>
        <w:t>Čak</w:t>
      </w:r>
      <w:r w:rsidR="00733C25" w:rsidRPr="00B6044C">
        <w:rPr>
          <w:rFonts w:ascii="Times New Roman" w:hAnsi="Times New Roman"/>
          <w:b/>
          <w:color w:val="000000" w:themeColor="text1"/>
          <w:sz w:val="24"/>
          <w:szCs w:val="24"/>
        </w:rPr>
        <w:t xml:space="preserve"> 8</w:t>
      </w:r>
      <w:r w:rsidR="00AA1B5F" w:rsidRPr="00B6044C">
        <w:rPr>
          <w:rFonts w:ascii="Times New Roman" w:hAnsi="Times New Roman"/>
          <w:b/>
          <w:color w:val="000000" w:themeColor="text1"/>
          <w:sz w:val="24"/>
          <w:szCs w:val="24"/>
        </w:rPr>
        <w:t>5,5</w:t>
      </w:r>
      <w:r w:rsidRPr="00B6044C">
        <w:rPr>
          <w:rFonts w:ascii="Times New Roman" w:hAnsi="Times New Roman"/>
          <w:b/>
          <w:color w:val="000000" w:themeColor="text1"/>
          <w:sz w:val="24"/>
          <w:szCs w:val="24"/>
        </w:rPr>
        <w:t>% korisnika zadovoljno j</w:t>
      </w:r>
      <w:r w:rsidR="00AA1B5F" w:rsidRPr="00B6044C">
        <w:rPr>
          <w:rFonts w:ascii="Times New Roman" w:hAnsi="Times New Roman"/>
          <w:b/>
          <w:color w:val="000000" w:themeColor="text1"/>
          <w:sz w:val="24"/>
          <w:szCs w:val="24"/>
        </w:rPr>
        <w:t>e, a 13,4% djelomično zadovoljno pruženom uslugom, dok je njih 46</w:t>
      </w:r>
      <w:r w:rsidRPr="00B6044C">
        <w:rPr>
          <w:rFonts w:ascii="Times New Roman" w:hAnsi="Times New Roman"/>
          <w:b/>
          <w:color w:val="000000" w:themeColor="text1"/>
          <w:sz w:val="24"/>
          <w:szCs w:val="24"/>
        </w:rPr>
        <w:t>%</w:t>
      </w:r>
      <w:r w:rsidR="00AA1B5F" w:rsidRPr="00B6044C">
        <w:rPr>
          <w:rFonts w:ascii="Times New Roman" w:hAnsi="Times New Roman"/>
          <w:b/>
          <w:color w:val="000000" w:themeColor="text1"/>
          <w:sz w:val="24"/>
          <w:szCs w:val="24"/>
        </w:rPr>
        <w:t xml:space="preserve">  koristilo  uslugu više puta.</w:t>
      </w:r>
    </w:p>
    <w:p w:rsidR="00AA1B5F" w:rsidRPr="00B6044C" w:rsidRDefault="00AA1B5F" w:rsidP="00123537">
      <w:pPr>
        <w:pStyle w:val="Bezproreda"/>
        <w:jc w:val="both"/>
        <w:rPr>
          <w:rFonts w:ascii="Times New Roman" w:hAnsi="Times New Roman"/>
          <w:b/>
          <w:color w:val="000000" w:themeColor="text1"/>
          <w:sz w:val="24"/>
          <w:szCs w:val="24"/>
        </w:rPr>
      </w:pPr>
    </w:p>
    <w:p w:rsidR="00291D11" w:rsidRPr="00B6044C" w:rsidRDefault="00291D11" w:rsidP="00123537">
      <w:pPr>
        <w:pStyle w:val="Bezproreda"/>
        <w:jc w:val="both"/>
        <w:rPr>
          <w:rFonts w:ascii="Times New Roman" w:hAnsi="Times New Roman"/>
          <w:i/>
          <w:color w:val="000000" w:themeColor="text1"/>
          <w:sz w:val="24"/>
          <w:szCs w:val="24"/>
        </w:rPr>
      </w:pPr>
      <w:r w:rsidRPr="00B6044C">
        <w:rPr>
          <w:rFonts w:ascii="Times New Roman" w:hAnsi="Times New Roman"/>
          <w:i/>
          <w:color w:val="000000" w:themeColor="text1"/>
          <w:sz w:val="24"/>
          <w:szCs w:val="24"/>
        </w:rPr>
        <w:t>Upite najčešće postavljaju studenti osječkog Sveučilišta, ali veli</w:t>
      </w:r>
      <w:r w:rsidR="00BA077D" w:rsidRPr="00B6044C">
        <w:rPr>
          <w:rFonts w:ascii="Times New Roman" w:hAnsi="Times New Roman"/>
          <w:i/>
          <w:color w:val="000000" w:themeColor="text1"/>
          <w:sz w:val="24"/>
          <w:szCs w:val="24"/>
        </w:rPr>
        <w:t>k broj upita postavljaju studen</w:t>
      </w:r>
      <w:r w:rsidRPr="00B6044C">
        <w:rPr>
          <w:rFonts w:ascii="Times New Roman" w:hAnsi="Times New Roman"/>
          <w:i/>
          <w:color w:val="000000" w:themeColor="text1"/>
          <w:sz w:val="24"/>
          <w:szCs w:val="24"/>
        </w:rPr>
        <w:t>ti ostalih hrvatskih sveučilišta i veleučilišta te studenti iz Bosne i Hercegovine.</w:t>
      </w:r>
    </w:p>
    <w:p w:rsidR="00291D11" w:rsidRPr="00FD3F66" w:rsidRDefault="00291D11" w:rsidP="00123537">
      <w:pPr>
        <w:pStyle w:val="Bezproreda"/>
        <w:jc w:val="both"/>
        <w:rPr>
          <w:rFonts w:ascii="Times New Roman" w:hAnsi="Times New Roman"/>
          <w:color w:val="FF0000"/>
          <w:sz w:val="24"/>
          <w:szCs w:val="24"/>
        </w:rPr>
      </w:pPr>
    </w:p>
    <w:p w:rsidR="00291D11" w:rsidRPr="00B6044C" w:rsidRDefault="00291D11" w:rsidP="00123537">
      <w:pPr>
        <w:pStyle w:val="Bezproreda"/>
        <w:jc w:val="both"/>
        <w:rPr>
          <w:rFonts w:ascii="Times New Roman" w:hAnsi="Times New Roman"/>
          <w:color w:val="000000" w:themeColor="text1"/>
          <w:sz w:val="24"/>
          <w:szCs w:val="24"/>
        </w:rPr>
      </w:pPr>
      <w:r w:rsidRPr="00B6044C">
        <w:rPr>
          <w:rFonts w:ascii="Times New Roman" w:hAnsi="Times New Roman"/>
          <w:color w:val="000000" w:themeColor="text1"/>
          <w:sz w:val="24"/>
          <w:szCs w:val="24"/>
        </w:rPr>
        <w:lastRenderedPageBreak/>
        <w:t xml:space="preserve">Stručni djelatnici Knjižnice uključeni su i u projekt narodnih knjižnica u RH »Pitajte knjižničare« i u navedenom razdoblju odgovorili </w:t>
      </w:r>
      <w:r w:rsidR="005E4C66" w:rsidRPr="00B6044C">
        <w:rPr>
          <w:rFonts w:ascii="Times New Roman" w:hAnsi="Times New Roman"/>
          <w:color w:val="000000" w:themeColor="text1"/>
          <w:sz w:val="24"/>
          <w:szCs w:val="24"/>
        </w:rPr>
        <w:t xml:space="preserve">su na </w:t>
      </w:r>
      <w:r w:rsidR="00B6044C" w:rsidRPr="00B6044C">
        <w:rPr>
          <w:rFonts w:ascii="Times New Roman" w:hAnsi="Times New Roman"/>
          <w:b/>
          <w:color w:val="000000" w:themeColor="text1"/>
          <w:sz w:val="24"/>
          <w:szCs w:val="24"/>
        </w:rPr>
        <w:t xml:space="preserve">104 </w:t>
      </w:r>
      <w:r w:rsidRPr="00B6044C">
        <w:rPr>
          <w:rFonts w:ascii="Times New Roman" w:hAnsi="Times New Roman"/>
          <w:b/>
          <w:color w:val="000000" w:themeColor="text1"/>
          <w:sz w:val="24"/>
          <w:szCs w:val="24"/>
        </w:rPr>
        <w:t>pit</w:t>
      </w:r>
      <w:r w:rsidR="00B6044C" w:rsidRPr="00B6044C">
        <w:rPr>
          <w:rFonts w:ascii="Times New Roman" w:hAnsi="Times New Roman"/>
          <w:b/>
          <w:color w:val="000000" w:themeColor="text1"/>
          <w:sz w:val="24"/>
          <w:szCs w:val="24"/>
        </w:rPr>
        <w:t>anja</w:t>
      </w:r>
      <w:r w:rsidR="003D7EFE" w:rsidRPr="00B6044C">
        <w:rPr>
          <w:rFonts w:ascii="Times New Roman" w:hAnsi="Times New Roman"/>
          <w:color w:val="000000" w:themeColor="text1"/>
          <w:sz w:val="24"/>
          <w:szCs w:val="24"/>
        </w:rPr>
        <w:t>.</w:t>
      </w:r>
    </w:p>
    <w:p w:rsidR="00291D11" w:rsidRPr="00B6044C" w:rsidRDefault="00291D11" w:rsidP="00123537">
      <w:pPr>
        <w:pStyle w:val="Bezproreda"/>
        <w:jc w:val="both"/>
        <w:rPr>
          <w:rFonts w:ascii="Times New Roman" w:hAnsi="Times New Roman"/>
          <w:color w:val="000000" w:themeColor="text1"/>
          <w:sz w:val="24"/>
          <w:szCs w:val="24"/>
        </w:rPr>
      </w:pPr>
    </w:p>
    <w:p w:rsidR="00291D11" w:rsidRPr="00B6044C" w:rsidRDefault="00291D11" w:rsidP="00123537">
      <w:pPr>
        <w:pStyle w:val="Bezproreda"/>
        <w:jc w:val="both"/>
        <w:rPr>
          <w:rFonts w:ascii="Times New Roman" w:hAnsi="Times New Roman"/>
          <w:color w:val="000000" w:themeColor="text1"/>
          <w:sz w:val="24"/>
          <w:szCs w:val="24"/>
        </w:rPr>
      </w:pPr>
      <w:r w:rsidRPr="00B6044C">
        <w:rPr>
          <w:rFonts w:ascii="Times New Roman" w:hAnsi="Times New Roman"/>
          <w:color w:val="000000" w:themeColor="text1"/>
          <w:sz w:val="24"/>
          <w:szCs w:val="24"/>
        </w:rPr>
        <w:t xml:space="preserve">Na upite pristigle na adresu </w:t>
      </w:r>
      <w:hyperlink r:id="rId17" w:history="1">
        <w:r w:rsidR="00A050E3" w:rsidRPr="00B6044C">
          <w:rPr>
            <w:rStyle w:val="Hiperveza"/>
            <w:rFonts w:ascii="Times New Roman" w:hAnsi="Times New Roman"/>
            <w:color w:val="000000" w:themeColor="text1"/>
            <w:sz w:val="24"/>
            <w:szCs w:val="24"/>
          </w:rPr>
          <w:t>gisko@gskos.hr</w:t>
        </w:r>
      </w:hyperlink>
      <w:r w:rsidR="00AA1B5F" w:rsidRPr="00B6044C">
        <w:rPr>
          <w:rFonts w:ascii="Times New Roman" w:hAnsi="Times New Roman"/>
          <w:color w:val="000000" w:themeColor="text1"/>
          <w:sz w:val="24"/>
          <w:szCs w:val="24"/>
        </w:rPr>
        <w:t xml:space="preserve"> (u 2017</w:t>
      </w:r>
      <w:r w:rsidR="00A050E3" w:rsidRPr="00B6044C">
        <w:rPr>
          <w:rFonts w:ascii="Times New Roman" w:hAnsi="Times New Roman"/>
          <w:color w:val="000000" w:themeColor="text1"/>
          <w:sz w:val="24"/>
          <w:szCs w:val="24"/>
        </w:rPr>
        <w:t xml:space="preserve">. odgovoreno je na </w:t>
      </w:r>
      <w:r w:rsidR="00B6044C" w:rsidRPr="00B6044C">
        <w:rPr>
          <w:rFonts w:ascii="Times New Roman" w:hAnsi="Times New Roman"/>
          <w:b/>
          <w:color w:val="000000" w:themeColor="text1"/>
          <w:sz w:val="24"/>
          <w:szCs w:val="24"/>
        </w:rPr>
        <w:t>103</w:t>
      </w:r>
      <w:r w:rsidR="0056775C" w:rsidRPr="00B6044C">
        <w:rPr>
          <w:rFonts w:ascii="Times New Roman" w:hAnsi="Times New Roman"/>
          <w:b/>
          <w:color w:val="000000" w:themeColor="text1"/>
          <w:sz w:val="24"/>
          <w:szCs w:val="24"/>
        </w:rPr>
        <w:t xml:space="preserve"> </w:t>
      </w:r>
      <w:r w:rsidR="00A050E3" w:rsidRPr="00B6044C">
        <w:rPr>
          <w:rFonts w:ascii="Times New Roman" w:hAnsi="Times New Roman"/>
          <w:b/>
          <w:color w:val="000000" w:themeColor="text1"/>
          <w:sz w:val="24"/>
          <w:szCs w:val="24"/>
        </w:rPr>
        <w:t>upita</w:t>
      </w:r>
      <w:r w:rsidR="00A050E3" w:rsidRPr="00B6044C">
        <w:rPr>
          <w:rFonts w:ascii="Times New Roman" w:hAnsi="Times New Roman"/>
          <w:color w:val="000000" w:themeColor="text1"/>
          <w:sz w:val="24"/>
          <w:szCs w:val="24"/>
        </w:rPr>
        <w:t>)</w:t>
      </w:r>
      <w:r w:rsidR="00F843AE">
        <w:rPr>
          <w:rFonts w:ascii="Times New Roman" w:hAnsi="Times New Roman"/>
          <w:color w:val="000000" w:themeColor="text1"/>
          <w:sz w:val="24"/>
          <w:szCs w:val="24"/>
        </w:rPr>
        <w:t xml:space="preserve"> te kroz usluge „</w:t>
      </w:r>
      <w:r w:rsidRPr="00B6044C">
        <w:rPr>
          <w:rFonts w:ascii="Times New Roman" w:hAnsi="Times New Roman"/>
          <w:color w:val="000000" w:themeColor="text1"/>
          <w:sz w:val="24"/>
          <w:szCs w:val="24"/>
        </w:rPr>
        <w:t xml:space="preserve">Referati, </w:t>
      </w:r>
      <w:r w:rsidR="00F843AE">
        <w:rPr>
          <w:rFonts w:ascii="Times New Roman" w:hAnsi="Times New Roman"/>
          <w:color w:val="000000" w:themeColor="text1"/>
          <w:sz w:val="24"/>
          <w:szCs w:val="24"/>
        </w:rPr>
        <w:t>seminari, diplomski radovi, ...“</w:t>
      </w:r>
      <w:r w:rsidRPr="00B6044C">
        <w:rPr>
          <w:rFonts w:ascii="Times New Roman" w:hAnsi="Times New Roman"/>
          <w:color w:val="000000" w:themeColor="text1"/>
          <w:sz w:val="24"/>
          <w:szCs w:val="24"/>
        </w:rPr>
        <w:t xml:space="preserve"> i </w:t>
      </w:r>
      <w:r w:rsidR="00F843AE">
        <w:rPr>
          <w:rFonts w:ascii="Times New Roman" w:hAnsi="Times New Roman"/>
          <w:color w:val="000000" w:themeColor="text1"/>
          <w:sz w:val="24"/>
          <w:szCs w:val="24"/>
        </w:rPr>
        <w:t>„</w:t>
      </w:r>
      <w:r w:rsidRPr="00B6044C">
        <w:rPr>
          <w:rFonts w:ascii="Times New Roman" w:hAnsi="Times New Roman"/>
          <w:color w:val="000000" w:themeColor="text1"/>
          <w:sz w:val="24"/>
          <w:szCs w:val="24"/>
        </w:rPr>
        <w:t>Pitajte knjižničare</w:t>
      </w:r>
      <w:r w:rsidR="00F843AE">
        <w:rPr>
          <w:rFonts w:ascii="Times New Roman" w:hAnsi="Times New Roman"/>
          <w:color w:val="000000" w:themeColor="text1"/>
          <w:sz w:val="24"/>
          <w:szCs w:val="24"/>
        </w:rPr>
        <w:t>“</w:t>
      </w:r>
      <w:r w:rsidRPr="00B6044C">
        <w:rPr>
          <w:rFonts w:ascii="Times New Roman" w:hAnsi="Times New Roman"/>
          <w:color w:val="000000" w:themeColor="text1"/>
          <w:sz w:val="24"/>
          <w:szCs w:val="24"/>
        </w:rPr>
        <w:t xml:space="preserve"> odgovori se daju i korisnicima koji nisu izravno članovi Knjižnice.</w:t>
      </w:r>
    </w:p>
    <w:p w:rsidR="00650BDA" w:rsidRPr="00FD3F66" w:rsidRDefault="00650BDA" w:rsidP="00123537">
      <w:pPr>
        <w:pStyle w:val="Bezproreda"/>
        <w:rPr>
          <w:rFonts w:ascii="Times New Roman" w:eastAsia="Times New Roman" w:hAnsi="Times New Roman"/>
          <w:b/>
          <w:i/>
          <w:color w:val="FF0000"/>
          <w:sz w:val="24"/>
          <w:szCs w:val="24"/>
        </w:rPr>
      </w:pPr>
    </w:p>
    <w:p w:rsidR="00650BDA" w:rsidRPr="00FD3F66" w:rsidRDefault="00650BDA" w:rsidP="00123537">
      <w:pPr>
        <w:pStyle w:val="Bezproreda"/>
        <w:rPr>
          <w:rFonts w:ascii="Times New Roman" w:eastAsia="Times New Roman" w:hAnsi="Times New Roman"/>
          <w:b/>
          <w:i/>
          <w:color w:val="FF0000"/>
          <w:sz w:val="24"/>
          <w:szCs w:val="24"/>
        </w:rPr>
      </w:pPr>
    </w:p>
    <w:p w:rsidR="00291D11" w:rsidRPr="00B6044C" w:rsidRDefault="00291D11" w:rsidP="00123537">
      <w:pPr>
        <w:pStyle w:val="Bezproreda"/>
        <w:rPr>
          <w:rFonts w:ascii="Times New Roman" w:eastAsia="Times New Roman" w:hAnsi="Times New Roman"/>
          <w:b/>
          <w:i/>
          <w:color w:val="000000" w:themeColor="text1"/>
          <w:sz w:val="24"/>
          <w:szCs w:val="24"/>
        </w:rPr>
      </w:pPr>
      <w:r w:rsidRPr="00B6044C">
        <w:rPr>
          <w:rFonts w:ascii="Times New Roman" w:eastAsia="Times New Roman" w:hAnsi="Times New Roman"/>
          <w:b/>
          <w:i/>
          <w:color w:val="000000" w:themeColor="text1"/>
          <w:sz w:val="24"/>
          <w:szCs w:val="24"/>
        </w:rPr>
        <w:t>GRADSKA I SVEUČILIŠNA KNJIŽNICA OSIJEK</w:t>
      </w:r>
      <w:r w:rsidRPr="00B6044C">
        <w:rPr>
          <w:rFonts w:ascii="Times New Roman" w:eastAsia="Times New Roman" w:hAnsi="Times New Roman"/>
          <w:b/>
          <w:i/>
          <w:color w:val="000000" w:themeColor="text1"/>
          <w:sz w:val="24"/>
          <w:szCs w:val="24"/>
        </w:rPr>
        <w:br/>
        <w:t>WEBPAC STATISTIKA: BROJ</w:t>
      </w:r>
      <w:r w:rsidR="00B6044C" w:rsidRPr="00B6044C">
        <w:rPr>
          <w:rFonts w:ascii="Times New Roman" w:eastAsia="Times New Roman" w:hAnsi="Times New Roman"/>
          <w:b/>
          <w:i/>
          <w:color w:val="000000" w:themeColor="text1"/>
          <w:sz w:val="24"/>
          <w:szCs w:val="24"/>
        </w:rPr>
        <w:t xml:space="preserve"> UPITA PO MJESECIMA ( 31.12.2017</w:t>
      </w:r>
      <w:r w:rsidRPr="00B6044C">
        <w:rPr>
          <w:rFonts w:ascii="Times New Roman" w:eastAsia="Times New Roman" w:hAnsi="Times New Roman"/>
          <w:b/>
          <w:i/>
          <w:color w:val="000000" w:themeColor="text1"/>
          <w:sz w:val="24"/>
          <w:szCs w:val="24"/>
        </w:rPr>
        <w:t>.)</w:t>
      </w:r>
    </w:p>
    <w:p w:rsidR="003E1F38" w:rsidRPr="00FD3F66" w:rsidRDefault="003E1F38" w:rsidP="00123537">
      <w:pPr>
        <w:pStyle w:val="Bezproreda"/>
        <w:rPr>
          <w:rFonts w:ascii="Times New Roman" w:eastAsia="Times New Roman" w:hAnsi="Times New Roman"/>
          <w:b/>
          <w:i/>
          <w:color w:val="FF0000"/>
          <w:sz w:val="24"/>
          <w:szCs w:val="24"/>
        </w:rPr>
      </w:pPr>
    </w:p>
    <w:tbl>
      <w:tblPr>
        <w:tblW w:w="4538" w:type="pct"/>
        <w:tblCellSpacing w:w="15" w:type="dxa"/>
        <w:tblBorders>
          <w:top w:val="outset" w:sz="6" w:space="0" w:color="6699CC"/>
          <w:left w:val="outset" w:sz="6" w:space="0" w:color="6699CC"/>
          <w:bottom w:val="outset" w:sz="6" w:space="0" w:color="6699CC"/>
          <w:right w:val="outset" w:sz="6" w:space="0" w:color="6699CC"/>
        </w:tblBorders>
        <w:tblCellMar>
          <w:top w:w="15" w:type="dxa"/>
          <w:left w:w="15" w:type="dxa"/>
          <w:bottom w:w="15" w:type="dxa"/>
          <w:right w:w="15" w:type="dxa"/>
        </w:tblCellMar>
        <w:tblLook w:val="04A0" w:firstRow="1" w:lastRow="0" w:firstColumn="1" w:lastColumn="0" w:noHBand="0" w:noVBand="1"/>
      </w:tblPr>
      <w:tblGrid>
        <w:gridCol w:w="727"/>
        <w:gridCol w:w="689"/>
        <w:gridCol w:w="689"/>
        <w:gridCol w:w="695"/>
        <w:gridCol w:w="741"/>
        <w:gridCol w:w="650"/>
        <w:gridCol w:w="673"/>
        <w:gridCol w:w="757"/>
        <w:gridCol w:w="676"/>
        <w:gridCol w:w="657"/>
        <w:gridCol w:w="789"/>
        <w:gridCol w:w="600"/>
      </w:tblGrid>
      <w:tr w:rsidR="009B1394" w:rsidRPr="0039498D" w:rsidTr="0039498D">
        <w:trPr>
          <w:tblCellSpacing w:w="15" w:type="dxa"/>
        </w:trPr>
        <w:tc>
          <w:tcPr>
            <w:tcW w:w="409" w:type="pct"/>
            <w:tcBorders>
              <w:top w:val="outset" w:sz="6" w:space="0" w:color="6699CC"/>
              <w:left w:val="outset" w:sz="6" w:space="0" w:color="6699CC"/>
              <w:bottom w:val="outset" w:sz="6" w:space="0" w:color="6699CC"/>
              <w:right w:val="outset" w:sz="6" w:space="0" w:color="6699CC"/>
            </w:tcBorders>
            <w:shd w:val="clear" w:color="auto" w:fill="FFFFFF"/>
            <w:vAlign w:val="center"/>
            <w:hideMark/>
          </w:tcPr>
          <w:p w:rsidR="009B1394" w:rsidRPr="0039498D" w:rsidRDefault="009B1394" w:rsidP="00123537">
            <w:pPr>
              <w:spacing w:after="0" w:line="240" w:lineRule="auto"/>
              <w:rPr>
                <w:rFonts w:ascii="Times New Roman" w:eastAsia="Times New Roman" w:hAnsi="Times New Roman" w:cs="Times New Roman"/>
                <w:b/>
                <w:color w:val="FF0000"/>
                <w:sz w:val="18"/>
                <w:szCs w:val="18"/>
              </w:rPr>
            </w:pPr>
          </w:p>
        </w:tc>
        <w:tc>
          <w:tcPr>
            <w:tcW w:w="395" w:type="pct"/>
            <w:tcBorders>
              <w:top w:val="outset" w:sz="6" w:space="0" w:color="6699CC"/>
              <w:left w:val="outset" w:sz="6" w:space="0" w:color="6699CC"/>
              <w:bottom w:val="outset" w:sz="6" w:space="0" w:color="6699CC"/>
              <w:right w:val="outset" w:sz="6" w:space="0" w:color="6699CC"/>
            </w:tcBorders>
            <w:shd w:val="clear" w:color="auto" w:fill="80C9FF"/>
            <w:vAlign w:val="center"/>
            <w:hideMark/>
          </w:tcPr>
          <w:p w:rsidR="009B1394" w:rsidRPr="0039498D" w:rsidRDefault="009B1394" w:rsidP="00123537">
            <w:pPr>
              <w:spacing w:after="0" w:line="240" w:lineRule="auto"/>
              <w:jc w:val="center"/>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autor</w:t>
            </w:r>
          </w:p>
        </w:tc>
        <w:tc>
          <w:tcPr>
            <w:tcW w:w="395" w:type="pct"/>
            <w:tcBorders>
              <w:top w:val="outset" w:sz="6" w:space="0" w:color="6699CC"/>
              <w:left w:val="outset" w:sz="6" w:space="0" w:color="6699CC"/>
              <w:bottom w:val="outset" w:sz="6" w:space="0" w:color="6699CC"/>
              <w:right w:val="outset" w:sz="6" w:space="0" w:color="6699CC"/>
            </w:tcBorders>
            <w:shd w:val="clear" w:color="auto" w:fill="80C9FF"/>
            <w:vAlign w:val="center"/>
            <w:hideMark/>
          </w:tcPr>
          <w:p w:rsidR="009B1394" w:rsidRPr="0039498D" w:rsidRDefault="009B1394" w:rsidP="00123537">
            <w:pPr>
              <w:spacing w:after="0" w:line="240" w:lineRule="auto"/>
              <w:jc w:val="center"/>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naslov</w:t>
            </w:r>
          </w:p>
        </w:tc>
        <w:tc>
          <w:tcPr>
            <w:tcW w:w="399" w:type="pct"/>
            <w:tcBorders>
              <w:top w:val="outset" w:sz="6" w:space="0" w:color="6699CC"/>
              <w:left w:val="outset" w:sz="6" w:space="0" w:color="6699CC"/>
              <w:bottom w:val="outset" w:sz="6" w:space="0" w:color="6699CC"/>
              <w:right w:val="outset" w:sz="6" w:space="0" w:color="6699CC"/>
            </w:tcBorders>
            <w:shd w:val="clear" w:color="auto" w:fill="80C9FF"/>
            <w:vAlign w:val="center"/>
            <w:hideMark/>
          </w:tcPr>
          <w:p w:rsidR="009B1394" w:rsidRPr="0039498D" w:rsidRDefault="009B1394" w:rsidP="00E10C55">
            <w:pPr>
              <w:spacing w:after="0" w:line="240" w:lineRule="auto"/>
              <w:jc w:val="center"/>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klj.riječ</w:t>
            </w:r>
          </w:p>
        </w:tc>
        <w:tc>
          <w:tcPr>
            <w:tcW w:w="426" w:type="pct"/>
            <w:tcBorders>
              <w:top w:val="outset" w:sz="6" w:space="0" w:color="6699CC"/>
              <w:left w:val="outset" w:sz="6" w:space="0" w:color="6699CC"/>
              <w:bottom w:val="outset" w:sz="6" w:space="0" w:color="6699CC"/>
              <w:right w:val="outset" w:sz="6" w:space="0" w:color="6699CC"/>
            </w:tcBorders>
            <w:shd w:val="clear" w:color="auto" w:fill="80C9FF"/>
            <w:vAlign w:val="center"/>
            <w:hideMark/>
          </w:tcPr>
          <w:p w:rsidR="009B1394" w:rsidRPr="0039498D" w:rsidRDefault="009B1394" w:rsidP="00123537">
            <w:pPr>
              <w:spacing w:after="0" w:line="240" w:lineRule="auto"/>
              <w:jc w:val="center"/>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predmet</w:t>
            </w:r>
          </w:p>
        </w:tc>
        <w:tc>
          <w:tcPr>
            <w:tcW w:w="372" w:type="pct"/>
            <w:tcBorders>
              <w:top w:val="outset" w:sz="6" w:space="0" w:color="6699CC"/>
              <w:left w:val="outset" w:sz="6" w:space="0" w:color="6699CC"/>
              <w:bottom w:val="outset" w:sz="6" w:space="0" w:color="6699CC"/>
              <w:right w:val="outset" w:sz="6" w:space="0" w:color="6699CC"/>
            </w:tcBorders>
            <w:shd w:val="clear" w:color="auto" w:fill="80C9FF"/>
            <w:vAlign w:val="center"/>
            <w:hideMark/>
          </w:tcPr>
          <w:p w:rsidR="009B1394" w:rsidRPr="0039498D" w:rsidRDefault="009B1394" w:rsidP="00E10C55">
            <w:pPr>
              <w:spacing w:after="0" w:line="240" w:lineRule="auto"/>
              <w:jc w:val="center"/>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UDK</w:t>
            </w:r>
          </w:p>
        </w:tc>
        <w:tc>
          <w:tcPr>
            <w:tcW w:w="385" w:type="pct"/>
            <w:tcBorders>
              <w:top w:val="outset" w:sz="6" w:space="0" w:color="6699CC"/>
              <w:left w:val="outset" w:sz="6" w:space="0" w:color="6699CC"/>
              <w:bottom w:val="outset" w:sz="6" w:space="0" w:color="6699CC"/>
              <w:right w:val="outset" w:sz="6" w:space="0" w:color="6699CC"/>
            </w:tcBorders>
            <w:shd w:val="clear" w:color="auto" w:fill="80C9FF"/>
            <w:vAlign w:val="center"/>
            <w:hideMark/>
          </w:tcPr>
          <w:p w:rsidR="009B1394" w:rsidRPr="0039498D" w:rsidRDefault="009B1394" w:rsidP="00123537">
            <w:pPr>
              <w:spacing w:after="0" w:line="240" w:lineRule="auto"/>
              <w:jc w:val="center"/>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složena</w:t>
            </w:r>
          </w:p>
        </w:tc>
        <w:tc>
          <w:tcPr>
            <w:tcW w:w="436" w:type="pct"/>
            <w:tcBorders>
              <w:top w:val="outset" w:sz="6" w:space="0" w:color="6699CC"/>
              <w:left w:val="outset" w:sz="6" w:space="0" w:color="6699CC"/>
              <w:bottom w:val="outset" w:sz="6" w:space="0" w:color="6699CC"/>
              <w:right w:val="outset" w:sz="6" w:space="0" w:color="6699CC"/>
            </w:tcBorders>
            <w:shd w:val="clear" w:color="auto" w:fill="80C9FF"/>
            <w:vAlign w:val="center"/>
            <w:hideMark/>
          </w:tcPr>
          <w:p w:rsidR="009B1394" w:rsidRPr="0039498D" w:rsidRDefault="009B1394" w:rsidP="00123537">
            <w:pPr>
              <w:spacing w:after="0" w:line="240" w:lineRule="auto"/>
              <w:jc w:val="center"/>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pregled</w:t>
            </w:r>
          </w:p>
        </w:tc>
        <w:tc>
          <w:tcPr>
            <w:tcW w:w="387" w:type="pct"/>
            <w:tcBorders>
              <w:top w:val="outset" w:sz="6" w:space="0" w:color="6699CC"/>
              <w:left w:val="outset" w:sz="6" w:space="0" w:color="6699CC"/>
              <w:bottom w:val="outset" w:sz="6" w:space="0" w:color="6699CC"/>
              <w:right w:val="outset" w:sz="6" w:space="0" w:color="6699CC"/>
            </w:tcBorders>
            <w:shd w:val="clear" w:color="auto" w:fill="80C9FF"/>
          </w:tcPr>
          <w:p w:rsidR="009B1394" w:rsidRPr="0039498D" w:rsidRDefault="009B1394" w:rsidP="00123537">
            <w:pPr>
              <w:spacing w:after="0" w:line="240" w:lineRule="auto"/>
              <w:jc w:val="center"/>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VERO</w:t>
            </w:r>
          </w:p>
        </w:tc>
        <w:tc>
          <w:tcPr>
            <w:tcW w:w="376" w:type="pct"/>
            <w:tcBorders>
              <w:top w:val="outset" w:sz="6" w:space="0" w:color="6699CC"/>
              <w:left w:val="outset" w:sz="6" w:space="0" w:color="6699CC"/>
              <w:bottom w:val="outset" w:sz="6" w:space="0" w:color="6699CC"/>
              <w:right w:val="outset" w:sz="6" w:space="0" w:color="6699CC"/>
            </w:tcBorders>
            <w:shd w:val="clear" w:color="auto" w:fill="80C9FF"/>
            <w:vAlign w:val="center"/>
            <w:hideMark/>
          </w:tcPr>
          <w:p w:rsidR="009B1394" w:rsidRPr="0039498D" w:rsidRDefault="009B1394" w:rsidP="00123537">
            <w:pPr>
              <w:spacing w:after="0" w:line="240" w:lineRule="auto"/>
              <w:jc w:val="center"/>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ostalo</w:t>
            </w:r>
          </w:p>
        </w:tc>
        <w:tc>
          <w:tcPr>
            <w:tcW w:w="0" w:type="auto"/>
            <w:gridSpan w:val="2"/>
            <w:tcBorders>
              <w:top w:val="outset" w:sz="6" w:space="0" w:color="6699CC"/>
              <w:left w:val="outset" w:sz="6" w:space="0" w:color="6699CC"/>
              <w:bottom w:val="outset" w:sz="6" w:space="0" w:color="6699CC"/>
              <w:right w:val="outset" w:sz="6" w:space="0" w:color="6699CC"/>
            </w:tcBorders>
            <w:shd w:val="clear" w:color="auto" w:fill="FFD980"/>
            <w:vAlign w:val="center"/>
            <w:hideMark/>
          </w:tcPr>
          <w:p w:rsidR="009B1394" w:rsidRPr="0039498D" w:rsidRDefault="009B1394" w:rsidP="00123537">
            <w:pPr>
              <w:spacing w:after="0" w:line="240" w:lineRule="auto"/>
              <w:jc w:val="center"/>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mjesečno</w:t>
            </w:r>
          </w:p>
        </w:tc>
      </w:tr>
      <w:tr w:rsidR="0039498D" w:rsidRPr="0039498D" w:rsidTr="0039498D">
        <w:trPr>
          <w:tblCellSpacing w:w="15" w:type="dxa"/>
        </w:trPr>
        <w:tc>
          <w:tcPr>
            <w:tcW w:w="409" w:type="pct"/>
            <w:tcBorders>
              <w:top w:val="outset" w:sz="6" w:space="0" w:color="6699CC"/>
              <w:left w:val="outset" w:sz="6" w:space="0" w:color="6699CC"/>
              <w:bottom w:val="outset" w:sz="6" w:space="0" w:color="6699CC"/>
              <w:right w:val="outset" w:sz="6" w:space="0" w:color="6699CC"/>
            </w:tcBorders>
            <w:shd w:val="clear" w:color="auto" w:fill="E6F4FF"/>
            <w:noWrap/>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2017-01</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21984</w:t>
            </w:r>
          </w:p>
        </w:tc>
        <w:tc>
          <w:tcPr>
            <w:tcW w:w="395" w:type="pct"/>
            <w:tcBorders>
              <w:top w:val="outset" w:sz="6" w:space="0" w:color="6699CC"/>
              <w:left w:val="outset" w:sz="6" w:space="0" w:color="6699CC"/>
              <w:bottom w:val="outset" w:sz="6" w:space="0" w:color="6699CC"/>
              <w:right w:val="outset" w:sz="6" w:space="0" w:color="6699CC"/>
            </w:tcBorders>
            <w:shd w:val="clear" w:color="auto" w:fill="EEEEEE"/>
            <w:vAlign w:val="center"/>
            <w:hideMark/>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22608</w:t>
            </w:r>
          </w:p>
        </w:tc>
        <w:tc>
          <w:tcPr>
            <w:tcW w:w="399"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10563</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7292</w:t>
            </w:r>
          </w:p>
        </w:tc>
        <w:tc>
          <w:tcPr>
            <w:tcW w:w="372"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202</w:t>
            </w:r>
          </w:p>
        </w:tc>
        <w:tc>
          <w:tcPr>
            <w:tcW w:w="385"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21</w:t>
            </w:r>
          </w:p>
        </w:tc>
        <w:tc>
          <w:tcPr>
            <w:tcW w:w="436"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37351</w:t>
            </w:r>
          </w:p>
        </w:tc>
        <w:tc>
          <w:tcPr>
            <w:tcW w:w="387"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38</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2950</w:t>
            </w:r>
          </w:p>
        </w:tc>
        <w:tc>
          <w:tcPr>
            <w:tcW w:w="455" w:type="pct"/>
            <w:tcBorders>
              <w:top w:val="outset" w:sz="6" w:space="0" w:color="6699CC"/>
              <w:left w:val="outset" w:sz="6" w:space="0" w:color="6699CC"/>
              <w:bottom w:val="outset" w:sz="6" w:space="0" w:color="6699CC"/>
              <w:right w:val="outset" w:sz="6" w:space="0" w:color="6699CC"/>
            </w:tcBorders>
            <w:shd w:val="clear" w:color="auto" w:fill="FFEBE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103009</w:t>
            </w:r>
          </w:p>
        </w:tc>
        <w:tc>
          <w:tcPr>
            <w:tcW w:w="333" w:type="pct"/>
            <w:tcBorders>
              <w:top w:val="outset" w:sz="6" w:space="0" w:color="6699CC"/>
              <w:left w:val="outset" w:sz="6" w:space="0" w:color="6699CC"/>
              <w:bottom w:val="outset" w:sz="6" w:space="0" w:color="6699CC"/>
              <w:right w:val="outset" w:sz="6" w:space="0" w:color="6699CC"/>
            </w:tcBorders>
            <w:shd w:val="clear" w:color="auto" w:fill="FFF7E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9.91%</w:t>
            </w:r>
          </w:p>
        </w:tc>
      </w:tr>
      <w:tr w:rsidR="0039498D" w:rsidRPr="0039498D" w:rsidTr="0039498D">
        <w:trPr>
          <w:tblCellSpacing w:w="15" w:type="dxa"/>
        </w:trPr>
        <w:tc>
          <w:tcPr>
            <w:tcW w:w="409" w:type="pct"/>
            <w:tcBorders>
              <w:top w:val="outset" w:sz="6" w:space="0" w:color="6699CC"/>
              <w:left w:val="outset" w:sz="6" w:space="0" w:color="6699CC"/>
              <w:bottom w:val="outset" w:sz="6" w:space="0" w:color="6699CC"/>
              <w:right w:val="outset" w:sz="6" w:space="0" w:color="6699CC"/>
            </w:tcBorders>
            <w:shd w:val="clear" w:color="auto" w:fill="BFE4FF"/>
            <w:noWrap/>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2017-02</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18252</w:t>
            </w:r>
          </w:p>
        </w:tc>
        <w:tc>
          <w:tcPr>
            <w:tcW w:w="395" w:type="pct"/>
            <w:tcBorders>
              <w:top w:val="outset" w:sz="6" w:space="0" w:color="6699CC"/>
              <w:left w:val="outset" w:sz="6" w:space="0" w:color="6699CC"/>
              <w:bottom w:val="outset" w:sz="6" w:space="0" w:color="6699CC"/>
              <w:right w:val="outset" w:sz="6" w:space="0" w:color="6699CC"/>
            </w:tcBorders>
            <w:shd w:val="clear" w:color="auto" w:fill="DDDDDD"/>
            <w:vAlign w:val="center"/>
            <w:hideMark/>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19752</w:t>
            </w:r>
          </w:p>
        </w:tc>
        <w:tc>
          <w:tcPr>
            <w:tcW w:w="399"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8115</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5493</w:t>
            </w:r>
          </w:p>
        </w:tc>
        <w:tc>
          <w:tcPr>
            <w:tcW w:w="372"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231</w:t>
            </w:r>
          </w:p>
        </w:tc>
        <w:tc>
          <w:tcPr>
            <w:tcW w:w="385"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41</w:t>
            </w:r>
          </w:p>
        </w:tc>
        <w:tc>
          <w:tcPr>
            <w:tcW w:w="436"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30873</w:t>
            </w:r>
          </w:p>
        </w:tc>
        <w:tc>
          <w:tcPr>
            <w:tcW w:w="387"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5</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2358</w:t>
            </w:r>
          </w:p>
        </w:tc>
        <w:tc>
          <w:tcPr>
            <w:tcW w:w="455" w:type="pct"/>
            <w:tcBorders>
              <w:top w:val="outset" w:sz="6" w:space="0" w:color="6699CC"/>
              <w:left w:val="outset" w:sz="6" w:space="0" w:color="6699CC"/>
              <w:bottom w:val="outset" w:sz="6" w:space="0" w:color="6699CC"/>
              <w:right w:val="outset" w:sz="6" w:space="0" w:color="6699CC"/>
            </w:tcBorders>
            <w:shd w:val="clear" w:color="auto" w:fill="FFCCBF"/>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85120</w:t>
            </w:r>
          </w:p>
        </w:tc>
        <w:tc>
          <w:tcPr>
            <w:tcW w:w="333" w:type="pct"/>
            <w:tcBorders>
              <w:top w:val="outset" w:sz="6" w:space="0" w:color="6699CC"/>
              <w:left w:val="outset" w:sz="6" w:space="0" w:color="6699CC"/>
              <w:bottom w:val="outset" w:sz="6" w:space="0" w:color="6699CC"/>
              <w:right w:val="outset" w:sz="6" w:space="0" w:color="6699CC"/>
            </w:tcBorders>
            <w:shd w:val="clear" w:color="auto" w:fill="FFECB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8.19%</w:t>
            </w:r>
          </w:p>
        </w:tc>
      </w:tr>
      <w:tr w:rsidR="0039498D" w:rsidRPr="0039498D" w:rsidTr="0039498D">
        <w:trPr>
          <w:tblCellSpacing w:w="15" w:type="dxa"/>
        </w:trPr>
        <w:tc>
          <w:tcPr>
            <w:tcW w:w="409" w:type="pct"/>
            <w:tcBorders>
              <w:top w:val="outset" w:sz="6" w:space="0" w:color="6699CC"/>
              <w:left w:val="outset" w:sz="6" w:space="0" w:color="6699CC"/>
              <w:bottom w:val="outset" w:sz="6" w:space="0" w:color="6699CC"/>
              <w:right w:val="outset" w:sz="6" w:space="0" w:color="6699CC"/>
            </w:tcBorders>
            <w:shd w:val="clear" w:color="auto" w:fill="E6F4FF"/>
            <w:noWrap/>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2017-03</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22202</w:t>
            </w:r>
          </w:p>
        </w:tc>
        <w:tc>
          <w:tcPr>
            <w:tcW w:w="395" w:type="pct"/>
            <w:tcBorders>
              <w:top w:val="outset" w:sz="6" w:space="0" w:color="6699CC"/>
              <w:left w:val="outset" w:sz="6" w:space="0" w:color="6699CC"/>
              <w:bottom w:val="outset" w:sz="6" w:space="0" w:color="6699CC"/>
              <w:right w:val="outset" w:sz="6" w:space="0" w:color="6699CC"/>
            </w:tcBorders>
            <w:shd w:val="clear" w:color="auto" w:fill="EEEEEE"/>
            <w:vAlign w:val="center"/>
            <w:hideMark/>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23913</w:t>
            </w:r>
          </w:p>
        </w:tc>
        <w:tc>
          <w:tcPr>
            <w:tcW w:w="399"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10137</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6282</w:t>
            </w:r>
          </w:p>
        </w:tc>
        <w:tc>
          <w:tcPr>
            <w:tcW w:w="372"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319</w:t>
            </w:r>
          </w:p>
        </w:tc>
        <w:tc>
          <w:tcPr>
            <w:tcW w:w="385"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92</w:t>
            </w:r>
          </w:p>
        </w:tc>
        <w:tc>
          <w:tcPr>
            <w:tcW w:w="436"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37415</w:t>
            </w:r>
          </w:p>
        </w:tc>
        <w:tc>
          <w:tcPr>
            <w:tcW w:w="387"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5</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2258</w:t>
            </w:r>
          </w:p>
        </w:tc>
        <w:tc>
          <w:tcPr>
            <w:tcW w:w="455" w:type="pct"/>
            <w:tcBorders>
              <w:top w:val="outset" w:sz="6" w:space="0" w:color="6699CC"/>
              <w:left w:val="outset" w:sz="6" w:space="0" w:color="6699CC"/>
              <w:bottom w:val="outset" w:sz="6" w:space="0" w:color="6699CC"/>
              <w:right w:val="outset" w:sz="6" w:space="0" w:color="6699CC"/>
            </w:tcBorders>
            <w:shd w:val="clear" w:color="auto" w:fill="FFEBE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102623</w:t>
            </w:r>
          </w:p>
        </w:tc>
        <w:tc>
          <w:tcPr>
            <w:tcW w:w="333" w:type="pct"/>
            <w:tcBorders>
              <w:top w:val="outset" w:sz="6" w:space="0" w:color="6699CC"/>
              <w:left w:val="outset" w:sz="6" w:space="0" w:color="6699CC"/>
              <w:bottom w:val="outset" w:sz="6" w:space="0" w:color="6699CC"/>
              <w:right w:val="outset" w:sz="6" w:space="0" w:color="6699CC"/>
            </w:tcBorders>
            <w:shd w:val="clear" w:color="auto" w:fill="FFF7E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9.87%</w:t>
            </w:r>
          </w:p>
        </w:tc>
      </w:tr>
      <w:tr w:rsidR="0039498D" w:rsidRPr="0039498D" w:rsidTr="0039498D">
        <w:trPr>
          <w:tblCellSpacing w:w="15" w:type="dxa"/>
        </w:trPr>
        <w:tc>
          <w:tcPr>
            <w:tcW w:w="409" w:type="pct"/>
            <w:tcBorders>
              <w:top w:val="outset" w:sz="6" w:space="0" w:color="6699CC"/>
              <w:left w:val="outset" w:sz="6" w:space="0" w:color="6699CC"/>
              <w:bottom w:val="outset" w:sz="6" w:space="0" w:color="6699CC"/>
              <w:right w:val="outset" w:sz="6" w:space="0" w:color="6699CC"/>
            </w:tcBorders>
            <w:shd w:val="clear" w:color="auto" w:fill="BFE4FF"/>
            <w:noWrap/>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2017-04</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17788</w:t>
            </w:r>
          </w:p>
        </w:tc>
        <w:tc>
          <w:tcPr>
            <w:tcW w:w="395" w:type="pct"/>
            <w:tcBorders>
              <w:top w:val="outset" w:sz="6" w:space="0" w:color="6699CC"/>
              <w:left w:val="outset" w:sz="6" w:space="0" w:color="6699CC"/>
              <w:bottom w:val="outset" w:sz="6" w:space="0" w:color="6699CC"/>
              <w:right w:val="outset" w:sz="6" w:space="0" w:color="6699CC"/>
            </w:tcBorders>
            <w:shd w:val="clear" w:color="auto" w:fill="DDDDDD"/>
            <w:vAlign w:val="center"/>
            <w:hideMark/>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20027</w:t>
            </w:r>
          </w:p>
        </w:tc>
        <w:tc>
          <w:tcPr>
            <w:tcW w:w="399"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7991</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5314</w:t>
            </w:r>
          </w:p>
        </w:tc>
        <w:tc>
          <w:tcPr>
            <w:tcW w:w="372"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263</w:t>
            </w:r>
          </w:p>
        </w:tc>
        <w:tc>
          <w:tcPr>
            <w:tcW w:w="385"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13</w:t>
            </w:r>
          </w:p>
        </w:tc>
        <w:tc>
          <w:tcPr>
            <w:tcW w:w="436"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29637</w:t>
            </w:r>
          </w:p>
        </w:tc>
        <w:tc>
          <w:tcPr>
            <w:tcW w:w="387"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4</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1778</w:t>
            </w:r>
          </w:p>
        </w:tc>
        <w:tc>
          <w:tcPr>
            <w:tcW w:w="455" w:type="pct"/>
            <w:tcBorders>
              <w:top w:val="outset" w:sz="6" w:space="0" w:color="6699CC"/>
              <w:left w:val="outset" w:sz="6" w:space="0" w:color="6699CC"/>
              <w:bottom w:val="outset" w:sz="6" w:space="0" w:color="6699CC"/>
              <w:right w:val="outset" w:sz="6" w:space="0" w:color="6699CC"/>
            </w:tcBorders>
            <w:shd w:val="clear" w:color="auto" w:fill="FFCCBF"/>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82815</w:t>
            </w:r>
          </w:p>
        </w:tc>
        <w:tc>
          <w:tcPr>
            <w:tcW w:w="333" w:type="pct"/>
            <w:tcBorders>
              <w:top w:val="outset" w:sz="6" w:space="0" w:color="6699CC"/>
              <w:left w:val="outset" w:sz="6" w:space="0" w:color="6699CC"/>
              <w:bottom w:val="outset" w:sz="6" w:space="0" w:color="6699CC"/>
              <w:right w:val="outset" w:sz="6" w:space="0" w:color="6699CC"/>
            </w:tcBorders>
            <w:shd w:val="clear" w:color="auto" w:fill="FFECB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7.97%</w:t>
            </w:r>
          </w:p>
        </w:tc>
      </w:tr>
      <w:tr w:rsidR="0039498D" w:rsidRPr="0039498D" w:rsidTr="0039498D">
        <w:trPr>
          <w:tblCellSpacing w:w="15" w:type="dxa"/>
        </w:trPr>
        <w:tc>
          <w:tcPr>
            <w:tcW w:w="409" w:type="pct"/>
            <w:tcBorders>
              <w:top w:val="outset" w:sz="6" w:space="0" w:color="6699CC"/>
              <w:left w:val="outset" w:sz="6" w:space="0" w:color="6699CC"/>
              <w:bottom w:val="outset" w:sz="6" w:space="0" w:color="6699CC"/>
              <w:right w:val="outset" w:sz="6" w:space="0" w:color="6699CC"/>
            </w:tcBorders>
            <w:shd w:val="clear" w:color="auto" w:fill="E6F4FF"/>
            <w:noWrap/>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2017-05</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21861</w:t>
            </w:r>
          </w:p>
        </w:tc>
        <w:tc>
          <w:tcPr>
            <w:tcW w:w="395" w:type="pct"/>
            <w:tcBorders>
              <w:top w:val="outset" w:sz="6" w:space="0" w:color="6699CC"/>
              <w:left w:val="outset" w:sz="6" w:space="0" w:color="6699CC"/>
              <w:bottom w:val="outset" w:sz="6" w:space="0" w:color="6699CC"/>
              <w:right w:val="outset" w:sz="6" w:space="0" w:color="6699CC"/>
            </w:tcBorders>
            <w:shd w:val="clear" w:color="auto" w:fill="EEEEEE"/>
            <w:vAlign w:val="center"/>
            <w:hideMark/>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22285</w:t>
            </w:r>
          </w:p>
        </w:tc>
        <w:tc>
          <w:tcPr>
            <w:tcW w:w="399"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9746</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7377</w:t>
            </w:r>
          </w:p>
        </w:tc>
        <w:tc>
          <w:tcPr>
            <w:tcW w:w="372"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217</w:t>
            </w:r>
          </w:p>
        </w:tc>
        <w:tc>
          <w:tcPr>
            <w:tcW w:w="385"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28</w:t>
            </w:r>
          </w:p>
        </w:tc>
        <w:tc>
          <w:tcPr>
            <w:tcW w:w="436"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35931</w:t>
            </w:r>
          </w:p>
        </w:tc>
        <w:tc>
          <w:tcPr>
            <w:tcW w:w="387"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2377</w:t>
            </w:r>
          </w:p>
        </w:tc>
        <w:tc>
          <w:tcPr>
            <w:tcW w:w="455" w:type="pct"/>
            <w:tcBorders>
              <w:top w:val="outset" w:sz="6" w:space="0" w:color="6699CC"/>
              <w:left w:val="outset" w:sz="6" w:space="0" w:color="6699CC"/>
              <w:bottom w:val="outset" w:sz="6" w:space="0" w:color="6699CC"/>
              <w:right w:val="outset" w:sz="6" w:space="0" w:color="6699CC"/>
            </w:tcBorders>
            <w:shd w:val="clear" w:color="auto" w:fill="FFEBE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99823</w:t>
            </w:r>
          </w:p>
        </w:tc>
        <w:tc>
          <w:tcPr>
            <w:tcW w:w="333" w:type="pct"/>
            <w:tcBorders>
              <w:top w:val="outset" w:sz="6" w:space="0" w:color="6699CC"/>
              <w:left w:val="outset" w:sz="6" w:space="0" w:color="6699CC"/>
              <w:bottom w:val="outset" w:sz="6" w:space="0" w:color="6699CC"/>
              <w:right w:val="outset" w:sz="6" w:space="0" w:color="6699CC"/>
            </w:tcBorders>
            <w:shd w:val="clear" w:color="auto" w:fill="FFF7E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9.60%</w:t>
            </w:r>
          </w:p>
        </w:tc>
      </w:tr>
      <w:tr w:rsidR="0039498D" w:rsidRPr="0039498D" w:rsidTr="0039498D">
        <w:trPr>
          <w:tblCellSpacing w:w="15" w:type="dxa"/>
        </w:trPr>
        <w:tc>
          <w:tcPr>
            <w:tcW w:w="409" w:type="pct"/>
            <w:tcBorders>
              <w:top w:val="outset" w:sz="6" w:space="0" w:color="6699CC"/>
              <w:left w:val="outset" w:sz="6" w:space="0" w:color="6699CC"/>
              <w:bottom w:val="outset" w:sz="6" w:space="0" w:color="6699CC"/>
              <w:right w:val="outset" w:sz="6" w:space="0" w:color="6699CC"/>
            </w:tcBorders>
            <w:shd w:val="clear" w:color="auto" w:fill="BFE4FF"/>
            <w:noWrap/>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2017-06</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10947</w:t>
            </w:r>
          </w:p>
        </w:tc>
        <w:tc>
          <w:tcPr>
            <w:tcW w:w="395" w:type="pct"/>
            <w:tcBorders>
              <w:top w:val="outset" w:sz="6" w:space="0" w:color="6699CC"/>
              <w:left w:val="outset" w:sz="6" w:space="0" w:color="6699CC"/>
              <w:bottom w:val="outset" w:sz="6" w:space="0" w:color="6699CC"/>
              <w:right w:val="outset" w:sz="6" w:space="0" w:color="6699CC"/>
            </w:tcBorders>
            <w:shd w:val="clear" w:color="auto" w:fill="DDDDDD"/>
            <w:vAlign w:val="center"/>
            <w:hideMark/>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14472</w:t>
            </w:r>
          </w:p>
        </w:tc>
        <w:tc>
          <w:tcPr>
            <w:tcW w:w="399"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2102</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3763</w:t>
            </w:r>
          </w:p>
        </w:tc>
        <w:tc>
          <w:tcPr>
            <w:tcW w:w="372"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133</w:t>
            </w:r>
          </w:p>
        </w:tc>
        <w:tc>
          <w:tcPr>
            <w:tcW w:w="385"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6</w:t>
            </w:r>
          </w:p>
        </w:tc>
        <w:tc>
          <w:tcPr>
            <w:tcW w:w="436"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17199</w:t>
            </w:r>
          </w:p>
        </w:tc>
        <w:tc>
          <w:tcPr>
            <w:tcW w:w="387"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30930</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1511</w:t>
            </w:r>
          </w:p>
        </w:tc>
        <w:tc>
          <w:tcPr>
            <w:tcW w:w="455" w:type="pct"/>
            <w:tcBorders>
              <w:top w:val="outset" w:sz="6" w:space="0" w:color="6699CC"/>
              <w:left w:val="outset" w:sz="6" w:space="0" w:color="6699CC"/>
              <w:bottom w:val="outset" w:sz="6" w:space="0" w:color="6699CC"/>
              <w:right w:val="outset" w:sz="6" w:space="0" w:color="6699CC"/>
            </w:tcBorders>
            <w:shd w:val="clear" w:color="auto" w:fill="FFCCBF"/>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81063</w:t>
            </w:r>
          </w:p>
        </w:tc>
        <w:tc>
          <w:tcPr>
            <w:tcW w:w="333" w:type="pct"/>
            <w:tcBorders>
              <w:top w:val="outset" w:sz="6" w:space="0" w:color="6699CC"/>
              <w:left w:val="outset" w:sz="6" w:space="0" w:color="6699CC"/>
              <w:bottom w:val="outset" w:sz="6" w:space="0" w:color="6699CC"/>
              <w:right w:val="outset" w:sz="6" w:space="0" w:color="6699CC"/>
            </w:tcBorders>
            <w:shd w:val="clear" w:color="auto" w:fill="FFECB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7.80%</w:t>
            </w:r>
          </w:p>
        </w:tc>
      </w:tr>
      <w:tr w:rsidR="0039498D" w:rsidRPr="0039498D" w:rsidTr="0039498D">
        <w:trPr>
          <w:tblCellSpacing w:w="15" w:type="dxa"/>
        </w:trPr>
        <w:tc>
          <w:tcPr>
            <w:tcW w:w="409" w:type="pct"/>
            <w:tcBorders>
              <w:top w:val="outset" w:sz="6" w:space="0" w:color="6699CC"/>
              <w:left w:val="outset" w:sz="6" w:space="0" w:color="6699CC"/>
              <w:bottom w:val="outset" w:sz="6" w:space="0" w:color="6699CC"/>
              <w:right w:val="outset" w:sz="6" w:space="0" w:color="6699CC"/>
            </w:tcBorders>
            <w:shd w:val="clear" w:color="auto" w:fill="E6F4FF"/>
            <w:noWrap/>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2017-07</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10298</w:t>
            </w:r>
          </w:p>
        </w:tc>
        <w:tc>
          <w:tcPr>
            <w:tcW w:w="395" w:type="pct"/>
            <w:tcBorders>
              <w:top w:val="outset" w:sz="6" w:space="0" w:color="6699CC"/>
              <w:left w:val="outset" w:sz="6" w:space="0" w:color="6699CC"/>
              <w:bottom w:val="outset" w:sz="6" w:space="0" w:color="6699CC"/>
              <w:right w:val="outset" w:sz="6" w:space="0" w:color="6699CC"/>
            </w:tcBorders>
            <w:shd w:val="clear" w:color="auto" w:fill="EEEEEE"/>
            <w:vAlign w:val="center"/>
            <w:hideMark/>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14047</w:t>
            </w:r>
          </w:p>
        </w:tc>
        <w:tc>
          <w:tcPr>
            <w:tcW w:w="399"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2091</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3092</w:t>
            </w:r>
          </w:p>
        </w:tc>
        <w:tc>
          <w:tcPr>
            <w:tcW w:w="372"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196</w:t>
            </w:r>
          </w:p>
        </w:tc>
        <w:tc>
          <w:tcPr>
            <w:tcW w:w="385"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3</w:t>
            </w:r>
          </w:p>
        </w:tc>
        <w:tc>
          <w:tcPr>
            <w:tcW w:w="436"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16852</w:t>
            </w:r>
          </w:p>
        </w:tc>
        <w:tc>
          <w:tcPr>
            <w:tcW w:w="387"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31547</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1114</w:t>
            </w:r>
          </w:p>
        </w:tc>
        <w:tc>
          <w:tcPr>
            <w:tcW w:w="455" w:type="pct"/>
            <w:tcBorders>
              <w:top w:val="outset" w:sz="6" w:space="0" w:color="6699CC"/>
              <w:left w:val="outset" w:sz="6" w:space="0" w:color="6699CC"/>
              <w:bottom w:val="outset" w:sz="6" w:space="0" w:color="6699CC"/>
              <w:right w:val="outset" w:sz="6" w:space="0" w:color="6699CC"/>
            </w:tcBorders>
            <w:shd w:val="clear" w:color="auto" w:fill="FFEBE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79240</w:t>
            </w:r>
          </w:p>
        </w:tc>
        <w:tc>
          <w:tcPr>
            <w:tcW w:w="333" w:type="pct"/>
            <w:tcBorders>
              <w:top w:val="outset" w:sz="6" w:space="0" w:color="6699CC"/>
              <w:left w:val="outset" w:sz="6" w:space="0" w:color="6699CC"/>
              <w:bottom w:val="outset" w:sz="6" w:space="0" w:color="6699CC"/>
              <w:right w:val="outset" w:sz="6" w:space="0" w:color="6699CC"/>
            </w:tcBorders>
            <w:shd w:val="clear" w:color="auto" w:fill="FFF7E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7.62%</w:t>
            </w:r>
          </w:p>
        </w:tc>
      </w:tr>
      <w:tr w:rsidR="0039498D" w:rsidRPr="0039498D" w:rsidTr="0039498D">
        <w:trPr>
          <w:tblCellSpacing w:w="15" w:type="dxa"/>
        </w:trPr>
        <w:tc>
          <w:tcPr>
            <w:tcW w:w="409" w:type="pct"/>
            <w:tcBorders>
              <w:top w:val="outset" w:sz="6" w:space="0" w:color="6699CC"/>
              <w:left w:val="outset" w:sz="6" w:space="0" w:color="6699CC"/>
              <w:bottom w:val="outset" w:sz="6" w:space="0" w:color="6699CC"/>
              <w:right w:val="outset" w:sz="6" w:space="0" w:color="6699CC"/>
            </w:tcBorders>
            <w:shd w:val="clear" w:color="auto" w:fill="BFE4FF"/>
            <w:noWrap/>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2017-08</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9516</w:t>
            </w:r>
          </w:p>
        </w:tc>
        <w:tc>
          <w:tcPr>
            <w:tcW w:w="395" w:type="pct"/>
            <w:tcBorders>
              <w:top w:val="outset" w:sz="6" w:space="0" w:color="6699CC"/>
              <w:left w:val="outset" w:sz="6" w:space="0" w:color="6699CC"/>
              <w:bottom w:val="outset" w:sz="6" w:space="0" w:color="6699CC"/>
              <w:right w:val="outset" w:sz="6" w:space="0" w:color="6699CC"/>
            </w:tcBorders>
            <w:shd w:val="clear" w:color="auto" w:fill="DDDDDD"/>
            <w:vAlign w:val="center"/>
            <w:hideMark/>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10443</w:t>
            </w:r>
          </w:p>
        </w:tc>
        <w:tc>
          <w:tcPr>
            <w:tcW w:w="399"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1578</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3077</w:t>
            </w:r>
          </w:p>
        </w:tc>
        <w:tc>
          <w:tcPr>
            <w:tcW w:w="372"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53</w:t>
            </w:r>
          </w:p>
        </w:tc>
        <w:tc>
          <w:tcPr>
            <w:tcW w:w="385"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28</w:t>
            </w:r>
          </w:p>
        </w:tc>
        <w:tc>
          <w:tcPr>
            <w:tcW w:w="436"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14666</w:t>
            </w:r>
          </w:p>
        </w:tc>
        <w:tc>
          <w:tcPr>
            <w:tcW w:w="387"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26718</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876</w:t>
            </w:r>
          </w:p>
        </w:tc>
        <w:tc>
          <w:tcPr>
            <w:tcW w:w="455" w:type="pct"/>
            <w:tcBorders>
              <w:top w:val="outset" w:sz="6" w:space="0" w:color="6699CC"/>
              <w:left w:val="outset" w:sz="6" w:space="0" w:color="6699CC"/>
              <w:bottom w:val="outset" w:sz="6" w:space="0" w:color="6699CC"/>
              <w:right w:val="outset" w:sz="6" w:space="0" w:color="6699CC"/>
            </w:tcBorders>
            <w:shd w:val="clear" w:color="auto" w:fill="FFCCBF"/>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66955</w:t>
            </w:r>
          </w:p>
        </w:tc>
        <w:tc>
          <w:tcPr>
            <w:tcW w:w="333" w:type="pct"/>
            <w:tcBorders>
              <w:top w:val="outset" w:sz="6" w:space="0" w:color="6699CC"/>
              <w:left w:val="outset" w:sz="6" w:space="0" w:color="6699CC"/>
              <w:bottom w:val="outset" w:sz="6" w:space="0" w:color="6699CC"/>
              <w:right w:val="outset" w:sz="6" w:space="0" w:color="6699CC"/>
            </w:tcBorders>
            <w:shd w:val="clear" w:color="auto" w:fill="FFECB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6.44%</w:t>
            </w:r>
          </w:p>
        </w:tc>
      </w:tr>
      <w:tr w:rsidR="0039498D" w:rsidRPr="0039498D" w:rsidTr="0039498D">
        <w:trPr>
          <w:tblCellSpacing w:w="15" w:type="dxa"/>
        </w:trPr>
        <w:tc>
          <w:tcPr>
            <w:tcW w:w="409" w:type="pct"/>
            <w:tcBorders>
              <w:top w:val="outset" w:sz="6" w:space="0" w:color="6699CC"/>
              <w:left w:val="outset" w:sz="6" w:space="0" w:color="6699CC"/>
              <w:bottom w:val="outset" w:sz="6" w:space="0" w:color="6699CC"/>
              <w:right w:val="outset" w:sz="6" w:space="0" w:color="6699CC"/>
            </w:tcBorders>
            <w:shd w:val="clear" w:color="auto" w:fill="E6F4FF"/>
            <w:noWrap/>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2017-09</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11195</w:t>
            </w:r>
          </w:p>
        </w:tc>
        <w:tc>
          <w:tcPr>
            <w:tcW w:w="395" w:type="pct"/>
            <w:tcBorders>
              <w:top w:val="outset" w:sz="6" w:space="0" w:color="6699CC"/>
              <w:left w:val="outset" w:sz="6" w:space="0" w:color="6699CC"/>
              <w:bottom w:val="outset" w:sz="6" w:space="0" w:color="6699CC"/>
              <w:right w:val="outset" w:sz="6" w:space="0" w:color="6699CC"/>
            </w:tcBorders>
            <w:shd w:val="clear" w:color="auto" w:fill="EEEEEE"/>
            <w:vAlign w:val="center"/>
            <w:hideMark/>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16227</w:t>
            </w:r>
          </w:p>
        </w:tc>
        <w:tc>
          <w:tcPr>
            <w:tcW w:w="399"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2437</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3427</w:t>
            </w:r>
          </w:p>
        </w:tc>
        <w:tc>
          <w:tcPr>
            <w:tcW w:w="372"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319</w:t>
            </w:r>
          </w:p>
        </w:tc>
        <w:tc>
          <w:tcPr>
            <w:tcW w:w="385"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12</w:t>
            </w:r>
          </w:p>
        </w:tc>
        <w:tc>
          <w:tcPr>
            <w:tcW w:w="436"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18313</w:t>
            </w:r>
          </w:p>
        </w:tc>
        <w:tc>
          <w:tcPr>
            <w:tcW w:w="387"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30185</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1715</w:t>
            </w:r>
          </w:p>
        </w:tc>
        <w:tc>
          <w:tcPr>
            <w:tcW w:w="455" w:type="pct"/>
            <w:tcBorders>
              <w:top w:val="outset" w:sz="6" w:space="0" w:color="6699CC"/>
              <w:left w:val="outset" w:sz="6" w:space="0" w:color="6699CC"/>
              <w:bottom w:val="outset" w:sz="6" w:space="0" w:color="6699CC"/>
              <w:right w:val="outset" w:sz="6" w:space="0" w:color="6699CC"/>
            </w:tcBorders>
            <w:shd w:val="clear" w:color="auto" w:fill="FFEBE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83830</w:t>
            </w:r>
          </w:p>
        </w:tc>
        <w:tc>
          <w:tcPr>
            <w:tcW w:w="333" w:type="pct"/>
            <w:tcBorders>
              <w:top w:val="outset" w:sz="6" w:space="0" w:color="6699CC"/>
              <w:left w:val="outset" w:sz="6" w:space="0" w:color="6699CC"/>
              <w:bottom w:val="outset" w:sz="6" w:space="0" w:color="6699CC"/>
              <w:right w:val="outset" w:sz="6" w:space="0" w:color="6699CC"/>
            </w:tcBorders>
            <w:shd w:val="clear" w:color="auto" w:fill="FFF7E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8.06%</w:t>
            </w:r>
          </w:p>
        </w:tc>
      </w:tr>
      <w:tr w:rsidR="0039498D" w:rsidRPr="0039498D" w:rsidTr="0039498D">
        <w:trPr>
          <w:tblCellSpacing w:w="15" w:type="dxa"/>
        </w:trPr>
        <w:tc>
          <w:tcPr>
            <w:tcW w:w="409" w:type="pct"/>
            <w:tcBorders>
              <w:top w:val="outset" w:sz="6" w:space="0" w:color="6699CC"/>
              <w:left w:val="outset" w:sz="6" w:space="0" w:color="6699CC"/>
              <w:bottom w:val="outset" w:sz="6" w:space="0" w:color="6699CC"/>
              <w:right w:val="outset" w:sz="6" w:space="0" w:color="6699CC"/>
            </w:tcBorders>
            <w:shd w:val="clear" w:color="auto" w:fill="BFE4FF"/>
            <w:noWrap/>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2017-10</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12962</w:t>
            </w:r>
          </w:p>
        </w:tc>
        <w:tc>
          <w:tcPr>
            <w:tcW w:w="395" w:type="pct"/>
            <w:tcBorders>
              <w:top w:val="outset" w:sz="6" w:space="0" w:color="6699CC"/>
              <w:left w:val="outset" w:sz="6" w:space="0" w:color="6699CC"/>
              <w:bottom w:val="outset" w:sz="6" w:space="0" w:color="6699CC"/>
              <w:right w:val="outset" w:sz="6" w:space="0" w:color="6699CC"/>
            </w:tcBorders>
            <w:shd w:val="clear" w:color="auto" w:fill="DDDDDD"/>
            <w:vAlign w:val="center"/>
            <w:hideMark/>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17088</w:t>
            </w:r>
          </w:p>
        </w:tc>
        <w:tc>
          <w:tcPr>
            <w:tcW w:w="399"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color w:val="000000"/>
                <w:sz w:val="18"/>
                <w:szCs w:val="18"/>
              </w:rPr>
              <w:t>2238</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3372</w:t>
            </w:r>
          </w:p>
        </w:tc>
        <w:tc>
          <w:tcPr>
            <w:tcW w:w="372"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85</w:t>
            </w:r>
          </w:p>
        </w:tc>
        <w:tc>
          <w:tcPr>
            <w:tcW w:w="385"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2</w:t>
            </w:r>
          </w:p>
        </w:tc>
        <w:tc>
          <w:tcPr>
            <w:tcW w:w="436"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20055</w:t>
            </w:r>
          </w:p>
        </w:tc>
        <w:tc>
          <w:tcPr>
            <w:tcW w:w="387"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35026</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1458</w:t>
            </w:r>
          </w:p>
        </w:tc>
        <w:tc>
          <w:tcPr>
            <w:tcW w:w="455" w:type="pct"/>
            <w:tcBorders>
              <w:top w:val="outset" w:sz="6" w:space="0" w:color="6699CC"/>
              <w:left w:val="outset" w:sz="6" w:space="0" w:color="6699CC"/>
              <w:bottom w:val="outset" w:sz="6" w:space="0" w:color="6699CC"/>
              <w:right w:val="outset" w:sz="6" w:space="0" w:color="6699CC"/>
            </w:tcBorders>
            <w:shd w:val="clear" w:color="auto" w:fill="FFCCBF"/>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92286</w:t>
            </w:r>
          </w:p>
        </w:tc>
        <w:tc>
          <w:tcPr>
            <w:tcW w:w="333" w:type="pct"/>
            <w:tcBorders>
              <w:top w:val="outset" w:sz="6" w:space="0" w:color="6699CC"/>
              <w:left w:val="outset" w:sz="6" w:space="0" w:color="6699CC"/>
              <w:bottom w:val="outset" w:sz="6" w:space="0" w:color="6699CC"/>
              <w:right w:val="outset" w:sz="6" w:space="0" w:color="6699CC"/>
            </w:tcBorders>
            <w:shd w:val="clear" w:color="auto" w:fill="FFECB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8.88%</w:t>
            </w:r>
          </w:p>
        </w:tc>
      </w:tr>
      <w:tr w:rsidR="0039498D" w:rsidRPr="0039498D" w:rsidTr="0039498D">
        <w:trPr>
          <w:tblCellSpacing w:w="15" w:type="dxa"/>
        </w:trPr>
        <w:tc>
          <w:tcPr>
            <w:tcW w:w="409" w:type="pct"/>
            <w:tcBorders>
              <w:top w:val="outset" w:sz="6" w:space="0" w:color="6699CC"/>
              <w:left w:val="outset" w:sz="6" w:space="0" w:color="6699CC"/>
              <w:bottom w:val="outset" w:sz="6" w:space="0" w:color="6699CC"/>
              <w:right w:val="outset" w:sz="6" w:space="0" w:color="6699CC"/>
            </w:tcBorders>
            <w:shd w:val="clear" w:color="auto" w:fill="E6F4FF"/>
            <w:noWrap/>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2017-11</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11073</w:t>
            </w:r>
          </w:p>
        </w:tc>
        <w:tc>
          <w:tcPr>
            <w:tcW w:w="395" w:type="pct"/>
            <w:tcBorders>
              <w:top w:val="outset" w:sz="6" w:space="0" w:color="6699CC"/>
              <w:left w:val="outset" w:sz="6" w:space="0" w:color="6699CC"/>
              <w:bottom w:val="outset" w:sz="6" w:space="0" w:color="6699CC"/>
              <w:right w:val="outset" w:sz="6" w:space="0" w:color="6699CC"/>
            </w:tcBorders>
            <w:shd w:val="clear" w:color="auto" w:fill="EEEEEE"/>
            <w:vAlign w:val="center"/>
            <w:hideMark/>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15757</w:t>
            </w:r>
          </w:p>
        </w:tc>
        <w:tc>
          <w:tcPr>
            <w:tcW w:w="399"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2192</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4019</w:t>
            </w:r>
          </w:p>
        </w:tc>
        <w:tc>
          <w:tcPr>
            <w:tcW w:w="372"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221</w:t>
            </w:r>
          </w:p>
        </w:tc>
        <w:tc>
          <w:tcPr>
            <w:tcW w:w="385"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28</w:t>
            </w:r>
          </w:p>
        </w:tc>
        <w:tc>
          <w:tcPr>
            <w:tcW w:w="436"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18098</w:t>
            </w:r>
          </w:p>
        </w:tc>
        <w:tc>
          <w:tcPr>
            <w:tcW w:w="387" w:type="pct"/>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35648</w:t>
            </w:r>
          </w:p>
        </w:tc>
        <w:tc>
          <w:tcPr>
            <w:tcW w:w="0" w:type="auto"/>
            <w:tcBorders>
              <w:top w:val="outset" w:sz="6" w:space="0" w:color="6699CC"/>
              <w:left w:val="outset" w:sz="6" w:space="0" w:color="6699CC"/>
              <w:bottom w:val="outset" w:sz="6" w:space="0" w:color="6699CC"/>
              <w:right w:val="outset" w:sz="6" w:space="0" w:color="6699CC"/>
            </w:tcBorders>
            <w:shd w:val="clear" w:color="auto" w:fill="EEEEEE"/>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1495</w:t>
            </w:r>
          </w:p>
        </w:tc>
        <w:tc>
          <w:tcPr>
            <w:tcW w:w="455" w:type="pct"/>
            <w:tcBorders>
              <w:top w:val="outset" w:sz="6" w:space="0" w:color="6699CC"/>
              <w:left w:val="outset" w:sz="6" w:space="0" w:color="6699CC"/>
              <w:bottom w:val="outset" w:sz="6" w:space="0" w:color="6699CC"/>
              <w:right w:val="outset" w:sz="6" w:space="0" w:color="6699CC"/>
            </w:tcBorders>
            <w:shd w:val="clear" w:color="auto" w:fill="FFEBE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88531</w:t>
            </w:r>
          </w:p>
        </w:tc>
        <w:tc>
          <w:tcPr>
            <w:tcW w:w="333" w:type="pct"/>
            <w:tcBorders>
              <w:top w:val="outset" w:sz="6" w:space="0" w:color="6699CC"/>
              <w:left w:val="outset" w:sz="6" w:space="0" w:color="6699CC"/>
              <w:bottom w:val="outset" w:sz="6" w:space="0" w:color="6699CC"/>
              <w:right w:val="outset" w:sz="6" w:space="0" w:color="6699CC"/>
            </w:tcBorders>
            <w:shd w:val="clear" w:color="auto" w:fill="FFF7E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8.52%</w:t>
            </w:r>
          </w:p>
        </w:tc>
      </w:tr>
      <w:tr w:rsidR="0039498D" w:rsidRPr="0039498D" w:rsidTr="0039498D">
        <w:trPr>
          <w:tblCellSpacing w:w="15" w:type="dxa"/>
        </w:trPr>
        <w:tc>
          <w:tcPr>
            <w:tcW w:w="409" w:type="pct"/>
            <w:tcBorders>
              <w:top w:val="outset" w:sz="6" w:space="0" w:color="6699CC"/>
              <w:left w:val="outset" w:sz="6" w:space="0" w:color="6699CC"/>
              <w:bottom w:val="outset" w:sz="6" w:space="0" w:color="6699CC"/>
              <w:right w:val="outset" w:sz="6" w:space="0" w:color="6699CC"/>
            </w:tcBorders>
            <w:shd w:val="clear" w:color="auto" w:fill="BFE4FF"/>
            <w:noWrap/>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2017-12</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hideMark/>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10268</w:t>
            </w:r>
          </w:p>
        </w:tc>
        <w:tc>
          <w:tcPr>
            <w:tcW w:w="395" w:type="pct"/>
            <w:tcBorders>
              <w:top w:val="outset" w:sz="6" w:space="0" w:color="6699CC"/>
              <w:left w:val="outset" w:sz="6" w:space="0" w:color="6699CC"/>
              <w:bottom w:val="outset" w:sz="6" w:space="0" w:color="6699CC"/>
              <w:right w:val="outset" w:sz="6" w:space="0" w:color="6699CC"/>
            </w:tcBorders>
            <w:shd w:val="clear" w:color="auto" w:fill="DDDDDD"/>
            <w:vAlign w:val="center"/>
            <w:hideMark/>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14628</w:t>
            </w:r>
          </w:p>
        </w:tc>
        <w:tc>
          <w:tcPr>
            <w:tcW w:w="399"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1769</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2577</w:t>
            </w:r>
          </w:p>
        </w:tc>
        <w:tc>
          <w:tcPr>
            <w:tcW w:w="372"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117</w:t>
            </w:r>
          </w:p>
        </w:tc>
        <w:tc>
          <w:tcPr>
            <w:tcW w:w="385"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11</w:t>
            </w:r>
          </w:p>
        </w:tc>
        <w:tc>
          <w:tcPr>
            <w:tcW w:w="436"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16339</w:t>
            </w:r>
          </w:p>
        </w:tc>
        <w:tc>
          <w:tcPr>
            <w:tcW w:w="387" w:type="pct"/>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27408</w:t>
            </w:r>
          </w:p>
        </w:tc>
        <w:tc>
          <w:tcPr>
            <w:tcW w:w="0" w:type="auto"/>
            <w:tcBorders>
              <w:top w:val="outset" w:sz="6" w:space="0" w:color="6699CC"/>
              <w:left w:val="outset" w:sz="6" w:space="0" w:color="6699CC"/>
              <w:bottom w:val="outset" w:sz="6" w:space="0" w:color="6699CC"/>
              <w:right w:val="outset" w:sz="6" w:space="0" w:color="6699CC"/>
            </w:tcBorders>
            <w:shd w:val="clear" w:color="auto" w:fill="DDDDDD"/>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1187</w:t>
            </w:r>
          </w:p>
        </w:tc>
        <w:tc>
          <w:tcPr>
            <w:tcW w:w="455" w:type="pct"/>
            <w:tcBorders>
              <w:top w:val="outset" w:sz="6" w:space="0" w:color="6699CC"/>
              <w:left w:val="outset" w:sz="6" w:space="0" w:color="6699CC"/>
              <w:bottom w:val="outset" w:sz="6" w:space="0" w:color="6699CC"/>
              <w:right w:val="outset" w:sz="6" w:space="0" w:color="6699CC"/>
            </w:tcBorders>
            <w:shd w:val="clear" w:color="auto" w:fill="FFCCBF"/>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74304</w:t>
            </w:r>
          </w:p>
        </w:tc>
        <w:tc>
          <w:tcPr>
            <w:tcW w:w="333" w:type="pct"/>
            <w:tcBorders>
              <w:top w:val="outset" w:sz="6" w:space="0" w:color="6699CC"/>
              <w:left w:val="outset" w:sz="6" w:space="0" w:color="6699CC"/>
              <w:bottom w:val="outset" w:sz="6" w:space="0" w:color="6699CC"/>
              <w:right w:val="outset" w:sz="6" w:space="0" w:color="6699CC"/>
            </w:tcBorders>
            <w:shd w:val="clear" w:color="auto" w:fill="FFECB6"/>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sz w:val="18"/>
                <w:szCs w:val="18"/>
              </w:rPr>
            </w:pPr>
            <w:r w:rsidRPr="0039498D">
              <w:rPr>
                <w:rFonts w:ascii="Times New Roman" w:eastAsia="Times New Roman" w:hAnsi="Times New Roman" w:cs="Times New Roman"/>
                <w:b/>
                <w:color w:val="000000"/>
                <w:sz w:val="18"/>
                <w:szCs w:val="18"/>
              </w:rPr>
              <w:t>7.15%</w:t>
            </w:r>
          </w:p>
        </w:tc>
      </w:tr>
      <w:tr w:rsidR="0039498D" w:rsidRPr="0039498D" w:rsidTr="0039498D">
        <w:trPr>
          <w:tblCellSpacing w:w="15" w:type="dxa"/>
        </w:trPr>
        <w:tc>
          <w:tcPr>
            <w:tcW w:w="409" w:type="pct"/>
            <w:tcBorders>
              <w:top w:val="outset" w:sz="6" w:space="0" w:color="6699CC"/>
              <w:left w:val="outset" w:sz="6" w:space="0" w:color="6699CC"/>
              <w:bottom w:val="outset" w:sz="6" w:space="0" w:color="6699CC"/>
              <w:right w:val="outset" w:sz="6" w:space="0" w:color="6699CC"/>
            </w:tcBorders>
            <w:shd w:val="clear" w:color="auto" w:fill="FFD980"/>
            <w:vAlign w:val="center"/>
            <w:hideMark/>
          </w:tcPr>
          <w:p w:rsidR="0039498D" w:rsidRPr="0039498D" w:rsidRDefault="0039498D"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ukupno</w:t>
            </w:r>
          </w:p>
        </w:tc>
        <w:tc>
          <w:tcPr>
            <w:tcW w:w="0" w:type="auto"/>
            <w:tcBorders>
              <w:top w:val="outset" w:sz="6" w:space="0" w:color="6699CC"/>
              <w:left w:val="outset" w:sz="6" w:space="0" w:color="6699CC"/>
              <w:bottom w:val="outset" w:sz="6" w:space="0" w:color="6699CC"/>
              <w:right w:val="outset" w:sz="6" w:space="0" w:color="6699CC"/>
            </w:tcBorders>
            <w:shd w:val="clear" w:color="auto" w:fill="FFD980"/>
            <w:vAlign w:val="center"/>
            <w:hideMark/>
          </w:tcPr>
          <w:p w:rsidR="0039498D" w:rsidRPr="0039498D" w:rsidRDefault="0039498D" w:rsidP="00190DD0">
            <w:pPr>
              <w:spacing w:after="0" w:line="240" w:lineRule="auto"/>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178346</w:t>
            </w:r>
          </w:p>
        </w:tc>
        <w:tc>
          <w:tcPr>
            <w:tcW w:w="395" w:type="pct"/>
            <w:tcBorders>
              <w:top w:val="outset" w:sz="6" w:space="0" w:color="6699CC"/>
              <w:left w:val="outset" w:sz="6" w:space="0" w:color="6699CC"/>
              <w:bottom w:val="outset" w:sz="6" w:space="0" w:color="6699CC"/>
              <w:right w:val="outset" w:sz="6" w:space="0" w:color="6699CC"/>
            </w:tcBorders>
            <w:shd w:val="clear" w:color="auto" w:fill="FFD980"/>
            <w:vAlign w:val="center"/>
            <w:hideMark/>
          </w:tcPr>
          <w:p w:rsidR="0039498D" w:rsidRPr="0039498D" w:rsidRDefault="0039498D" w:rsidP="0039498D">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211247</w:t>
            </w:r>
          </w:p>
        </w:tc>
        <w:tc>
          <w:tcPr>
            <w:tcW w:w="399" w:type="pct"/>
            <w:tcBorders>
              <w:top w:val="outset" w:sz="6" w:space="0" w:color="6699CC"/>
              <w:left w:val="outset" w:sz="6" w:space="0" w:color="6699CC"/>
              <w:bottom w:val="outset" w:sz="6" w:space="0" w:color="6699CC"/>
              <w:right w:val="outset" w:sz="6" w:space="0" w:color="6699CC"/>
            </w:tcBorders>
            <w:shd w:val="clear" w:color="auto" w:fill="FFD980"/>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60959</w:t>
            </w:r>
          </w:p>
        </w:tc>
        <w:tc>
          <w:tcPr>
            <w:tcW w:w="0" w:type="auto"/>
            <w:tcBorders>
              <w:top w:val="outset" w:sz="6" w:space="0" w:color="6699CC"/>
              <w:left w:val="outset" w:sz="6" w:space="0" w:color="6699CC"/>
              <w:bottom w:val="outset" w:sz="6" w:space="0" w:color="6699CC"/>
              <w:right w:val="outset" w:sz="6" w:space="0" w:color="6699CC"/>
            </w:tcBorders>
            <w:shd w:val="clear" w:color="auto" w:fill="FFD980"/>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55085</w:t>
            </w:r>
          </w:p>
        </w:tc>
        <w:tc>
          <w:tcPr>
            <w:tcW w:w="372" w:type="pct"/>
            <w:tcBorders>
              <w:top w:val="outset" w:sz="6" w:space="0" w:color="6699CC"/>
              <w:left w:val="outset" w:sz="6" w:space="0" w:color="6699CC"/>
              <w:bottom w:val="outset" w:sz="6" w:space="0" w:color="6699CC"/>
              <w:right w:val="outset" w:sz="6" w:space="0" w:color="6699CC"/>
            </w:tcBorders>
            <w:shd w:val="clear" w:color="auto" w:fill="FFD980"/>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2356</w:t>
            </w:r>
          </w:p>
        </w:tc>
        <w:tc>
          <w:tcPr>
            <w:tcW w:w="385" w:type="pct"/>
            <w:tcBorders>
              <w:top w:val="outset" w:sz="6" w:space="0" w:color="6699CC"/>
              <w:left w:val="outset" w:sz="6" w:space="0" w:color="6699CC"/>
              <w:bottom w:val="outset" w:sz="6" w:space="0" w:color="6699CC"/>
              <w:right w:val="outset" w:sz="6" w:space="0" w:color="6699CC"/>
            </w:tcBorders>
            <w:shd w:val="clear" w:color="auto" w:fill="FFD980"/>
            <w:vAlign w:val="center"/>
          </w:tcPr>
          <w:p w:rsidR="0039498D" w:rsidRPr="0039498D" w:rsidRDefault="0039498D"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285</w:t>
            </w:r>
          </w:p>
        </w:tc>
        <w:tc>
          <w:tcPr>
            <w:tcW w:w="436" w:type="pct"/>
            <w:tcBorders>
              <w:top w:val="outset" w:sz="6" w:space="0" w:color="6699CC"/>
              <w:left w:val="outset" w:sz="6" w:space="0" w:color="6699CC"/>
              <w:bottom w:val="outset" w:sz="6" w:space="0" w:color="6699CC"/>
              <w:right w:val="outset" w:sz="6" w:space="0" w:color="6699CC"/>
            </w:tcBorders>
            <w:shd w:val="clear" w:color="auto" w:fill="FFD980"/>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292729</w:t>
            </w:r>
          </w:p>
        </w:tc>
        <w:tc>
          <w:tcPr>
            <w:tcW w:w="387" w:type="pct"/>
            <w:tcBorders>
              <w:top w:val="outset" w:sz="6" w:space="0" w:color="6699CC"/>
              <w:left w:val="outset" w:sz="6" w:space="0" w:color="6699CC"/>
              <w:bottom w:val="outset" w:sz="6" w:space="0" w:color="6699CC"/>
              <w:right w:val="outset" w:sz="6" w:space="0" w:color="6699CC"/>
            </w:tcBorders>
            <w:shd w:val="clear" w:color="auto" w:fill="FFD980"/>
          </w:tcPr>
          <w:p w:rsidR="0039498D" w:rsidRPr="0039498D" w:rsidRDefault="0039498D"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217515</w:t>
            </w:r>
          </w:p>
        </w:tc>
        <w:tc>
          <w:tcPr>
            <w:tcW w:w="0" w:type="auto"/>
            <w:tcBorders>
              <w:top w:val="outset" w:sz="6" w:space="0" w:color="6699CC"/>
              <w:left w:val="outset" w:sz="6" w:space="0" w:color="6699CC"/>
              <w:bottom w:val="outset" w:sz="6" w:space="0" w:color="6699CC"/>
              <w:right w:val="outset" w:sz="6" w:space="0" w:color="6699CC"/>
            </w:tcBorders>
            <w:shd w:val="clear" w:color="auto" w:fill="FFD980"/>
            <w:vAlign w:val="center"/>
          </w:tcPr>
          <w:p w:rsidR="0039498D" w:rsidRPr="0039498D" w:rsidRDefault="0039498D" w:rsidP="0039498D">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21077</w:t>
            </w:r>
          </w:p>
        </w:tc>
        <w:tc>
          <w:tcPr>
            <w:tcW w:w="455" w:type="pct"/>
            <w:tcBorders>
              <w:top w:val="outset" w:sz="6" w:space="0" w:color="6699CC"/>
              <w:left w:val="outset" w:sz="6" w:space="0" w:color="6699CC"/>
              <w:bottom w:val="outset" w:sz="6" w:space="0" w:color="6699CC"/>
              <w:right w:val="outset" w:sz="6" w:space="0" w:color="6699CC"/>
            </w:tcBorders>
            <w:shd w:val="clear" w:color="auto" w:fill="EECC99"/>
            <w:vAlign w:val="center"/>
          </w:tcPr>
          <w:p w:rsidR="0039498D" w:rsidRPr="0039498D" w:rsidRDefault="0039498D" w:rsidP="00190DD0">
            <w:pPr>
              <w:spacing w:after="0" w:line="240" w:lineRule="auto"/>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1039599</w:t>
            </w:r>
          </w:p>
        </w:tc>
        <w:tc>
          <w:tcPr>
            <w:tcW w:w="333" w:type="pct"/>
            <w:tcBorders>
              <w:top w:val="outset" w:sz="6" w:space="0" w:color="6699CC"/>
              <w:left w:val="outset" w:sz="6" w:space="0" w:color="6699CC"/>
              <w:bottom w:val="outset" w:sz="6" w:space="0" w:color="6699CC"/>
              <w:right w:val="outset" w:sz="6" w:space="0" w:color="6699CC"/>
            </w:tcBorders>
            <w:shd w:val="clear" w:color="auto" w:fill="FFD980"/>
            <w:vAlign w:val="center"/>
          </w:tcPr>
          <w:p w:rsidR="0039498D" w:rsidRPr="0039498D" w:rsidRDefault="0039498D" w:rsidP="00190DD0">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100%</w:t>
            </w:r>
          </w:p>
        </w:tc>
      </w:tr>
      <w:tr w:rsidR="0039498D" w:rsidRPr="0039498D" w:rsidTr="0039498D">
        <w:trPr>
          <w:tblCellSpacing w:w="15" w:type="dxa"/>
        </w:trPr>
        <w:tc>
          <w:tcPr>
            <w:tcW w:w="409" w:type="pct"/>
            <w:tcBorders>
              <w:top w:val="outset" w:sz="6" w:space="0" w:color="6699CC"/>
              <w:left w:val="outset" w:sz="6" w:space="0" w:color="6699CC"/>
              <w:bottom w:val="outset" w:sz="6" w:space="0" w:color="6699CC"/>
              <w:right w:val="outset" w:sz="6" w:space="0" w:color="6699CC"/>
            </w:tcBorders>
            <w:vAlign w:val="center"/>
            <w:hideMark/>
          </w:tcPr>
          <w:p w:rsidR="009B1394" w:rsidRPr="0039498D" w:rsidRDefault="009B1394" w:rsidP="00123537">
            <w:pPr>
              <w:spacing w:after="0" w:line="240" w:lineRule="auto"/>
              <w:jc w:val="right"/>
              <w:rPr>
                <w:rFonts w:ascii="Times New Roman" w:eastAsia="Times New Roman" w:hAnsi="Times New Roman" w:cs="Times New Roman"/>
                <w:b/>
                <w:color w:val="000000" w:themeColor="text1"/>
                <w:sz w:val="18"/>
                <w:szCs w:val="18"/>
              </w:rPr>
            </w:pP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rsidR="009B1394" w:rsidRPr="0039498D" w:rsidRDefault="009B1394" w:rsidP="00190DD0">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17,16%</w:t>
            </w:r>
          </w:p>
        </w:tc>
        <w:tc>
          <w:tcPr>
            <w:tcW w:w="395" w:type="pct"/>
            <w:tcBorders>
              <w:top w:val="outset" w:sz="6" w:space="0" w:color="6699CC"/>
              <w:left w:val="outset" w:sz="6" w:space="0" w:color="6699CC"/>
              <w:bottom w:val="outset" w:sz="6" w:space="0" w:color="6699CC"/>
              <w:right w:val="outset" w:sz="6" w:space="0" w:color="6699CC"/>
            </w:tcBorders>
            <w:shd w:val="clear" w:color="auto" w:fill="FFF7E6"/>
            <w:vAlign w:val="center"/>
            <w:hideMark/>
          </w:tcPr>
          <w:p w:rsidR="009B1394" w:rsidRPr="0039498D" w:rsidRDefault="009B1394" w:rsidP="00190DD0">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20,32%</w:t>
            </w:r>
          </w:p>
        </w:tc>
        <w:tc>
          <w:tcPr>
            <w:tcW w:w="399" w:type="pct"/>
            <w:tcBorders>
              <w:top w:val="outset" w:sz="6" w:space="0" w:color="6699CC"/>
              <w:left w:val="outset" w:sz="6" w:space="0" w:color="6699CC"/>
              <w:bottom w:val="outset" w:sz="6" w:space="0" w:color="6699CC"/>
              <w:right w:val="outset" w:sz="6" w:space="0" w:color="6699CC"/>
            </w:tcBorders>
            <w:shd w:val="clear" w:color="auto" w:fill="FFF7E6"/>
            <w:vAlign w:val="center"/>
            <w:hideMark/>
          </w:tcPr>
          <w:p w:rsidR="009B1394" w:rsidRPr="0039498D" w:rsidRDefault="009B1394"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5,86%</w:t>
            </w: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rsidR="009B1394" w:rsidRPr="0039498D" w:rsidRDefault="009B1394" w:rsidP="00DB72B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5,30%</w:t>
            </w:r>
          </w:p>
        </w:tc>
        <w:tc>
          <w:tcPr>
            <w:tcW w:w="372" w:type="pct"/>
            <w:tcBorders>
              <w:top w:val="outset" w:sz="6" w:space="0" w:color="6699CC"/>
              <w:left w:val="outset" w:sz="6" w:space="0" w:color="6699CC"/>
              <w:bottom w:val="outset" w:sz="6" w:space="0" w:color="6699CC"/>
              <w:right w:val="outset" w:sz="6" w:space="0" w:color="6699CC"/>
            </w:tcBorders>
            <w:shd w:val="clear" w:color="auto" w:fill="FFF7E6"/>
            <w:vAlign w:val="center"/>
            <w:hideMark/>
          </w:tcPr>
          <w:p w:rsidR="009B1394" w:rsidRPr="0039498D" w:rsidRDefault="009B1394"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0.23%</w:t>
            </w:r>
          </w:p>
        </w:tc>
        <w:tc>
          <w:tcPr>
            <w:tcW w:w="385" w:type="pct"/>
            <w:tcBorders>
              <w:top w:val="outset" w:sz="6" w:space="0" w:color="6699CC"/>
              <w:left w:val="outset" w:sz="6" w:space="0" w:color="6699CC"/>
              <w:bottom w:val="outset" w:sz="6" w:space="0" w:color="6699CC"/>
              <w:right w:val="outset" w:sz="6" w:space="0" w:color="6699CC"/>
            </w:tcBorders>
            <w:shd w:val="clear" w:color="auto" w:fill="FFF7E6"/>
            <w:vAlign w:val="center"/>
            <w:hideMark/>
          </w:tcPr>
          <w:p w:rsidR="009B1394" w:rsidRPr="0039498D" w:rsidRDefault="009B1394"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0.03%</w:t>
            </w:r>
          </w:p>
        </w:tc>
        <w:tc>
          <w:tcPr>
            <w:tcW w:w="436" w:type="pct"/>
            <w:tcBorders>
              <w:top w:val="outset" w:sz="6" w:space="0" w:color="6699CC"/>
              <w:left w:val="outset" w:sz="6" w:space="0" w:color="6699CC"/>
              <w:bottom w:val="outset" w:sz="6" w:space="0" w:color="6699CC"/>
              <w:right w:val="outset" w:sz="6" w:space="0" w:color="6699CC"/>
            </w:tcBorders>
            <w:shd w:val="clear" w:color="auto" w:fill="FFF7E6"/>
            <w:vAlign w:val="center"/>
            <w:hideMark/>
          </w:tcPr>
          <w:p w:rsidR="009B1394" w:rsidRPr="0039498D" w:rsidRDefault="009B1394" w:rsidP="009B1394">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28.16%</w:t>
            </w:r>
          </w:p>
        </w:tc>
        <w:tc>
          <w:tcPr>
            <w:tcW w:w="387" w:type="pct"/>
            <w:tcBorders>
              <w:top w:val="outset" w:sz="6" w:space="0" w:color="6699CC"/>
              <w:left w:val="outset" w:sz="6" w:space="0" w:color="6699CC"/>
              <w:bottom w:val="outset" w:sz="6" w:space="0" w:color="6699CC"/>
              <w:right w:val="outset" w:sz="6" w:space="0" w:color="6699CC"/>
            </w:tcBorders>
            <w:shd w:val="clear" w:color="auto" w:fill="FFF7E6"/>
          </w:tcPr>
          <w:p w:rsidR="009B1394" w:rsidRPr="0039498D" w:rsidRDefault="009B1394"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20,92%</w:t>
            </w:r>
          </w:p>
        </w:tc>
        <w:tc>
          <w:tcPr>
            <w:tcW w:w="0" w:type="auto"/>
            <w:tcBorders>
              <w:top w:val="outset" w:sz="6" w:space="0" w:color="6699CC"/>
              <w:left w:val="outset" w:sz="6" w:space="0" w:color="6699CC"/>
              <w:bottom w:val="outset" w:sz="6" w:space="0" w:color="6699CC"/>
              <w:right w:val="outset" w:sz="6" w:space="0" w:color="6699CC"/>
            </w:tcBorders>
            <w:shd w:val="clear" w:color="auto" w:fill="FFF7E6"/>
            <w:vAlign w:val="center"/>
            <w:hideMark/>
          </w:tcPr>
          <w:p w:rsidR="009B1394" w:rsidRPr="0039498D" w:rsidRDefault="009B1394" w:rsidP="009B1394">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2,03°%</w:t>
            </w:r>
          </w:p>
        </w:tc>
        <w:tc>
          <w:tcPr>
            <w:tcW w:w="455" w:type="pct"/>
            <w:tcBorders>
              <w:top w:val="outset" w:sz="6" w:space="0" w:color="6699CC"/>
              <w:left w:val="outset" w:sz="6" w:space="0" w:color="6699CC"/>
              <w:bottom w:val="outset" w:sz="6" w:space="0" w:color="6699CC"/>
              <w:right w:val="outset" w:sz="6" w:space="0" w:color="6699CC"/>
            </w:tcBorders>
            <w:shd w:val="clear" w:color="auto" w:fill="FFEBE6"/>
            <w:vAlign w:val="center"/>
            <w:hideMark/>
          </w:tcPr>
          <w:p w:rsidR="009B1394" w:rsidRPr="0039498D" w:rsidRDefault="009B1394" w:rsidP="00123537">
            <w:pPr>
              <w:spacing w:after="0" w:line="240" w:lineRule="auto"/>
              <w:jc w:val="right"/>
              <w:rPr>
                <w:rFonts w:ascii="Times New Roman" w:eastAsia="Times New Roman" w:hAnsi="Times New Roman" w:cs="Times New Roman"/>
                <w:b/>
                <w:color w:val="000000" w:themeColor="text1"/>
                <w:sz w:val="18"/>
                <w:szCs w:val="18"/>
              </w:rPr>
            </w:pPr>
            <w:r w:rsidRPr="0039498D">
              <w:rPr>
                <w:rFonts w:ascii="Times New Roman" w:eastAsia="Times New Roman" w:hAnsi="Times New Roman" w:cs="Times New Roman"/>
                <w:b/>
                <w:color w:val="000000" w:themeColor="text1"/>
                <w:sz w:val="18"/>
                <w:szCs w:val="18"/>
              </w:rPr>
              <w:t>100%</w:t>
            </w:r>
          </w:p>
        </w:tc>
        <w:tc>
          <w:tcPr>
            <w:tcW w:w="333" w:type="pct"/>
            <w:vAlign w:val="center"/>
            <w:hideMark/>
          </w:tcPr>
          <w:p w:rsidR="009B1394" w:rsidRPr="0039498D" w:rsidRDefault="009B1394" w:rsidP="00123537">
            <w:pPr>
              <w:spacing w:after="0" w:line="240" w:lineRule="auto"/>
              <w:rPr>
                <w:rFonts w:ascii="Times New Roman" w:eastAsia="Times New Roman" w:hAnsi="Times New Roman" w:cs="Times New Roman"/>
                <w:b/>
                <w:color w:val="000000" w:themeColor="text1"/>
                <w:sz w:val="18"/>
                <w:szCs w:val="18"/>
              </w:rPr>
            </w:pPr>
          </w:p>
        </w:tc>
      </w:tr>
    </w:tbl>
    <w:p w:rsidR="00B6044C" w:rsidRDefault="00B6044C" w:rsidP="00123537">
      <w:pPr>
        <w:pStyle w:val="Bezproreda"/>
        <w:rPr>
          <w:rFonts w:ascii="Times New Roman" w:eastAsia="Times New Roman" w:hAnsi="Times New Roman"/>
          <w:b/>
          <w:i/>
          <w:color w:val="FF0000"/>
          <w:sz w:val="24"/>
          <w:szCs w:val="24"/>
        </w:rPr>
      </w:pPr>
    </w:p>
    <w:p w:rsidR="00560102" w:rsidRPr="00FD3F66" w:rsidRDefault="00560102" w:rsidP="00123537">
      <w:pPr>
        <w:pStyle w:val="Bezproreda"/>
        <w:rPr>
          <w:rFonts w:ascii="Times New Roman" w:eastAsia="Times New Roman" w:hAnsi="Times New Roman"/>
          <w:b/>
          <w:i/>
          <w:color w:val="FF0000"/>
          <w:sz w:val="24"/>
          <w:szCs w:val="24"/>
        </w:rPr>
      </w:pPr>
    </w:p>
    <w:p w:rsidR="00BA077D" w:rsidRPr="00F843AE" w:rsidRDefault="00F843AE" w:rsidP="00123537">
      <w:pPr>
        <w:spacing w:line="240" w:lineRule="auto"/>
        <w:rPr>
          <w:rFonts w:ascii="Times New Roman" w:hAnsi="Times New Roman" w:cs="Times New Roman"/>
          <w:i/>
          <w:sz w:val="24"/>
          <w:szCs w:val="24"/>
        </w:rPr>
      </w:pPr>
      <w:r w:rsidRPr="00F843AE">
        <w:rPr>
          <w:rFonts w:ascii="Times New Roman" w:hAnsi="Times New Roman" w:cs="Times New Roman"/>
          <w:i/>
          <w:sz w:val="24"/>
          <w:szCs w:val="24"/>
        </w:rPr>
        <w:t>Korisnici uglavnom koriste jednostavno pretraživanje po naslovu i autoru, dok se složena pretraživanja kao najpreciznija, gotovo uopće ne koriste.</w:t>
      </w:r>
    </w:p>
    <w:p w:rsidR="00291D11" w:rsidRPr="00FD3F66" w:rsidRDefault="00291D11" w:rsidP="00123537">
      <w:pPr>
        <w:pStyle w:val="Bezproreda"/>
        <w:jc w:val="both"/>
        <w:rPr>
          <w:rFonts w:ascii="Times New Roman" w:hAnsi="Times New Roman"/>
          <w:color w:val="FF0000"/>
          <w:sz w:val="24"/>
          <w:szCs w:val="24"/>
        </w:rPr>
      </w:pPr>
    </w:p>
    <w:p w:rsidR="00291D11" w:rsidRPr="00276F39" w:rsidRDefault="00291D11" w:rsidP="0044740D">
      <w:pPr>
        <w:pStyle w:val="Naslov2"/>
        <w:spacing w:line="240" w:lineRule="auto"/>
        <w:jc w:val="both"/>
        <w:rPr>
          <w:rFonts w:ascii="Times New Roman" w:hAnsi="Times New Roman" w:cs="Times New Roman"/>
          <w:b w:val="0"/>
          <w:color w:val="auto"/>
          <w:sz w:val="28"/>
        </w:rPr>
      </w:pPr>
      <w:r w:rsidRPr="00276F39">
        <w:rPr>
          <w:rFonts w:ascii="Times New Roman" w:hAnsi="Times New Roman" w:cs="Times New Roman"/>
          <w:b w:val="0"/>
          <w:color w:val="auto"/>
          <w:sz w:val="28"/>
        </w:rPr>
        <w:t xml:space="preserve">BAZE PODATAKA </w:t>
      </w:r>
    </w:p>
    <w:p w:rsidR="00DB11EA" w:rsidRPr="00FD3F66" w:rsidRDefault="00DB11EA" w:rsidP="0044740D">
      <w:pPr>
        <w:spacing w:after="0" w:line="240" w:lineRule="auto"/>
        <w:jc w:val="both"/>
        <w:rPr>
          <w:rFonts w:ascii="Times New Roman" w:eastAsia="Calibri" w:hAnsi="Times New Roman" w:cs="Times New Roman"/>
          <w:color w:val="FF0000"/>
          <w:sz w:val="24"/>
          <w:szCs w:val="24"/>
        </w:rPr>
      </w:pPr>
    </w:p>
    <w:p w:rsidR="00F6448A" w:rsidRDefault="00276F39" w:rsidP="00F6448A">
      <w:pPr>
        <w:jc w:val="both"/>
        <w:rPr>
          <w:rFonts w:ascii="Times New Roman" w:hAnsi="Times New Roman" w:cs="Times New Roman"/>
          <w:sz w:val="24"/>
          <w:szCs w:val="24"/>
        </w:rPr>
      </w:pPr>
      <w:bookmarkStart w:id="33" w:name="_Toc379530783"/>
      <w:bookmarkStart w:id="34" w:name="_Toc403974677"/>
      <w:bookmarkStart w:id="35" w:name="_Toc316974744"/>
      <w:bookmarkStart w:id="36" w:name="_Toc348349362"/>
      <w:bookmarkStart w:id="37" w:name="_Toc378249840"/>
      <w:bookmarkStart w:id="38" w:name="_Toc348349372"/>
      <w:r>
        <w:rPr>
          <w:rFonts w:ascii="Times New Roman" w:hAnsi="Times New Roman" w:cs="Times New Roman"/>
          <w:sz w:val="24"/>
          <w:szCs w:val="24"/>
        </w:rPr>
        <w:t>Pristup bazama podataka u Knjižnici osiguran je preko Portala elektroničkih izvora za hrvatsku akademsku i znanstvenu zajednicu. Preko ovoga Portala osiguran je mrežni pristup komercijalnim bazama podataka, kao i onima u slobodnom pristupu, za sve članove znanstvene i istraživačke zajednice Republike Hrvatske (istraživače, nastavnike i studente). Pri izboru baza podataka nastoji se osigurati pristup najvažnijim bazama iz pojedinog znanstvenog područja (iz prirodnih, tehničkih, društvenih, humanističkih i biotehničkih znanosti, biomedicine i zdravstva). Uz redovan pristup bazama podataka dostupnim preko Portala elektroničkih izvora za hrvatsku akademsku i znanstvenu zajednicu, tijekom 2017. godine korisnici Knjižnice su u više navrata imali mogućnost pretraživanja i probnoga pristupa drugim bazama podataka. Osiguran je besplatan probni pristup stranim bazama podataka MSI Eureka te RILM Abstracts of Music Literature with Full Text i RILM Music Encyclopedias.</w:t>
      </w:r>
    </w:p>
    <w:p w:rsidR="00BD1CD5" w:rsidRPr="00F6448A" w:rsidRDefault="00291D11" w:rsidP="00F6448A">
      <w:pPr>
        <w:jc w:val="both"/>
      </w:pPr>
      <w:r w:rsidRPr="00666D9C">
        <w:rPr>
          <w:rFonts w:ascii="Times New Roman" w:hAnsi="Times New Roman"/>
          <w:sz w:val="32"/>
        </w:rPr>
        <w:lastRenderedPageBreak/>
        <w:t>INFORMATIZACIJA</w:t>
      </w:r>
      <w:bookmarkEnd w:id="33"/>
      <w:bookmarkEnd w:id="34"/>
    </w:p>
    <w:p w:rsidR="00190DD0" w:rsidRPr="00666D9C" w:rsidRDefault="00BD1CD5" w:rsidP="00330982">
      <w:pPr>
        <w:pStyle w:val="Bezproreda"/>
        <w:jc w:val="both"/>
        <w:rPr>
          <w:rFonts w:ascii="Times New Roman" w:hAnsi="Times New Roman"/>
          <w:sz w:val="24"/>
          <w:szCs w:val="24"/>
        </w:rPr>
      </w:pPr>
      <w:r w:rsidRPr="00666D9C">
        <w:rPr>
          <w:rFonts w:ascii="Times New Roman" w:hAnsi="Times New Roman"/>
          <w:sz w:val="24"/>
          <w:szCs w:val="24"/>
        </w:rPr>
        <w:t xml:space="preserve">Budući da je gotovo cjelokupno poslovanje knjižnice automatizirano, Služba za informatičku potporu brine se za </w:t>
      </w:r>
      <w:r w:rsidR="00666D9C" w:rsidRPr="00666D9C">
        <w:rPr>
          <w:rFonts w:ascii="Times New Roman" w:hAnsi="Times New Roman"/>
          <w:sz w:val="24"/>
          <w:szCs w:val="24"/>
        </w:rPr>
        <w:t>sigurnost informatičkog sustava, logistiku tj. osiguravanje</w:t>
      </w:r>
      <w:r w:rsidRPr="00666D9C">
        <w:rPr>
          <w:rFonts w:ascii="Times New Roman" w:hAnsi="Times New Roman"/>
          <w:sz w:val="24"/>
          <w:szCs w:val="24"/>
        </w:rPr>
        <w:t xml:space="preserve"> </w:t>
      </w:r>
      <w:r w:rsidR="00666D9C" w:rsidRPr="00666D9C">
        <w:rPr>
          <w:rFonts w:ascii="Times New Roman" w:hAnsi="Times New Roman"/>
          <w:sz w:val="24"/>
          <w:szCs w:val="24"/>
        </w:rPr>
        <w:t>informatičke potpore</w:t>
      </w:r>
      <w:r w:rsidRPr="00666D9C">
        <w:rPr>
          <w:rFonts w:ascii="Times New Roman" w:hAnsi="Times New Roman"/>
          <w:sz w:val="24"/>
          <w:szCs w:val="24"/>
        </w:rPr>
        <w:t xml:space="preserve"> poslovanju – nabavu potreb</w:t>
      </w:r>
      <w:r w:rsidR="000B6D88" w:rsidRPr="00666D9C">
        <w:rPr>
          <w:rFonts w:ascii="Times New Roman" w:hAnsi="Times New Roman"/>
          <w:sz w:val="24"/>
          <w:szCs w:val="24"/>
        </w:rPr>
        <w:t>n</w:t>
      </w:r>
      <w:r w:rsidRPr="00666D9C">
        <w:rPr>
          <w:rFonts w:ascii="Times New Roman" w:hAnsi="Times New Roman"/>
          <w:sz w:val="24"/>
          <w:szCs w:val="24"/>
        </w:rPr>
        <w:t>e opreme,</w:t>
      </w:r>
      <w:r w:rsidR="000B6D88" w:rsidRPr="00666D9C">
        <w:rPr>
          <w:rFonts w:ascii="Times New Roman" w:hAnsi="Times New Roman"/>
          <w:sz w:val="24"/>
          <w:szCs w:val="24"/>
        </w:rPr>
        <w:t xml:space="preserve"> njeno održavanje,</w:t>
      </w:r>
      <w:r w:rsidRPr="00666D9C">
        <w:rPr>
          <w:rFonts w:ascii="Times New Roman" w:hAnsi="Times New Roman"/>
          <w:sz w:val="24"/>
          <w:szCs w:val="24"/>
        </w:rPr>
        <w:t xml:space="preserve"> uvođenje</w:t>
      </w:r>
      <w:r w:rsidR="000B6D88" w:rsidRPr="00666D9C">
        <w:rPr>
          <w:rFonts w:ascii="Times New Roman" w:hAnsi="Times New Roman"/>
          <w:sz w:val="24"/>
          <w:szCs w:val="24"/>
        </w:rPr>
        <w:t xml:space="preserve"> novih i pobol</w:t>
      </w:r>
      <w:r w:rsidRPr="00666D9C">
        <w:rPr>
          <w:rFonts w:ascii="Times New Roman" w:hAnsi="Times New Roman"/>
          <w:sz w:val="24"/>
          <w:szCs w:val="24"/>
        </w:rPr>
        <w:t>jšav</w:t>
      </w:r>
      <w:r w:rsidR="000B6D88" w:rsidRPr="00666D9C">
        <w:rPr>
          <w:rFonts w:ascii="Times New Roman" w:hAnsi="Times New Roman"/>
          <w:sz w:val="24"/>
          <w:szCs w:val="24"/>
        </w:rPr>
        <w:t>a</w:t>
      </w:r>
      <w:r w:rsidR="00666D9C" w:rsidRPr="00666D9C">
        <w:rPr>
          <w:rFonts w:ascii="Times New Roman" w:hAnsi="Times New Roman"/>
          <w:sz w:val="24"/>
          <w:szCs w:val="24"/>
        </w:rPr>
        <w:t>nje</w:t>
      </w:r>
      <w:r w:rsidRPr="00666D9C">
        <w:rPr>
          <w:rFonts w:ascii="Times New Roman" w:hAnsi="Times New Roman"/>
          <w:sz w:val="24"/>
          <w:szCs w:val="24"/>
        </w:rPr>
        <w:t xml:space="preserve"> postojećih</w:t>
      </w:r>
      <w:r w:rsidR="000B6D88" w:rsidRPr="00666D9C">
        <w:rPr>
          <w:rFonts w:ascii="Times New Roman" w:hAnsi="Times New Roman"/>
          <w:sz w:val="24"/>
          <w:szCs w:val="24"/>
        </w:rPr>
        <w:t xml:space="preserve"> programskih rješenja.</w:t>
      </w:r>
    </w:p>
    <w:p w:rsidR="00666D9C" w:rsidRPr="00666D9C" w:rsidRDefault="00666D9C" w:rsidP="00330982">
      <w:pPr>
        <w:pStyle w:val="Bezproreda"/>
        <w:jc w:val="both"/>
        <w:rPr>
          <w:rFonts w:ascii="Times New Roman" w:hAnsi="Times New Roman"/>
          <w:sz w:val="24"/>
          <w:szCs w:val="24"/>
        </w:rPr>
      </w:pPr>
    </w:p>
    <w:p w:rsidR="00190DD0" w:rsidRPr="00666D9C" w:rsidRDefault="00C2127D" w:rsidP="00330982">
      <w:pPr>
        <w:pStyle w:val="Bezproreda"/>
        <w:jc w:val="both"/>
        <w:rPr>
          <w:rFonts w:ascii="Times New Roman" w:hAnsi="Times New Roman"/>
          <w:sz w:val="24"/>
          <w:szCs w:val="24"/>
        </w:rPr>
      </w:pPr>
      <w:r w:rsidRPr="00666D9C">
        <w:rPr>
          <w:rFonts w:ascii="Times New Roman" w:hAnsi="Times New Roman"/>
          <w:sz w:val="24"/>
          <w:szCs w:val="24"/>
        </w:rPr>
        <w:t>U 2017. godini izvršena je djelomična zamjena zastarjelih radnih stanica, pisača, telefonskih aparata, UPS uređaja i drugih uređaja. Kupljeno je 8 računala, 2 printera za ispis računa, 2 čitača bar koda, 1 multifunkcijski  printer i jedan  laserski printer. Kupljen je program Abby Fine Reader OCR i PDF softverska aplikacija za povećanje poslovne produktivnosti u radu s dokumentima. Pruža moćne, ali jednostavne za korištenje alate za dohvaćanje informacija zaključanih na papirnatim dokumentima i PDF-ovima.</w:t>
      </w:r>
    </w:p>
    <w:p w:rsidR="00C2127D" w:rsidRPr="0065401D" w:rsidRDefault="00C2127D" w:rsidP="00330982">
      <w:pPr>
        <w:pStyle w:val="Bezproreda"/>
        <w:jc w:val="both"/>
        <w:rPr>
          <w:rFonts w:ascii="Times New Roman" w:hAnsi="Times New Roman"/>
          <w:b/>
          <w:i/>
          <w:sz w:val="24"/>
          <w:szCs w:val="24"/>
        </w:rPr>
      </w:pPr>
    </w:p>
    <w:p w:rsidR="00356BFE" w:rsidRPr="0065401D" w:rsidRDefault="00356BFE" w:rsidP="00356BFE">
      <w:pPr>
        <w:pStyle w:val="Bezproreda"/>
        <w:jc w:val="both"/>
        <w:rPr>
          <w:rFonts w:ascii="Times New Roman" w:hAnsi="Times New Roman"/>
          <w:b/>
          <w:i/>
          <w:sz w:val="24"/>
          <w:szCs w:val="24"/>
        </w:rPr>
      </w:pPr>
      <w:r w:rsidRPr="0065401D">
        <w:rPr>
          <w:rFonts w:ascii="Times New Roman" w:hAnsi="Times New Roman"/>
          <w:b/>
          <w:i/>
          <w:sz w:val="24"/>
          <w:szCs w:val="24"/>
        </w:rPr>
        <w:t>Aplikacija za evidentiranje korišt</w:t>
      </w:r>
      <w:r w:rsidR="0065401D" w:rsidRPr="0065401D">
        <w:rPr>
          <w:rFonts w:ascii="Times New Roman" w:hAnsi="Times New Roman"/>
          <w:b/>
          <w:i/>
          <w:sz w:val="24"/>
          <w:szCs w:val="24"/>
        </w:rPr>
        <w:t>enja čitaoničkih prostora GISKO</w:t>
      </w:r>
    </w:p>
    <w:p w:rsidR="00DD687B" w:rsidRDefault="00356BFE" w:rsidP="00190DD0">
      <w:pPr>
        <w:pStyle w:val="Bezproreda"/>
        <w:jc w:val="both"/>
        <w:rPr>
          <w:rFonts w:ascii="Times New Roman" w:hAnsi="Times New Roman"/>
          <w:sz w:val="24"/>
          <w:szCs w:val="24"/>
        </w:rPr>
      </w:pPr>
      <w:r w:rsidRPr="0065401D">
        <w:rPr>
          <w:rFonts w:ascii="Times New Roman" w:hAnsi="Times New Roman"/>
          <w:sz w:val="24"/>
          <w:szCs w:val="24"/>
        </w:rPr>
        <w:t>U Gradskoj i sveučilišnoj knjižnici Osijek izrađena je 2015. godine aplikacija za evidentiranje korištenja Studijske čitaonice, a vezano uz korištenje prostora, korištenje knjižnične građe te rad na računalima. Od 1. srpnja 2015. godine do 1. srpnja 2016. godine aplikacija je testirana u svakodnevnom radu na Studijskoj čitaonici Knjižnice. Tijekom testnog perioda uočeni su određeni nedostaci i identificirane promjene koje bi bilo nužno učiniti kako bi aplikacija bila funkcionalnija i jednostavnija za uporabu. Tijekom 2017. godine, djelomično financirana iz sredstava Ministarstva kulture Republike Hrvatske, izvršena je nadogradnja postojeće aplikacije. Nadogradnja aplikacije izvršena je u skladu s uočenim nedostacima tijekom testnog perioda, a omogućila je i njezino implementiranje u ograncima Knjižnice (ogranci Donji grad, Jug 2, Industr</w:t>
      </w:r>
      <w:r w:rsidR="00352F78">
        <w:rPr>
          <w:rFonts w:ascii="Times New Roman" w:hAnsi="Times New Roman"/>
          <w:sz w:val="24"/>
          <w:szCs w:val="24"/>
        </w:rPr>
        <w:t>ijska četvrt, Retfala</w:t>
      </w:r>
      <w:r w:rsidRPr="0065401D">
        <w:rPr>
          <w:rFonts w:ascii="Times New Roman" w:hAnsi="Times New Roman"/>
          <w:sz w:val="24"/>
          <w:szCs w:val="24"/>
        </w:rPr>
        <w:t>) te u Austrij</w:t>
      </w:r>
      <w:r w:rsidR="0065401D" w:rsidRPr="0065401D">
        <w:rPr>
          <w:rFonts w:ascii="Times New Roman" w:hAnsi="Times New Roman"/>
          <w:sz w:val="24"/>
          <w:szCs w:val="24"/>
        </w:rPr>
        <w:t>skoj čitaonici i American Corneru</w:t>
      </w:r>
      <w:r w:rsidRPr="0065401D">
        <w:rPr>
          <w:rFonts w:ascii="Times New Roman" w:hAnsi="Times New Roman"/>
          <w:sz w:val="24"/>
          <w:szCs w:val="24"/>
        </w:rPr>
        <w:t>. Na taj način objedinjeni su podaci o tome koliko i na koji način sve čitaoničke prostore Knjižnice upotrebljavaju korisnici.</w:t>
      </w:r>
      <w:r w:rsidR="0065401D" w:rsidRPr="0065401D">
        <w:rPr>
          <w:rFonts w:ascii="Times New Roman" w:hAnsi="Times New Roman"/>
          <w:sz w:val="24"/>
          <w:szCs w:val="24"/>
        </w:rPr>
        <w:t xml:space="preserve"> </w:t>
      </w:r>
      <w:r w:rsidRPr="0065401D">
        <w:rPr>
          <w:rFonts w:ascii="Times New Roman" w:hAnsi="Times New Roman"/>
          <w:sz w:val="24"/>
          <w:szCs w:val="24"/>
        </w:rPr>
        <w:t>Početak produkcijske faze planiran je od 1. siječnja 2018. godine.</w:t>
      </w:r>
    </w:p>
    <w:p w:rsidR="00F843AE" w:rsidRDefault="00F843AE" w:rsidP="00190DD0">
      <w:pPr>
        <w:pStyle w:val="Bezproreda"/>
        <w:jc w:val="both"/>
        <w:rPr>
          <w:rFonts w:ascii="Times New Roman" w:hAnsi="Times New Roman"/>
          <w:sz w:val="24"/>
          <w:szCs w:val="24"/>
        </w:rPr>
      </w:pPr>
    </w:p>
    <w:p w:rsidR="00190DD0" w:rsidRPr="00737370" w:rsidRDefault="00190DD0" w:rsidP="00190DD0">
      <w:pPr>
        <w:pStyle w:val="Bezproreda"/>
        <w:jc w:val="both"/>
        <w:rPr>
          <w:rFonts w:ascii="Times New Roman" w:hAnsi="Times New Roman"/>
          <w:sz w:val="24"/>
          <w:szCs w:val="24"/>
        </w:rPr>
      </w:pPr>
      <w:r w:rsidRPr="00737370">
        <w:rPr>
          <w:rFonts w:ascii="Times New Roman" w:hAnsi="Times New Roman"/>
          <w:sz w:val="24"/>
          <w:szCs w:val="24"/>
        </w:rPr>
        <w:t>Tijekom 2017. g</w:t>
      </w:r>
      <w:r w:rsidR="00DA2789" w:rsidRPr="00737370">
        <w:rPr>
          <w:rFonts w:ascii="Times New Roman" w:hAnsi="Times New Roman"/>
          <w:sz w:val="24"/>
          <w:szCs w:val="24"/>
        </w:rPr>
        <w:t xml:space="preserve">odine  probno </w:t>
      </w:r>
      <w:r w:rsidR="007773E1" w:rsidRPr="00737370">
        <w:rPr>
          <w:rFonts w:ascii="Times New Roman" w:hAnsi="Times New Roman"/>
          <w:sz w:val="24"/>
          <w:szCs w:val="24"/>
        </w:rPr>
        <w:t>je korišten</w:t>
      </w:r>
      <w:r w:rsidR="00DA2789" w:rsidRPr="00737370">
        <w:rPr>
          <w:rFonts w:ascii="Times New Roman" w:hAnsi="Times New Roman"/>
          <w:sz w:val="24"/>
          <w:szCs w:val="24"/>
        </w:rPr>
        <w:t xml:space="preserve"> OPAC</w:t>
      </w:r>
      <w:r w:rsidRPr="00737370">
        <w:rPr>
          <w:rFonts w:ascii="Times New Roman" w:hAnsi="Times New Roman"/>
          <w:sz w:val="24"/>
          <w:szCs w:val="24"/>
        </w:rPr>
        <w:t xml:space="preserve"> treće generaci</w:t>
      </w:r>
      <w:r w:rsidR="00DD687B" w:rsidRPr="00737370">
        <w:rPr>
          <w:rFonts w:ascii="Times New Roman" w:hAnsi="Times New Roman"/>
          <w:sz w:val="24"/>
          <w:szCs w:val="24"/>
        </w:rPr>
        <w:t>je Vero i Andy pretraživanje kataloga Knjižnice</w:t>
      </w:r>
      <w:r w:rsidRPr="00737370">
        <w:rPr>
          <w:rFonts w:ascii="Times New Roman" w:hAnsi="Times New Roman"/>
          <w:sz w:val="24"/>
          <w:szCs w:val="24"/>
        </w:rPr>
        <w:t xml:space="preserve">. Vero ima konceptualni relacijski model podataka koji u potpunosti poštuje IFLA-in FRBR i FRAD standard te spada među rijetke OPAC-e treće generacije koji radi prikazivanja sličnih radova, odnosno drugih izdanja ili izdanja na drugom mediju, imaju u modelu podataka ugrađenu relaciju FRBR Prva skupina odnosa entiteta – DJELO IZRAZ MANIFESTACIJA. </w:t>
      </w:r>
    </w:p>
    <w:p w:rsidR="00190DD0" w:rsidRPr="00737370" w:rsidRDefault="00190DD0" w:rsidP="00190DD0">
      <w:pPr>
        <w:pStyle w:val="Bezproreda"/>
        <w:jc w:val="both"/>
        <w:rPr>
          <w:rFonts w:ascii="Times New Roman" w:hAnsi="Times New Roman"/>
          <w:strike/>
          <w:sz w:val="24"/>
          <w:szCs w:val="24"/>
        </w:rPr>
      </w:pPr>
      <w:r w:rsidRPr="00737370">
        <w:rPr>
          <w:rFonts w:ascii="Times New Roman" w:hAnsi="Times New Roman"/>
          <w:sz w:val="24"/>
          <w:szCs w:val="24"/>
        </w:rPr>
        <w:t>Andy je OPAC treće generac</w:t>
      </w:r>
      <w:r w:rsidR="00DD687B" w:rsidRPr="00737370">
        <w:rPr>
          <w:rFonts w:ascii="Times New Roman" w:hAnsi="Times New Roman"/>
          <w:sz w:val="24"/>
          <w:szCs w:val="24"/>
        </w:rPr>
        <w:t>ije i servisna platforma</w:t>
      </w:r>
      <w:r w:rsidRPr="00737370">
        <w:rPr>
          <w:rFonts w:ascii="Times New Roman" w:hAnsi="Times New Roman"/>
          <w:sz w:val="24"/>
          <w:szCs w:val="24"/>
        </w:rPr>
        <w:t xml:space="preserve"> integriran</w:t>
      </w:r>
      <w:r w:rsidR="00DD687B" w:rsidRPr="00737370">
        <w:rPr>
          <w:rFonts w:ascii="Times New Roman" w:hAnsi="Times New Roman"/>
          <w:sz w:val="24"/>
          <w:szCs w:val="24"/>
        </w:rPr>
        <w:t>a</w:t>
      </w:r>
      <w:r w:rsidRPr="00737370">
        <w:rPr>
          <w:rFonts w:ascii="Times New Roman" w:hAnsi="Times New Roman"/>
          <w:sz w:val="24"/>
          <w:szCs w:val="24"/>
        </w:rPr>
        <w:t xml:space="preserve"> s knjižničnim sustavom Crolist.  Vlastita tražilica s Crolistom dijeli jedinstvenu bazu podataka, tako da su svi podaci iz modula posudbe i nabave knjižnične građe dostupni u realnom vremenu. To se u prvom redu odnosi na podatke o ra</w:t>
      </w:r>
      <w:r w:rsidR="007773E1" w:rsidRPr="00737370">
        <w:rPr>
          <w:rFonts w:ascii="Times New Roman" w:hAnsi="Times New Roman"/>
          <w:sz w:val="24"/>
          <w:szCs w:val="24"/>
        </w:rPr>
        <w:t>s</w:t>
      </w:r>
      <w:r w:rsidRPr="00737370">
        <w:rPr>
          <w:rFonts w:ascii="Times New Roman" w:hAnsi="Times New Roman"/>
          <w:sz w:val="24"/>
          <w:szCs w:val="24"/>
        </w:rPr>
        <w:t xml:space="preserve">položivosti </w:t>
      </w:r>
      <w:r w:rsidR="007773E1" w:rsidRPr="00737370">
        <w:rPr>
          <w:rFonts w:ascii="Times New Roman" w:hAnsi="Times New Roman"/>
          <w:sz w:val="24"/>
          <w:szCs w:val="24"/>
        </w:rPr>
        <w:t>primjeraka građe te mogućnosti o</w:t>
      </w:r>
      <w:r w:rsidRPr="00737370">
        <w:rPr>
          <w:rFonts w:ascii="Times New Roman" w:hAnsi="Times New Roman"/>
          <w:sz w:val="24"/>
          <w:szCs w:val="24"/>
        </w:rPr>
        <w:t>nline obnove zad</w:t>
      </w:r>
      <w:r w:rsidR="00DD687B" w:rsidRPr="00737370">
        <w:rPr>
          <w:rFonts w:ascii="Times New Roman" w:hAnsi="Times New Roman"/>
          <w:sz w:val="24"/>
          <w:szCs w:val="24"/>
        </w:rPr>
        <w:t>uženja i rezervacije primjeraka.</w:t>
      </w:r>
    </w:p>
    <w:p w:rsidR="00190DD0" w:rsidRPr="00737370" w:rsidRDefault="007773E1" w:rsidP="00190DD0">
      <w:pPr>
        <w:pStyle w:val="Bezproreda"/>
        <w:jc w:val="both"/>
        <w:rPr>
          <w:rFonts w:ascii="Times New Roman" w:hAnsi="Times New Roman"/>
          <w:sz w:val="24"/>
          <w:szCs w:val="24"/>
        </w:rPr>
      </w:pPr>
      <w:r w:rsidRPr="00737370">
        <w:rPr>
          <w:rFonts w:ascii="Times New Roman" w:hAnsi="Times New Roman"/>
          <w:sz w:val="24"/>
          <w:szCs w:val="24"/>
        </w:rPr>
        <w:t>Korisnicima</w:t>
      </w:r>
      <w:r w:rsidR="00190DD0" w:rsidRPr="00737370">
        <w:rPr>
          <w:rFonts w:ascii="Times New Roman" w:hAnsi="Times New Roman"/>
          <w:sz w:val="24"/>
          <w:szCs w:val="24"/>
        </w:rPr>
        <w:t xml:space="preserve"> je omogućeno  povezivanje kataloga s digitalnim sadržajima koji post</w:t>
      </w:r>
      <w:r w:rsidRPr="00737370">
        <w:rPr>
          <w:rFonts w:ascii="Times New Roman" w:hAnsi="Times New Roman"/>
          <w:sz w:val="24"/>
          <w:szCs w:val="24"/>
        </w:rPr>
        <w:t>aju izravno dostupni onima</w:t>
      </w:r>
      <w:r w:rsidR="00190DD0" w:rsidRPr="00737370">
        <w:rPr>
          <w:rFonts w:ascii="Times New Roman" w:hAnsi="Times New Roman"/>
          <w:sz w:val="24"/>
          <w:szCs w:val="24"/>
        </w:rPr>
        <w:t xml:space="preserve"> koji pretražuju katalog digitalne knjižnice (engleski: Resource Management).</w:t>
      </w:r>
    </w:p>
    <w:p w:rsidR="003A737B" w:rsidRPr="00737370" w:rsidRDefault="00190DD0" w:rsidP="00190DD0">
      <w:pPr>
        <w:pStyle w:val="Bezproreda"/>
        <w:jc w:val="both"/>
        <w:rPr>
          <w:rFonts w:ascii="Times New Roman" w:hAnsi="Times New Roman"/>
          <w:sz w:val="24"/>
          <w:szCs w:val="24"/>
        </w:rPr>
      </w:pPr>
      <w:r w:rsidRPr="00737370">
        <w:rPr>
          <w:rFonts w:ascii="Times New Roman" w:hAnsi="Times New Roman"/>
          <w:sz w:val="24"/>
          <w:szCs w:val="24"/>
        </w:rPr>
        <w:t>Vero rangira rezultate pretraživanja po relevantnosti putem vrlo učinkovitog vlastitog algoritma razvijenog na bazi provedenog istraživanja zabilježenih korisničkih upita kao i analize najpoznatijih srodnih sustava u svijetu. Svaki naslov rangira se po više čimbenika što  o</w:t>
      </w:r>
      <w:r w:rsidR="007773E1" w:rsidRPr="00737370">
        <w:rPr>
          <w:rFonts w:ascii="Times New Roman" w:hAnsi="Times New Roman"/>
          <w:sz w:val="24"/>
          <w:szCs w:val="24"/>
        </w:rPr>
        <w:t>lakšava</w:t>
      </w:r>
      <w:r w:rsidRPr="00737370">
        <w:rPr>
          <w:rFonts w:ascii="Times New Roman" w:hAnsi="Times New Roman"/>
          <w:sz w:val="24"/>
          <w:szCs w:val="24"/>
        </w:rPr>
        <w:t xml:space="preserve"> pretraživan</w:t>
      </w:r>
      <w:r w:rsidR="007773E1" w:rsidRPr="00737370">
        <w:rPr>
          <w:rFonts w:ascii="Times New Roman" w:hAnsi="Times New Roman"/>
          <w:sz w:val="24"/>
          <w:szCs w:val="24"/>
        </w:rPr>
        <w:t>je velikih</w:t>
      </w:r>
      <w:r w:rsidRPr="00737370">
        <w:rPr>
          <w:rFonts w:ascii="Times New Roman" w:hAnsi="Times New Roman"/>
          <w:sz w:val="24"/>
          <w:szCs w:val="24"/>
        </w:rPr>
        <w:t xml:space="preserve"> baza podataka.</w:t>
      </w:r>
    </w:p>
    <w:p w:rsidR="00D30D47" w:rsidRPr="00FD3F66" w:rsidRDefault="00D30D47" w:rsidP="00123537">
      <w:pPr>
        <w:pStyle w:val="Bezproreda"/>
        <w:jc w:val="both"/>
        <w:rPr>
          <w:rFonts w:ascii="Times New Roman" w:hAnsi="Times New Roman"/>
          <w:color w:val="FF0000"/>
          <w:sz w:val="24"/>
          <w:szCs w:val="24"/>
        </w:rPr>
      </w:pPr>
    </w:p>
    <w:p w:rsidR="00562043" w:rsidRPr="00737370" w:rsidRDefault="00562043" w:rsidP="00123537">
      <w:pPr>
        <w:pStyle w:val="Bezproreda"/>
        <w:jc w:val="both"/>
        <w:rPr>
          <w:rFonts w:ascii="Times New Roman" w:hAnsi="Times New Roman"/>
          <w:sz w:val="24"/>
          <w:szCs w:val="24"/>
        </w:rPr>
      </w:pPr>
      <w:r w:rsidRPr="00737370">
        <w:rPr>
          <w:rFonts w:ascii="Times New Roman" w:hAnsi="Times New Roman"/>
          <w:sz w:val="24"/>
          <w:szCs w:val="24"/>
        </w:rPr>
        <w:t xml:space="preserve">U svrhu informatičkog opismenjavanja korisnika, djelatnici Službe za informatičku potporu  održali su nekoliko </w:t>
      </w:r>
      <w:r w:rsidRPr="00737370">
        <w:rPr>
          <w:rFonts w:ascii="Times New Roman" w:hAnsi="Times New Roman"/>
          <w:b/>
          <w:sz w:val="24"/>
          <w:szCs w:val="24"/>
        </w:rPr>
        <w:t>radionica na iPad-ima o čita</w:t>
      </w:r>
      <w:r w:rsidR="00737370" w:rsidRPr="00737370">
        <w:rPr>
          <w:rFonts w:ascii="Times New Roman" w:hAnsi="Times New Roman"/>
          <w:b/>
          <w:sz w:val="24"/>
          <w:szCs w:val="24"/>
        </w:rPr>
        <w:t>nju e-knjiga.</w:t>
      </w:r>
      <w:r w:rsidRPr="00737370">
        <w:rPr>
          <w:rFonts w:ascii="Times New Roman" w:hAnsi="Times New Roman"/>
          <w:sz w:val="24"/>
          <w:szCs w:val="24"/>
        </w:rPr>
        <w:t xml:space="preserve">  </w:t>
      </w:r>
    </w:p>
    <w:p w:rsidR="00F6448A" w:rsidRDefault="00593691" w:rsidP="00F6448A">
      <w:pPr>
        <w:pStyle w:val="Naslov2"/>
        <w:spacing w:line="240" w:lineRule="auto"/>
        <w:jc w:val="both"/>
        <w:rPr>
          <w:rFonts w:ascii="Times New Roman" w:eastAsia="Times New Roman" w:hAnsi="Times New Roman" w:cs="Times New Roman"/>
          <w:b w:val="0"/>
          <w:color w:val="auto"/>
          <w:sz w:val="24"/>
          <w:szCs w:val="24"/>
        </w:rPr>
      </w:pPr>
      <w:r w:rsidRPr="00737370">
        <w:rPr>
          <w:rFonts w:ascii="Times New Roman" w:eastAsia="Times New Roman" w:hAnsi="Times New Roman" w:cs="Times New Roman"/>
          <w:b w:val="0"/>
          <w:color w:val="auto"/>
          <w:sz w:val="24"/>
          <w:szCs w:val="24"/>
        </w:rPr>
        <w:lastRenderedPageBreak/>
        <w:t xml:space="preserve">Organizirano je i  </w:t>
      </w:r>
      <w:r w:rsidRPr="00737370">
        <w:rPr>
          <w:rFonts w:ascii="Times New Roman" w:eastAsia="Times New Roman" w:hAnsi="Times New Roman" w:cs="Times New Roman"/>
          <w:color w:val="auto"/>
          <w:sz w:val="24"/>
          <w:szCs w:val="24"/>
        </w:rPr>
        <w:t xml:space="preserve">nekoliko radionica 3D printanja, modeliranja i digitalnog stvaralaštva na 3D printeru pod pokroviteljstvom </w:t>
      </w:r>
      <w:r w:rsidRPr="00737370">
        <w:rPr>
          <w:rFonts w:ascii="Times New Roman" w:eastAsia="Times New Roman" w:hAnsi="Times New Roman" w:cs="Times New Roman"/>
          <w:b w:val="0"/>
          <w:color w:val="auto"/>
          <w:sz w:val="24"/>
          <w:szCs w:val="24"/>
        </w:rPr>
        <w:t>Ministarstva kulture, a u suradnji s  Osječkom udru</w:t>
      </w:r>
      <w:r w:rsidR="007773E1" w:rsidRPr="00737370">
        <w:rPr>
          <w:rFonts w:ascii="Times New Roman" w:eastAsia="Times New Roman" w:hAnsi="Times New Roman" w:cs="Times New Roman"/>
          <w:b w:val="0"/>
          <w:color w:val="auto"/>
          <w:sz w:val="24"/>
          <w:szCs w:val="24"/>
        </w:rPr>
        <w:t>gom korisnika bežičnih sustava</w:t>
      </w:r>
      <w:r w:rsidR="008D5AD8">
        <w:rPr>
          <w:rFonts w:ascii="Times New Roman" w:eastAsia="Times New Roman" w:hAnsi="Times New Roman" w:cs="Times New Roman"/>
          <w:b w:val="0"/>
          <w:color w:val="auto"/>
          <w:sz w:val="24"/>
          <w:szCs w:val="24"/>
        </w:rPr>
        <w:t xml:space="preserve"> „</w:t>
      </w:r>
      <w:r w:rsidRPr="00737370">
        <w:rPr>
          <w:rFonts w:ascii="Times New Roman" w:eastAsia="Times New Roman" w:hAnsi="Times New Roman" w:cs="Times New Roman"/>
          <w:b w:val="0"/>
          <w:color w:val="auto"/>
          <w:sz w:val="24"/>
          <w:szCs w:val="24"/>
        </w:rPr>
        <w:t xml:space="preserve">OSWireless". </w:t>
      </w:r>
      <w:r w:rsidR="00D36230" w:rsidRPr="00737370">
        <w:rPr>
          <w:rFonts w:ascii="Times New Roman" w:eastAsia="Times New Roman" w:hAnsi="Times New Roman" w:cs="Times New Roman"/>
          <w:b w:val="0"/>
          <w:color w:val="auto"/>
          <w:sz w:val="24"/>
          <w:szCs w:val="24"/>
        </w:rPr>
        <w:t xml:space="preserve">Knjižnica se ovakvim </w:t>
      </w:r>
      <w:r w:rsidRPr="00737370">
        <w:rPr>
          <w:rFonts w:ascii="Times New Roman" w:eastAsia="Times New Roman" w:hAnsi="Times New Roman" w:cs="Times New Roman"/>
          <w:b w:val="0"/>
          <w:color w:val="auto"/>
          <w:sz w:val="24"/>
          <w:szCs w:val="24"/>
        </w:rPr>
        <w:t xml:space="preserve">aktivnostima želi priključiti sličnim inicijativama na međunarodnom nivou kojima je cilj uvođenje suvremene tehnologije </w:t>
      </w:r>
      <w:r w:rsidR="007773E1" w:rsidRPr="00737370">
        <w:rPr>
          <w:rFonts w:ascii="Times New Roman" w:eastAsia="Times New Roman" w:hAnsi="Times New Roman" w:cs="Times New Roman"/>
          <w:b w:val="0"/>
          <w:color w:val="auto"/>
          <w:sz w:val="24"/>
          <w:szCs w:val="24"/>
        </w:rPr>
        <w:t>u knjižnice</w:t>
      </w:r>
      <w:r w:rsidRPr="00737370">
        <w:rPr>
          <w:rFonts w:ascii="Times New Roman" w:eastAsia="Times New Roman" w:hAnsi="Times New Roman" w:cs="Times New Roman"/>
          <w:b w:val="0"/>
          <w:color w:val="auto"/>
          <w:sz w:val="24"/>
          <w:szCs w:val="24"/>
        </w:rPr>
        <w:t xml:space="preserve"> te jačanje njez</w:t>
      </w:r>
      <w:r w:rsidR="007773E1" w:rsidRPr="00737370">
        <w:rPr>
          <w:rFonts w:ascii="Times New Roman" w:eastAsia="Times New Roman" w:hAnsi="Times New Roman" w:cs="Times New Roman"/>
          <w:b w:val="0"/>
          <w:color w:val="auto"/>
          <w:sz w:val="24"/>
          <w:szCs w:val="24"/>
        </w:rPr>
        <w:t>inih kapaciteta, posebice u STE</w:t>
      </w:r>
      <w:r w:rsidRPr="00737370">
        <w:rPr>
          <w:rFonts w:ascii="Times New Roman" w:eastAsia="Times New Roman" w:hAnsi="Times New Roman" w:cs="Times New Roman"/>
          <w:b w:val="0"/>
          <w:color w:val="auto"/>
          <w:sz w:val="24"/>
          <w:szCs w:val="24"/>
        </w:rPr>
        <w:t xml:space="preserve">M području, kao i implementirati i proširiti ideju "znanja bez granica". </w:t>
      </w:r>
    </w:p>
    <w:p w:rsidR="00F6448A" w:rsidRDefault="00F6448A" w:rsidP="00F6448A">
      <w:pPr>
        <w:spacing w:after="0" w:line="240" w:lineRule="auto"/>
        <w:jc w:val="both"/>
      </w:pPr>
    </w:p>
    <w:p w:rsidR="00E14597" w:rsidRPr="00F6448A" w:rsidRDefault="00190DD0" w:rsidP="00F6448A">
      <w:pPr>
        <w:spacing w:after="0" w:line="240" w:lineRule="auto"/>
        <w:jc w:val="both"/>
        <w:rPr>
          <w:rFonts w:ascii="Times New Roman" w:hAnsi="Times New Roman" w:cs="Times New Roman"/>
          <w:sz w:val="24"/>
          <w:szCs w:val="24"/>
        </w:rPr>
      </w:pPr>
      <w:r w:rsidRPr="00737370">
        <w:rPr>
          <w:rFonts w:ascii="Times New Roman" w:hAnsi="Times New Roman" w:cs="Times New Roman"/>
          <w:sz w:val="24"/>
          <w:szCs w:val="24"/>
        </w:rPr>
        <w:t>U suradnji sa Institutom  za razvoj i inovativnost mladih (IRIM), koji je najpoznatij</w:t>
      </w:r>
      <w:r w:rsidR="00AB1965" w:rsidRPr="00737370">
        <w:rPr>
          <w:rFonts w:ascii="Times New Roman" w:hAnsi="Times New Roman" w:cs="Times New Roman"/>
          <w:sz w:val="24"/>
          <w:szCs w:val="24"/>
        </w:rPr>
        <w:t xml:space="preserve">i po programu Croatian Makers, </w:t>
      </w:r>
      <w:r w:rsidRPr="00737370">
        <w:rPr>
          <w:rFonts w:ascii="Times New Roman" w:hAnsi="Times New Roman" w:cs="Times New Roman"/>
          <w:sz w:val="24"/>
          <w:szCs w:val="24"/>
        </w:rPr>
        <w:t>3.</w:t>
      </w:r>
      <w:r w:rsidR="00AB1965" w:rsidRPr="00737370">
        <w:rPr>
          <w:rFonts w:ascii="Times New Roman" w:hAnsi="Times New Roman" w:cs="Times New Roman"/>
          <w:sz w:val="24"/>
          <w:szCs w:val="24"/>
        </w:rPr>
        <w:t xml:space="preserve"> kolovoza 2017. godine organizirana je radionica</w:t>
      </w:r>
      <w:r w:rsidRPr="00737370">
        <w:rPr>
          <w:rFonts w:ascii="Times New Roman" w:hAnsi="Times New Roman" w:cs="Times New Roman"/>
          <w:sz w:val="24"/>
          <w:szCs w:val="24"/>
        </w:rPr>
        <w:t xml:space="preserve"> programiranja i robotike  </w:t>
      </w:r>
      <w:r w:rsidR="008D5AD8">
        <w:rPr>
          <w:rFonts w:ascii="Times New Roman" w:hAnsi="Times New Roman" w:cs="Times New Roman"/>
          <w:b/>
          <w:sz w:val="24"/>
          <w:szCs w:val="24"/>
        </w:rPr>
        <w:t>„</w:t>
      </w:r>
      <w:r w:rsidRPr="00737370">
        <w:rPr>
          <w:rFonts w:ascii="Times New Roman" w:hAnsi="Times New Roman" w:cs="Times New Roman"/>
          <w:b/>
          <w:sz w:val="24"/>
          <w:szCs w:val="24"/>
        </w:rPr>
        <w:t>Ljetni STEM auto 2017. - Slavonija"</w:t>
      </w:r>
      <w:r w:rsidRPr="00737370">
        <w:rPr>
          <w:rFonts w:ascii="Times New Roman" w:hAnsi="Times New Roman" w:cs="Times New Roman"/>
          <w:sz w:val="24"/>
          <w:szCs w:val="24"/>
        </w:rPr>
        <w:t>.</w:t>
      </w:r>
      <w:r w:rsidR="00AB1965" w:rsidRPr="00737370">
        <w:rPr>
          <w:rFonts w:ascii="Times New Roman" w:hAnsi="Times New Roman" w:cs="Times New Roman"/>
          <w:sz w:val="24"/>
          <w:szCs w:val="24"/>
        </w:rPr>
        <w:t xml:space="preserve"> Radionica je održana u GISKO, a njezin cilj bio</w:t>
      </w:r>
      <w:r w:rsidRPr="00737370">
        <w:rPr>
          <w:rFonts w:ascii="Times New Roman" w:hAnsi="Times New Roman" w:cs="Times New Roman"/>
          <w:sz w:val="24"/>
          <w:szCs w:val="24"/>
        </w:rPr>
        <w:t xml:space="preserve"> je omogućiti djeci osnovnoškolskog uzrasta edukaciju iz područja robotike, automatike i programiranja. Platforma na kojoj se radionica odvija edukacijski je robot mBot (Bluetooth verzija) koja nudi vrlo jednostavan ulazak u svijet robotike, ali omogućava i naprednije korištenje. </w:t>
      </w:r>
      <w:r w:rsidR="00AB1965" w:rsidRPr="00737370">
        <w:rPr>
          <w:rFonts w:ascii="Times New Roman" w:hAnsi="Times New Roman" w:cs="Times New Roman"/>
          <w:sz w:val="24"/>
          <w:szCs w:val="24"/>
        </w:rPr>
        <w:t>Planira se i nastavak suradnje s Institutom, koji je Knjižnici ustupio na korištene</w:t>
      </w:r>
      <w:r w:rsidRPr="00737370">
        <w:rPr>
          <w:rFonts w:ascii="Times New Roman" w:hAnsi="Times New Roman" w:cs="Times New Roman"/>
          <w:sz w:val="24"/>
          <w:szCs w:val="24"/>
        </w:rPr>
        <w:t>i 20 komada BBC micro:bi</w:t>
      </w:r>
      <w:r w:rsidR="00F6448A">
        <w:rPr>
          <w:rFonts w:ascii="Times New Roman" w:hAnsi="Times New Roman" w:cs="Times New Roman"/>
          <w:sz w:val="24"/>
          <w:szCs w:val="24"/>
        </w:rPr>
        <w:t>t kompleta za buduće radionice.</w:t>
      </w:r>
    </w:p>
    <w:p w:rsidR="00F6448A" w:rsidRDefault="00F6448A" w:rsidP="00123537">
      <w:pPr>
        <w:pStyle w:val="Naslov2"/>
        <w:spacing w:line="240" w:lineRule="auto"/>
        <w:rPr>
          <w:rFonts w:ascii="Times New Roman" w:eastAsia="Times New Roman" w:hAnsi="Times New Roman" w:cs="Times New Roman"/>
          <w:color w:val="auto"/>
          <w:sz w:val="28"/>
        </w:rPr>
      </w:pPr>
    </w:p>
    <w:p w:rsidR="00291D11" w:rsidRPr="00E14597" w:rsidRDefault="00291D11" w:rsidP="00123537">
      <w:pPr>
        <w:pStyle w:val="Naslov2"/>
        <w:spacing w:line="240" w:lineRule="auto"/>
        <w:rPr>
          <w:rFonts w:ascii="Times New Roman" w:hAnsi="Times New Roman" w:cs="Times New Roman"/>
          <w:color w:val="auto"/>
          <w:sz w:val="28"/>
        </w:rPr>
      </w:pPr>
      <w:r w:rsidRPr="00E14597">
        <w:rPr>
          <w:rFonts w:ascii="Times New Roman" w:eastAsia="Times New Roman" w:hAnsi="Times New Roman" w:cs="Times New Roman"/>
          <w:color w:val="auto"/>
          <w:sz w:val="28"/>
        </w:rPr>
        <w:t>Digitalna knjižnica</w:t>
      </w:r>
    </w:p>
    <w:p w:rsidR="00D8112E" w:rsidRPr="00E14597" w:rsidRDefault="00D8112E" w:rsidP="00123537">
      <w:pPr>
        <w:pStyle w:val="Bezproreda"/>
        <w:jc w:val="both"/>
        <w:rPr>
          <w:rFonts w:ascii="Times New Roman" w:eastAsia="Times New Roman" w:hAnsi="Times New Roman"/>
          <w:sz w:val="24"/>
          <w:szCs w:val="24"/>
        </w:rPr>
      </w:pPr>
    </w:p>
    <w:p w:rsidR="00E14597" w:rsidRPr="00E14597" w:rsidRDefault="00E14597" w:rsidP="00E14597">
      <w:pPr>
        <w:spacing w:line="240" w:lineRule="auto"/>
        <w:jc w:val="both"/>
        <w:rPr>
          <w:rFonts w:ascii="Times New Roman" w:hAnsi="Times New Roman"/>
          <w:sz w:val="24"/>
          <w:szCs w:val="24"/>
          <w:lang w:eastAsia="en-US"/>
        </w:rPr>
      </w:pPr>
      <w:r w:rsidRPr="00E14597">
        <w:rPr>
          <w:rFonts w:ascii="Times New Roman" w:hAnsi="Times New Roman"/>
          <w:sz w:val="24"/>
          <w:szCs w:val="24"/>
          <w:lang w:eastAsia="en-US"/>
        </w:rPr>
        <w:t>Digitalna knjižnica sadrži vrijednu i rijetku građu našega kraja, pohranjenu u zbirkama i odjelima Knjižnice. Time su riješeni problemi nedovoljne dostupnosti građe, zaštite (kontroliranog pristupa različitim izvorima sadržaja) te problem interaktivnog rada korisnika, grupa znanstvenika i svih zainteresiranih na dokumentima i zbirkama, bez obzira na lokaciju u svijetu. Digitalizirana građa je podijeljena u nekoliko cjelina čiji se sadržaji redovito dopunjavaju: zavičajna periodika, zavičajne monografije, razglednice grada Osijeka, katalozi, grafike, fotografije, zemljopisne karte, književna baština Rudolfa F. Magjera.</w:t>
      </w:r>
    </w:p>
    <w:p w:rsidR="00C43187" w:rsidRDefault="00E14597" w:rsidP="00E14597">
      <w:pPr>
        <w:spacing w:line="240" w:lineRule="auto"/>
        <w:jc w:val="both"/>
        <w:rPr>
          <w:rFonts w:ascii="Times New Roman" w:hAnsi="Times New Roman"/>
          <w:sz w:val="24"/>
          <w:szCs w:val="24"/>
          <w:lang w:eastAsia="en-US"/>
        </w:rPr>
      </w:pPr>
      <w:r w:rsidRPr="00E14597">
        <w:rPr>
          <w:rFonts w:ascii="Times New Roman" w:hAnsi="Times New Roman"/>
          <w:sz w:val="24"/>
          <w:szCs w:val="24"/>
          <w:lang w:eastAsia="en-US"/>
        </w:rPr>
        <w:t xml:space="preserve">Tijekom 2017. godine digitalna je knjižnica obogaćena elektroničkom inačicom dnevnih novina Glas Slavonije. Korisnicima Knjižnice, a u prostoru Studijske čitaonice omogućeno je pregledavanje svih brojeva iz 1991. godine.    </w:t>
      </w:r>
    </w:p>
    <w:p w:rsidR="00737370" w:rsidRPr="00737370" w:rsidRDefault="00737370" w:rsidP="00737370">
      <w:pPr>
        <w:spacing w:line="240" w:lineRule="auto"/>
        <w:jc w:val="both"/>
        <w:rPr>
          <w:rFonts w:ascii="Times New Roman" w:hAnsi="Times New Roman"/>
          <w:sz w:val="24"/>
          <w:szCs w:val="24"/>
          <w:lang w:eastAsia="en-US"/>
        </w:rPr>
      </w:pPr>
      <w:r w:rsidRPr="00737370">
        <w:rPr>
          <w:rFonts w:ascii="Times New Roman" w:hAnsi="Times New Roman"/>
          <w:sz w:val="24"/>
          <w:szCs w:val="24"/>
          <w:lang w:eastAsia="en-US"/>
        </w:rPr>
        <w:t>International Centre for Archival Research - ICARUS konzorcij sa sjedištem u Beču osnovan je 2008. s ciljem promicanja suradnje između arhiva i drugih ustanova koje se zalažu za očuvanje kulturne baštine Godine 2014. pokrenuta je inicijativa za osnivanje udruge ICARUS HRVATSKA putem koje se namjerava koordinirati i intenzivirati tekuće programe i projekte ICARUS-a u Hrvatskoj i pokrenuti nove aktivnosti na području međuinstitucionalne i međuunarodne suradnje, promicanja pisane baštine i implementacije suvremene IT infrastrukture u rad kulturnih i znanstvenih ustanova i udruga te razmjenu stručnih znanja i iskustava.</w:t>
      </w:r>
    </w:p>
    <w:p w:rsidR="00F6448A" w:rsidRDefault="00737370" w:rsidP="00F6448A">
      <w:pPr>
        <w:spacing w:line="240" w:lineRule="auto"/>
        <w:jc w:val="both"/>
        <w:rPr>
          <w:rFonts w:ascii="Times New Roman" w:hAnsi="Times New Roman"/>
          <w:sz w:val="24"/>
          <w:szCs w:val="24"/>
          <w:lang w:eastAsia="en-US"/>
        </w:rPr>
      </w:pPr>
      <w:r w:rsidRPr="00737370">
        <w:rPr>
          <w:rFonts w:ascii="Times New Roman" w:hAnsi="Times New Roman"/>
          <w:sz w:val="24"/>
          <w:szCs w:val="24"/>
          <w:lang w:eastAsia="en-US"/>
        </w:rPr>
        <w:t>Tijekom 2017. godine Knjižnica je  u suradnji s  ICARUS HRVATSKA obavila digitalizaciju dijela zavičajne zbirke vezane uz djelovanje Hrvatskog narodnog kazališta u Osijeku. Digitaliziran je časopis Kazalište, plakati te sitni tisak i ostali dokumenti u izdanju Hrvatskog narodnog kazališta u Osijeku. Najveći dio digitalizirane građe vlasništvo je Knjižnice.  Hrvatsko narodno kazalište u Osijeku ustupilo je Knjižnica autorska prava za digitalizaciju navedene građe i njezino objavljivanje na mrežnoj stranici Knjižnice. U sklopu ciklusa Zavičajne priče, a u Mjesecu hrvatske knjige 2018., namjerava se organizirati  u Knjižnici izložba o radu i djelovanju Hrvatskog narodnog kazališta u Osijeku te tom prilikom predstaviti i virtualna izložba digitalizirane građe.</w:t>
      </w:r>
    </w:p>
    <w:p w:rsidR="00291D11" w:rsidRPr="00F6448A" w:rsidRDefault="005A708B" w:rsidP="00F6448A">
      <w:pPr>
        <w:spacing w:line="240" w:lineRule="auto"/>
        <w:jc w:val="both"/>
        <w:rPr>
          <w:rFonts w:ascii="Times New Roman" w:hAnsi="Times New Roman"/>
          <w:sz w:val="24"/>
          <w:szCs w:val="24"/>
          <w:lang w:eastAsia="en-US"/>
        </w:rPr>
      </w:pPr>
      <w:hyperlink r:id="rId18" w:history="1"/>
      <w:bookmarkStart w:id="39" w:name="_Toc403974678"/>
      <w:r w:rsidR="00822BBB" w:rsidRPr="006638DF">
        <w:rPr>
          <w:rFonts w:ascii="Times New Roman" w:hAnsi="Times New Roman" w:cs="Times New Roman"/>
          <w:sz w:val="32"/>
        </w:rPr>
        <w:t xml:space="preserve">KULTURNO </w:t>
      </w:r>
      <w:r w:rsidR="00291D11" w:rsidRPr="006638DF">
        <w:rPr>
          <w:rFonts w:ascii="Times New Roman" w:hAnsi="Times New Roman" w:cs="Times New Roman"/>
          <w:sz w:val="32"/>
        </w:rPr>
        <w:t>- PROMOTIVNA DJELATNOST</w:t>
      </w:r>
      <w:bookmarkEnd w:id="35"/>
      <w:bookmarkEnd w:id="36"/>
      <w:bookmarkEnd w:id="37"/>
      <w:bookmarkEnd w:id="39"/>
      <w:r w:rsidR="00291D11" w:rsidRPr="006638DF">
        <w:rPr>
          <w:rFonts w:ascii="Times New Roman" w:hAnsi="Times New Roman" w:cs="Times New Roman"/>
        </w:rPr>
        <w:tab/>
      </w:r>
    </w:p>
    <w:p w:rsidR="00291D11" w:rsidRPr="00FD3F66" w:rsidRDefault="00291D11" w:rsidP="00123537">
      <w:pPr>
        <w:pStyle w:val="Bezproreda"/>
        <w:jc w:val="both"/>
        <w:rPr>
          <w:rFonts w:ascii="Times New Roman" w:hAnsi="Times New Roman"/>
          <w:color w:val="FF0000"/>
          <w:sz w:val="24"/>
          <w:szCs w:val="24"/>
        </w:rPr>
      </w:pPr>
    </w:p>
    <w:p w:rsidR="00291D11" w:rsidRPr="00737370" w:rsidRDefault="00291D11" w:rsidP="00123537">
      <w:pPr>
        <w:pStyle w:val="Bezproreda"/>
        <w:jc w:val="both"/>
        <w:rPr>
          <w:rFonts w:ascii="Times New Roman" w:hAnsi="Times New Roman"/>
          <w:i/>
          <w:sz w:val="24"/>
          <w:szCs w:val="24"/>
        </w:rPr>
      </w:pPr>
      <w:r w:rsidRPr="00737370">
        <w:rPr>
          <w:rFonts w:ascii="Times New Roman" w:hAnsi="Times New Roman"/>
          <w:i/>
          <w:sz w:val="24"/>
          <w:szCs w:val="24"/>
        </w:rPr>
        <w:t>U okviru kulturno promotivne djelatnosti za odrasle koris</w:t>
      </w:r>
      <w:r w:rsidR="00004950" w:rsidRPr="00737370">
        <w:rPr>
          <w:rFonts w:ascii="Times New Roman" w:hAnsi="Times New Roman"/>
          <w:i/>
          <w:sz w:val="24"/>
          <w:szCs w:val="24"/>
        </w:rPr>
        <w:t xml:space="preserve">nike Knjižnice ostvarene su: </w:t>
      </w:r>
      <w:r w:rsidR="00A50A9C" w:rsidRPr="00737370">
        <w:rPr>
          <w:rFonts w:ascii="Times New Roman" w:hAnsi="Times New Roman"/>
          <w:b/>
          <w:i/>
          <w:sz w:val="24"/>
          <w:szCs w:val="24"/>
        </w:rPr>
        <w:t>33</w:t>
      </w:r>
      <w:r w:rsidR="001B09E0" w:rsidRPr="00737370">
        <w:rPr>
          <w:rFonts w:ascii="Times New Roman" w:hAnsi="Times New Roman"/>
          <w:b/>
          <w:i/>
          <w:sz w:val="24"/>
          <w:szCs w:val="24"/>
        </w:rPr>
        <w:t xml:space="preserve"> </w:t>
      </w:r>
      <w:r w:rsidR="000C1ED8">
        <w:rPr>
          <w:rFonts w:ascii="Times New Roman" w:hAnsi="Times New Roman"/>
          <w:i/>
          <w:sz w:val="24"/>
          <w:szCs w:val="24"/>
        </w:rPr>
        <w:t>velike</w:t>
      </w:r>
      <w:r w:rsidR="001B09E0" w:rsidRPr="00737370">
        <w:rPr>
          <w:rFonts w:ascii="Times New Roman" w:hAnsi="Times New Roman"/>
          <w:i/>
          <w:sz w:val="24"/>
          <w:szCs w:val="24"/>
        </w:rPr>
        <w:t xml:space="preserve"> izložb</w:t>
      </w:r>
      <w:r w:rsidR="000C1ED8">
        <w:rPr>
          <w:rFonts w:ascii="Times New Roman" w:hAnsi="Times New Roman"/>
          <w:i/>
          <w:sz w:val="24"/>
          <w:szCs w:val="24"/>
        </w:rPr>
        <w:t>e</w:t>
      </w:r>
      <w:r w:rsidRPr="00737370">
        <w:rPr>
          <w:rFonts w:ascii="Times New Roman" w:hAnsi="Times New Roman"/>
          <w:i/>
          <w:sz w:val="24"/>
          <w:szCs w:val="24"/>
        </w:rPr>
        <w:t xml:space="preserve"> knjižnične i druge građe</w:t>
      </w:r>
      <w:r w:rsidR="00004950" w:rsidRPr="00737370">
        <w:rPr>
          <w:rFonts w:ascii="Times New Roman" w:hAnsi="Times New Roman"/>
          <w:i/>
          <w:sz w:val="24"/>
          <w:szCs w:val="24"/>
        </w:rPr>
        <w:t xml:space="preserve"> te mnoštvo manjih prigodnih, </w:t>
      </w:r>
      <w:r w:rsidR="00A50A9C" w:rsidRPr="00737370">
        <w:rPr>
          <w:rFonts w:ascii="Times New Roman" w:hAnsi="Times New Roman"/>
          <w:b/>
          <w:i/>
          <w:sz w:val="24"/>
          <w:szCs w:val="24"/>
        </w:rPr>
        <w:t>2</w:t>
      </w:r>
      <w:r w:rsidR="008D5AD8">
        <w:rPr>
          <w:rFonts w:ascii="Times New Roman" w:hAnsi="Times New Roman"/>
          <w:b/>
          <w:i/>
          <w:sz w:val="24"/>
          <w:szCs w:val="24"/>
        </w:rPr>
        <w:t>5</w:t>
      </w:r>
      <w:r w:rsidR="00004950" w:rsidRPr="00737370">
        <w:rPr>
          <w:rFonts w:ascii="Times New Roman" w:hAnsi="Times New Roman"/>
          <w:i/>
          <w:sz w:val="24"/>
          <w:szCs w:val="24"/>
        </w:rPr>
        <w:t xml:space="preserve"> književnih susreta, </w:t>
      </w:r>
      <w:r w:rsidR="00A50A9C" w:rsidRPr="00737370">
        <w:rPr>
          <w:rFonts w:ascii="Times New Roman" w:hAnsi="Times New Roman"/>
          <w:b/>
          <w:i/>
          <w:sz w:val="24"/>
          <w:szCs w:val="24"/>
        </w:rPr>
        <w:t>25</w:t>
      </w:r>
      <w:r w:rsidRPr="00737370">
        <w:rPr>
          <w:rFonts w:ascii="Times New Roman" w:hAnsi="Times New Roman"/>
          <w:b/>
          <w:i/>
          <w:sz w:val="24"/>
          <w:szCs w:val="24"/>
        </w:rPr>
        <w:t xml:space="preserve"> </w:t>
      </w:r>
      <w:r w:rsidR="000C1ED8">
        <w:rPr>
          <w:rFonts w:ascii="Times New Roman" w:hAnsi="Times New Roman"/>
          <w:i/>
          <w:sz w:val="24"/>
          <w:szCs w:val="24"/>
        </w:rPr>
        <w:t>predavanja</w:t>
      </w:r>
      <w:r w:rsidR="00004950" w:rsidRPr="00737370">
        <w:rPr>
          <w:rFonts w:ascii="Times New Roman" w:hAnsi="Times New Roman"/>
          <w:i/>
          <w:sz w:val="24"/>
          <w:szCs w:val="24"/>
        </w:rPr>
        <w:t xml:space="preserve">, </w:t>
      </w:r>
      <w:r w:rsidR="00A50A9C" w:rsidRPr="00737370">
        <w:rPr>
          <w:rFonts w:ascii="Times New Roman" w:hAnsi="Times New Roman"/>
          <w:b/>
          <w:i/>
          <w:sz w:val="24"/>
          <w:szCs w:val="24"/>
        </w:rPr>
        <w:t>15</w:t>
      </w:r>
      <w:r w:rsidR="00004950" w:rsidRPr="00737370">
        <w:rPr>
          <w:rFonts w:ascii="Times New Roman" w:hAnsi="Times New Roman"/>
          <w:b/>
          <w:i/>
          <w:sz w:val="24"/>
          <w:szCs w:val="24"/>
        </w:rPr>
        <w:t xml:space="preserve"> </w:t>
      </w:r>
      <w:r w:rsidR="00004950" w:rsidRPr="00737370">
        <w:rPr>
          <w:rFonts w:ascii="Times New Roman" w:hAnsi="Times New Roman"/>
          <w:i/>
          <w:sz w:val="24"/>
          <w:szCs w:val="24"/>
        </w:rPr>
        <w:t xml:space="preserve">radionica te </w:t>
      </w:r>
      <w:r w:rsidR="00A96876" w:rsidRPr="00737370">
        <w:rPr>
          <w:rFonts w:ascii="Times New Roman" w:hAnsi="Times New Roman"/>
          <w:b/>
          <w:i/>
          <w:sz w:val="24"/>
          <w:szCs w:val="24"/>
        </w:rPr>
        <w:t>1</w:t>
      </w:r>
      <w:r w:rsidR="00A50A9C" w:rsidRPr="00737370">
        <w:rPr>
          <w:rFonts w:ascii="Times New Roman" w:hAnsi="Times New Roman"/>
          <w:b/>
          <w:i/>
          <w:sz w:val="24"/>
          <w:szCs w:val="24"/>
        </w:rPr>
        <w:t>6</w:t>
      </w:r>
      <w:r w:rsidR="00A96876" w:rsidRPr="00737370">
        <w:rPr>
          <w:rFonts w:ascii="Times New Roman" w:hAnsi="Times New Roman"/>
          <w:i/>
          <w:sz w:val="24"/>
          <w:szCs w:val="24"/>
        </w:rPr>
        <w:t xml:space="preserve"> ostalih aktivnosti.</w:t>
      </w:r>
    </w:p>
    <w:p w:rsidR="00291D11" w:rsidRPr="00FD3F66" w:rsidRDefault="00291D11" w:rsidP="00123537">
      <w:pPr>
        <w:pStyle w:val="Bezproreda"/>
        <w:jc w:val="both"/>
        <w:rPr>
          <w:rFonts w:ascii="Times New Roman" w:hAnsi="Times New Roman"/>
          <w:color w:val="FF0000"/>
          <w:sz w:val="24"/>
          <w:szCs w:val="24"/>
        </w:rPr>
      </w:pPr>
    </w:p>
    <w:p w:rsidR="00004950" w:rsidRPr="006638DF" w:rsidRDefault="00004950" w:rsidP="00123537">
      <w:pPr>
        <w:pStyle w:val="Bezproreda"/>
        <w:jc w:val="both"/>
        <w:rPr>
          <w:rFonts w:ascii="Times New Roman" w:hAnsi="Times New Roman"/>
          <w:sz w:val="24"/>
          <w:szCs w:val="24"/>
        </w:rPr>
      </w:pPr>
      <w:r w:rsidRPr="006638DF">
        <w:rPr>
          <w:rFonts w:ascii="Times New Roman" w:hAnsi="Times New Roman"/>
          <w:sz w:val="24"/>
          <w:szCs w:val="24"/>
        </w:rPr>
        <w:t>Obilježene su sve značajne obljetnice hrvatske i svjetske povijesti, kulture i umjetnosti. Kulturnim programima Knjižnica je nastojala promovirati sve oblike i mogućnosti svoje djelatnosti cjelokupnom građanstvu Osijeka i regije s ciljem oživljavanja kulturn</w:t>
      </w:r>
      <w:r w:rsidR="00447C8B" w:rsidRPr="006638DF">
        <w:rPr>
          <w:rFonts w:ascii="Times New Roman" w:hAnsi="Times New Roman"/>
          <w:sz w:val="24"/>
          <w:szCs w:val="24"/>
        </w:rPr>
        <w:t xml:space="preserve">ih zbivanja u gradu. </w:t>
      </w:r>
    </w:p>
    <w:p w:rsidR="00004950" w:rsidRPr="006638DF" w:rsidRDefault="00004950" w:rsidP="00123537">
      <w:pPr>
        <w:pStyle w:val="Bezproreda"/>
        <w:jc w:val="both"/>
        <w:rPr>
          <w:rFonts w:ascii="Times New Roman" w:hAnsi="Times New Roman"/>
          <w:sz w:val="24"/>
          <w:szCs w:val="24"/>
        </w:rPr>
      </w:pPr>
      <w:r w:rsidRPr="006638DF">
        <w:rPr>
          <w:rFonts w:ascii="Times New Roman" w:hAnsi="Times New Roman"/>
          <w:sz w:val="24"/>
          <w:szCs w:val="24"/>
        </w:rPr>
        <w:t>Posebna pozornost posvećena je obilježavanju Međunarodnog dana materinskog jezika (21. veljače), Dana dječje knjige (2. travnja), Noći knjige (23. travnj</w:t>
      </w:r>
      <w:r w:rsidR="006638DF" w:rsidRPr="006638DF">
        <w:rPr>
          <w:rFonts w:ascii="Times New Roman" w:hAnsi="Times New Roman"/>
          <w:sz w:val="24"/>
          <w:szCs w:val="24"/>
        </w:rPr>
        <w:t>a), Mjeseca hrvatske knjige 2017</w:t>
      </w:r>
      <w:r w:rsidRPr="006638DF">
        <w:rPr>
          <w:rFonts w:ascii="Times New Roman" w:hAnsi="Times New Roman"/>
          <w:sz w:val="24"/>
          <w:szCs w:val="24"/>
        </w:rPr>
        <w:t>. god. (od 15. listopada do 15. studenoga), Dana grada Osijeka (2. prosinca) te svih drugih značajnijih datuma.</w:t>
      </w:r>
      <w:r w:rsidR="006638DF" w:rsidRPr="006638DF">
        <w:rPr>
          <w:rFonts w:ascii="Times New Roman" w:hAnsi="Times New Roman"/>
          <w:sz w:val="24"/>
          <w:szCs w:val="24"/>
        </w:rPr>
        <w:t xml:space="preserve"> U vrijeme 8</w:t>
      </w:r>
      <w:r w:rsidR="008B3860" w:rsidRPr="006638DF">
        <w:rPr>
          <w:rFonts w:ascii="Times New Roman" w:hAnsi="Times New Roman"/>
          <w:sz w:val="24"/>
          <w:szCs w:val="24"/>
        </w:rPr>
        <w:t xml:space="preserve">. dana austrijske kulture, uz ostale ustanove kulture, nizom aktivnosti sudjelovala je i Austrijska čitaonica Knjižnice. </w:t>
      </w:r>
    </w:p>
    <w:p w:rsidR="002748E0" w:rsidRPr="00FD3F66" w:rsidRDefault="002748E0" w:rsidP="00123537">
      <w:pPr>
        <w:pStyle w:val="Bezproreda"/>
        <w:jc w:val="both"/>
        <w:rPr>
          <w:rFonts w:ascii="Times New Roman" w:hAnsi="Times New Roman"/>
          <w:color w:val="FF0000"/>
          <w:sz w:val="24"/>
          <w:szCs w:val="24"/>
        </w:rPr>
      </w:pP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7902"/>
      </w:tblGrid>
      <w:tr w:rsidR="00FD3F66" w:rsidRPr="00FD3F66" w:rsidTr="003274B0">
        <w:trPr>
          <w:trHeight w:val="519"/>
        </w:trPr>
        <w:tc>
          <w:tcPr>
            <w:tcW w:w="9072" w:type="dxa"/>
            <w:gridSpan w:val="2"/>
            <w:tcBorders>
              <w:top w:val="single" w:sz="4" w:space="0" w:color="auto"/>
            </w:tcBorders>
            <w:shd w:val="clear" w:color="auto" w:fill="E7E6E6" w:themeFill="background2"/>
            <w:vAlign w:val="bottom"/>
          </w:tcPr>
          <w:p w:rsidR="00040F73" w:rsidRPr="00E7734B" w:rsidRDefault="00040F73" w:rsidP="00923E0F">
            <w:pPr>
              <w:spacing w:after="0"/>
              <w:jc w:val="both"/>
              <w:rPr>
                <w:rFonts w:ascii="Times New Roman" w:hAnsi="Times New Roman" w:cs="Times New Roman"/>
                <w:b/>
                <w:bCs/>
                <w:sz w:val="24"/>
                <w:szCs w:val="24"/>
              </w:rPr>
            </w:pPr>
            <w:r w:rsidRPr="00E7734B">
              <w:rPr>
                <w:rFonts w:ascii="Times New Roman" w:hAnsi="Times New Roman" w:cs="Times New Roman"/>
                <w:b/>
                <w:bCs/>
                <w:sz w:val="24"/>
                <w:szCs w:val="24"/>
              </w:rPr>
              <w:t xml:space="preserve">IZLOŽBE: </w:t>
            </w:r>
          </w:p>
        </w:tc>
      </w:tr>
      <w:tr w:rsidR="00310E25" w:rsidRPr="00FD3F66" w:rsidTr="003274B0">
        <w:trPr>
          <w:trHeight w:val="340"/>
        </w:trPr>
        <w:tc>
          <w:tcPr>
            <w:tcW w:w="1170" w:type="dxa"/>
            <w:vAlign w:val="bottom"/>
          </w:tcPr>
          <w:p w:rsidR="00310E25" w:rsidRDefault="00310E25" w:rsidP="00040F73">
            <w:pPr>
              <w:spacing w:after="0"/>
              <w:jc w:val="both"/>
              <w:rPr>
                <w:rFonts w:ascii="Times New Roman" w:hAnsi="Times New Roman" w:cs="Times New Roman"/>
                <w:sz w:val="24"/>
                <w:szCs w:val="24"/>
              </w:rPr>
            </w:pPr>
            <w:r>
              <w:rPr>
                <w:rFonts w:ascii="Times New Roman" w:hAnsi="Times New Roman" w:cs="Times New Roman"/>
                <w:sz w:val="24"/>
                <w:szCs w:val="24"/>
              </w:rPr>
              <w:t>Siječanj</w:t>
            </w:r>
          </w:p>
        </w:tc>
        <w:tc>
          <w:tcPr>
            <w:tcW w:w="7902" w:type="dxa"/>
            <w:vAlign w:val="bottom"/>
          </w:tcPr>
          <w:p w:rsidR="00310E25" w:rsidRDefault="00310E25" w:rsidP="00923E0F">
            <w:p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„Smirenoumlje"- izložba likovnih radova autorice Martine Puškarić</w:t>
            </w:r>
          </w:p>
        </w:tc>
      </w:tr>
      <w:tr w:rsidR="005F7F47" w:rsidRPr="00FD3F66" w:rsidTr="003274B0">
        <w:trPr>
          <w:trHeight w:val="340"/>
        </w:trPr>
        <w:tc>
          <w:tcPr>
            <w:tcW w:w="1170" w:type="dxa"/>
            <w:vAlign w:val="bottom"/>
          </w:tcPr>
          <w:p w:rsidR="005F7F47" w:rsidRPr="00E7734B" w:rsidRDefault="005F7F47" w:rsidP="00040F73">
            <w:pPr>
              <w:spacing w:after="0"/>
              <w:jc w:val="both"/>
              <w:rPr>
                <w:rFonts w:ascii="Times New Roman" w:hAnsi="Times New Roman" w:cs="Times New Roman"/>
                <w:sz w:val="24"/>
                <w:szCs w:val="24"/>
              </w:rPr>
            </w:pPr>
          </w:p>
        </w:tc>
        <w:tc>
          <w:tcPr>
            <w:tcW w:w="7902" w:type="dxa"/>
            <w:vAlign w:val="bottom"/>
          </w:tcPr>
          <w:p w:rsidR="005F7F47" w:rsidRPr="00E7734B" w:rsidRDefault="005F7F47" w:rsidP="00923E0F">
            <w:p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Izložba </w:t>
            </w:r>
            <w:r w:rsidR="008D5AD8">
              <w:rPr>
                <w:rFonts w:ascii="Times New Roman" w:hAnsi="Times New Roman" w:cs="Times New Roman"/>
                <w:sz w:val="24"/>
                <w:szCs w:val="24"/>
              </w:rPr>
              <w:t>„</w:t>
            </w:r>
            <w:r w:rsidRPr="005F7F47">
              <w:rPr>
                <w:rFonts w:ascii="Times New Roman" w:hAnsi="Times New Roman" w:cs="Times New Roman"/>
                <w:sz w:val="24"/>
                <w:szCs w:val="24"/>
              </w:rPr>
              <w:t>50 godina G</w:t>
            </w:r>
            <w:r w:rsidR="00310E25">
              <w:rPr>
                <w:rFonts w:ascii="Times New Roman" w:hAnsi="Times New Roman" w:cs="Times New Roman"/>
                <w:sz w:val="24"/>
                <w:szCs w:val="24"/>
              </w:rPr>
              <w:t>radske lige protiv raka Osijek"</w:t>
            </w:r>
          </w:p>
        </w:tc>
      </w:tr>
      <w:tr w:rsidR="00FD3F66" w:rsidRPr="00FD3F66" w:rsidTr="003274B0">
        <w:trPr>
          <w:trHeight w:val="340"/>
        </w:trPr>
        <w:tc>
          <w:tcPr>
            <w:tcW w:w="1170" w:type="dxa"/>
            <w:vAlign w:val="bottom"/>
          </w:tcPr>
          <w:p w:rsidR="00040F73" w:rsidRPr="00E7734B" w:rsidRDefault="008C7C39" w:rsidP="00040F73">
            <w:pPr>
              <w:spacing w:after="0"/>
              <w:jc w:val="both"/>
              <w:rPr>
                <w:rFonts w:ascii="Times New Roman" w:hAnsi="Times New Roman" w:cs="Times New Roman"/>
                <w:sz w:val="24"/>
                <w:szCs w:val="24"/>
              </w:rPr>
            </w:pPr>
            <w:r w:rsidRPr="00E7734B">
              <w:rPr>
                <w:rFonts w:ascii="Times New Roman" w:hAnsi="Times New Roman" w:cs="Times New Roman"/>
                <w:sz w:val="24"/>
                <w:szCs w:val="24"/>
              </w:rPr>
              <w:t>Veljača</w:t>
            </w:r>
          </w:p>
        </w:tc>
        <w:tc>
          <w:tcPr>
            <w:tcW w:w="7902" w:type="dxa"/>
            <w:vAlign w:val="bottom"/>
          </w:tcPr>
          <w:p w:rsidR="00040F73" w:rsidRPr="00E7734B" w:rsidRDefault="00E7734B" w:rsidP="00923E0F">
            <w:pPr>
              <w:spacing w:before="100" w:beforeAutospacing="1" w:after="100" w:afterAutospacing="1" w:line="240" w:lineRule="auto"/>
              <w:jc w:val="both"/>
              <w:outlineLvl w:val="1"/>
              <w:rPr>
                <w:rFonts w:ascii="Times New Roman" w:hAnsi="Times New Roman" w:cs="Times New Roman"/>
                <w:sz w:val="24"/>
                <w:szCs w:val="24"/>
              </w:rPr>
            </w:pPr>
            <w:r w:rsidRPr="00E7734B">
              <w:rPr>
                <w:rFonts w:ascii="Times New Roman" w:hAnsi="Times New Roman" w:cs="Times New Roman"/>
                <w:sz w:val="24"/>
                <w:szCs w:val="24"/>
              </w:rPr>
              <w:t>Izložba ilustracija Dobrosava Bobe Živkovića „Osijek, grad susreta kultura“</w:t>
            </w:r>
          </w:p>
        </w:tc>
      </w:tr>
      <w:tr w:rsidR="00B6260E" w:rsidRPr="00FD3F66" w:rsidTr="003274B0">
        <w:trPr>
          <w:trHeight w:val="340"/>
        </w:trPr>
        <w:tc>
          <w:tcPr>
            <w:tcW w:w="1170" w:type="dxa"/>
            <w:vAlign w:val="bottom"/>
          </w:tcPr>
          <w:p w:rsidR="00B6260E" w:rsidRPr="00E7734B" w:rsidRDefault="00B6260E" w:rsidP="00040F73">
            <w:pPr>
              <w:spacing w:after="0"/>
              <w:jc w:val="both"/>
              <w:rPr>
                <w:rFonts w:ascii="Times New Roman" w:hAnsi="Times New Roman" w:cs="Times New Roman"/>
                <w:sz w:val="24"/>
                <w:szCs w:val="24"/>
              </w:rPr>
            </w:pPr>
          </w:p>
        </w:tc>
        <w:tc>
          <w:tcPr>
            <w:tcW w:w="7902" w:type="dxa"/>
            <w:vAlign w:val="bottom"/>
          </w:tcPr>
          <w:p w:rsidR="00B6260E" w:rsidRPr="00737370" w:rsidRDefault="00B6260E" w:rsidP="00923E0F">
            <w:pPr>
              <w:spacing w:before="100" w:beforeAutospacing="1" w:after="100" w:afterAutospacing="1" w:line="240" w:lineRule="auto"/>
              <w:jc w:val="both"/>
              <w:outlineLvl w:val="1"/>
              <w:rPr>
                <w:rFonts w:ascii="Times New Roman" w:hAnsi="Times New Roman" w:cs="Times New Roman"/>
                <w:sz w:val="24"/>
                <w:szCs w:val="24"/>
              </w:rPr>
            </w:pPr>
            <w:r w:rsidRPr="00737370">
              <w:rPr>
                <w:rFonts w:ascii="Times New Roman" w:hAnsi="Times New Roman" w:cs="Times New Roman"/>
                <w:sz w:val="24"/>
                <w:szCs w:val="24"/>
              </w:rPr>
              <w:t>Izložba „175 godina Matice hrvatske".</w:t>
            </w:r>
          </w:p>
        </w:tc>
      </w:tr>
      <w:tr w:rsidR="000E69B5" w:rsidRPr="00FD3F66" w:rsidTr="003274B0">
        <w:trPr>
          <w:trHeight w:val="340"/>
        </w:trPr>
        <w:tc>
          <w:tcPr>
            <w:tcW w:w="1170" w:type="dxa"/>
            <w:vAlign w:val="bottom"/>
          </w:tcPr>
          <w:p w:rsidR="000E69B5" w:rsidRPr="00E7734B" w:rsidRDefault="000E69B5" w:rsidP="00040F73">
            <w:pPr>
              <w:spacing w:after="0"/>
              <w:jc w:val="both"/>
              <w:rPr>
                <w:rFonts w:ascii="Times New Roman" w:hAnsi="Times New Roman" w:cs="Times New Roman"/>
                <w:sz w:val="24"/>
                <w:szCs w:val="24"/>
              </w:rPr>
            </w:pPr>
            <w:r>
              <w:rPr>
                <w:rFonts w:ascii="Times New Roman" w:hAnsi="Times New Roman" w:cs="Times New Roman"/>
                <w:sz w:val="24"/>
                <w:szCs w:val="24"/>
              </w:rPr>
              <w:t>Ožujak</w:t>
            </w:r>
          </w:p>
        </w:tc>
        <w:tc>
          <w:tcPr>
            <w:tcW w:w="7902" w:type="dxa"/>
            <w:vAlign w:val="bottom"/>
          </w:tcPr>
          <w:p w:rsidR="000E69B5" w:rsidRPr="00737370" w:rsidRDefault="000E69B5" w:rsidP="00923E0F">
            <w:pPr>
              <w:spacing w:before="100" w:beforeAutospacing="1" w:after="100" w:afterAutospacing="1" w:line="240" w:lineRule="auto"/>
              <w:jc w:val="both"/>
              <w:outlineLvl w:val="1"/>
              <w:rPr>
                <w:rFonts w:ascii="Times New Roman" w:hAnsi="Times New Roman" w:cs="Times New Roman"/>
                <w:sz w:val="24"/>
                <w:szCs w:val="24"/>
              </w:rPr>
            </w:pPr>
            <w:r w:rsidRPr="00737370">
              <w:rPr>
                <w:rFonts w:ascii="Times New Roman" w:hAnsi="Times New Roman" w:cs="Times New Roman"/>
                <w:sz w:val="24"/>
                <w:szCs w:val="24"/>
              </w:rPr>
              <w:t xml:space="preserve">Izložba </w:t>
            </w:r>
            <w:r w:rsidR="00737370" w:rsidRPr="00737370">
              <w:rPr>
                <w:rFonts w:ascii="Times New Roman" w:hAnsi="Times New Roman" w:cs="Times New Roman"/>
                <w:sz w:val="24"/>
                <w:szCs w:val="24"/>
              </w:rPr>
              <w:t xml:space="preserve">plakata i knjiga </w:t>
            </w:r>
            <w:r w:rsidRPr="00737370">
              <w:rPr>
                <w:rFonts w:ascii="Times New Roman" w:hAnsi="Times New Roman" w:cs="Times New Roman"/>
                <w:sz w:val="24"/>
                <w:szCs w:val="24"/>
              </w:rPr>
              <w:t>povodom 55. obljetnice obnove rada Ogranka Matice hrvatske u Osijeku</w:t>
            </w:r>
          </w:p>
        </w:tc>
      </w:tr>
      <w:tr w:rsidR="00310E25" w:rsidRPr="00FD3F66" w:rsidTr="003274B0">
        <w:trPr>
          <w:trHeight w:val="340"/>
        </w:trPr>
        <w:tc>
          <w:tcPr>
            <w:tcW w:w="1170" w:type="dxa"/>
            <w:vAlign w:val="bottom"/>
          </w:tcPr>
          <w:p w:rsidR="00310E25" w:rsidRDefault="00310E25" w:rsidP="00040F73">
            <w:pPr>
              <w:spacing w:after="0"/>
              <w:jc w:val="both"/>
              <w:rPr>
                <w:rFonts w:ascii="Times New Roman" w:hAnsi="Times New Roman" w:cs="Times New Roman"/>
                <w:sz w:val="24"/>
                <w:szCs w:val="24"/>
              </w:rPr>
            </w:pPr>
            <w:r>
              <w:rPr>
                <w:rFonts w:ascii="Times New Roman" w:hAnsi="Times New Roman" w:cs="Times New Roman"/>
                <w:sz w:val="24"/>
                <w:szCs w:val="24"/>
              </w:rPr>
              <w:t>Travanj</w:t>
            </w:r>
          </w:p>
        </w:tc>
        <w:tc>
          <w:tcPr>
            <w:tcW w:w="7902" w:type="dxa"/>
            <w:vAlign w:val="bottom"/>
          </w:tcPr>
          <w:p w:rsidR="00310E25" w:rsidRPr="00B6260E" w:rsidRDefault="00310E25" w:rsidP="00923E0F">
            <w:pPr>
              <w:spacing w:before="100" w:beforeAutospacing="1" w:after="100" w:afterAutospacing="1" w:line="240" w:lineRule="auto"/>
              <w:jc w:val="both"/>
              <w:outlineLvl w:val="1"/>
              <w:rPr>
                <w:rFonts w:ascii="Times New Roman" w:hAnsi="Times New Roman" w:cs="Times New Roman"/>
                <w:color w:val="FF0000"/>
                <w:sz w:val="24"/>
                <w:szCs w:val="24"/>
              </w:rPr>
            </w:pPr>
            <w:r w:rsidRPr="00310E25">
              <w:rPr>
                <w:rFonts w:ascii="Times New Roman" w:hAnsi="Times New Roman" w:cs="Times New Roman"/>
                <w:sz w:val="24"/>
                <w:szCs w:val="24"/>
              </w:rPr>
              <w:t>Izložba ilustracija i stripova : Igor Bojan Vilagoš</w:t>
            </w:r>
          </w:p>
        </w:tc>
      </w:tr>
      <w:tr w:rsidR="00FD3F66" w:rsidRPr="00FD3F66" w:rsidTr="003274B0">
        <w:trPr>
          <w:trHeight w:val="340"/>
        </w:trPr>
        <w:tc>
          <w:tcPr>
            <w:tcW w:w="1170" w:type="dxa"/>
            <w:vAlign w:val="bottom"/>
          </w:tcPr>
          <w:p w:rsidR="00040F73" w:rsidRPr="00FD3F66" w:rsidRDefault="00040F73" w:rsidP="008B3BA4">
            <w:pPr>
              <w:spacing w:after="0"/>
              <w:rPr>
                <w:rFonts w:ascii="Times New Roman" w:hAnsi="Times New Roman" w:cs="Times New Roman"/>
                <w:color w:val="FF0000"/>
                <w:sz w:val="24"/>
                <w:szCs w:val="24"/>
              </w:rPr>
            </w:pPr>
          </w:p>
        </w:tc>
        <w:tc>
          <w:tcPr>
            <w:tcW w:w="7902" w:type="dxa"/>
            <w:vAlign w:val="bottom"/>
          </w:tcPr>
          <w:p w:rsidR="00040F73" w:rsidRPr="008B3BA4" w:rsidRDefault="008B3BA4" w:rsidP="008B3BA4">
            <w:pPr>
              <w:spacing w:before="100" w:beforeAutospacing="1" w:after="100" w:afterAutospacing="1" w:line="240" w:lineRule="auto"/>
              <w:outlineLvl w:val="1"/>
              <w:rPr>
                <w:rFonts w:ascii="Times New Roman" w:hAnsi="Times New Roman" w:cs="Times New Roman"/>
                <w:sz w:val="24"/>
                <w:szCs w:val="24"/>
              </w:rPr>
            </w:pPr>
            <w:r w:rsidRPr="008B3BA4">
              <w:rPr>
                <w:rFonts w:ascii="Times New Roman" w:hAnsi="Times New Roman" w:cs="Times New Roman"/>
                <w:sz w:val="24"/>
                <w:szCs w:val="24"/>
              </w:rPr>
              <w:t>„Hrana i kultura“ – tematska izložba građe iz fundusa GISKO</w:t>
            </w:r>
          </w:p>
        </w:tc>
      </w:tr>
      <w:tr w:rsidR="00FD3F66" w:rsidRPr="00FD3F66" w:rsidTr="003274B0">
        <w:trPr>
          <w:trHeight w:val="340"/>
        </w:trPr>
        <w:tc>
          <w:tcPr>
            <w:tcW w:w="1170" w:type="dxa"/>
            <w:vAlign w:val="bottom"/>
          </w:tcPr>
          <w:p w:rsidR="00040F73" w:rsidRPr="00E7734B" w:rsidRDefault="008C7C39" w:rsidP="00923E0F">
            <w:pPr>
              <w:spacing w:after="0"/>
              <w:jc w:val="both"/>
              <w:rPr>
                <w:rFonts w:ascii="Times New Roman" w:hAnsi="Times New Roman" w:cs="Times New Roman"/>
                <w:sz w:val="24"/>
                <w:szCs w:val="24"/>
              </w:rPr>
            </w:pPr>
            <w:r w:rsidRPr="00E7734B">
              <w:rPr>
                <w:rFonts w:ascii="Times New Roman" w:hAnsi="Times New Roman" w:cs="Times New Roman"/>
                <w:sz w:val="24"/>
                <w:szCs w:val="24"/>
              </w:rPr>
              <w:t>Svibanj</w:t>
            </w:r>
          </w:p>
        </w:tc>
        <w:tc>
          <w:tcPr>
            <w:tcW w:w="7902" w:type="dxa"/>
            <w:vAlign w:val="bottom"/>
          </w:tcPr>
          <w:p w:rsidR="00040F73" w:rsidRPr="00E7734B" w:rsidRDefault="00C75DA2" w:rsidP="00923E0F">
            <w:p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„Kako ste doživjeli</w:t>
            </w:r>
            <w:r w:rsidR="00E7734B" w:rsidRPr="00E7734B">
              <w:rPr>
                <w:rFonts w:ascii="Times New Roman" w:hAnsi="Times New Roman" w:cs="Times New Roman"/>
                <w:sz w:val="24"/>
                <w:szCs w:val="24"/>
              </w:rPr>
              <w:t xml:space="preserve"> Austriju“ – izložba građe Austrijske čitaonice</w:t>
            </w:r>
          </w:p>
        </w:tc>
      </w:tr>
      <w:tr w:rsidR="005D07E8" w:rsidRPr="00FD3F66" w:rsidTr="003274B0">
        <w:trPr>
          <w:trHeight w:val="340"/>
        </w:trPr>
        <w:tc>
          <w:tcPr>
            <w:tcW w:w="1170" w:type="dxa"/>
            <w:vAlign w:val="bottom"/>
          </w:tcPr>
          <w:p w:rsidR="005D07E8" w:rsidRPr="00E7734B" w:rsidRDefault="005D07E8" w:rsidP="00923E0F">
            <w:pPr>
              <w:spacing w:after="0"/>
              <w:jc w:val="both"/>
              <w:rPr>
                <w:rFonts w:ascii="Times New Roman" w:hAnsi="Times New Roman" w:cs="Times New Roman"/>
                <w:sz w:val="24"/>
                <w:szCs w:val="24"/>
              </w:rPr>
            </w:pPr>
          </w:p>
        </w:tc>
        <w:tc>
          <w:tcPr>
            <w:tcW w:w="7902" w:type="dxa"/>
            <w:vAlign w:val="bottom"/>
          </w:tcPr>
          <w:p w:rsidR="005D07E8" w:rsidRDefault="005D07E8" w:rsidP="00923E0F">
            <w:p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„Čovjek-Bog“ – izložba slikarskih radova Ksenije Talijančić</w:t>
            </w:r>
          </w:p>
        </w:tc>
      </w:tr>
      <w:tr w:rsidR="00A6288B" w:rsidRPr="00FD3F66" w:rsidTr="003274B0">
        <w:trPr>
          <w:trHeight w:val="340"/>
        </w:trPr>
        <w:tc>
          <w:tcPr>
            <w:tcW w:w="1170" w:type="dxa"/>
            <w:vAlign w:val="bottom"/>
          </w:tcPr>
          <w:p w:rsidR="00A6288B" w:rsidRPr="00E7734B" w:rsidRDefault="00A6288B" w:rsidP="00923E0F">
            <w:pPr>
              <w:spacing w:after="0"/>
              <w:jc w:val="both"/>
              <w:rPr>
                <w:rFonts w:ascii="Times New Roman" w:hAnsi="Times New Roman" w:cs="Times New Roman"/>
                <w:sz w:val="24"/>
                <w:szCs w:val="24"/>
              </w:rPr>
            </w:pPr>
          </w:p>
        </w:tc>
        <w:tc>
          <w:tcPr>
            <w:tcW w:w="7902" w:type="dxa"/>
            <w:vAlign w:val="bottom"/>
          </w:tcPr>
          <w:p w:rsidR="00A6288B" w:rsidRDefault="00A6288B" w:rsidP="00923E0F">
            <w:p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sidRPr="008B3BA4">
              <w:rPr>
                <w:rFonts w:ascii="Times New Roman" w:hAnsi="Times New Roman" w:cs="Times New Roman"/>
                <w:sz w:val="24"/>
                <w:szCs w:val="24"/>
              </w:rPr>
              <w:t>Hrvatska pčela“ – tamatska izložba građe iz fundusa GISKO</w:t>
            </w:r>
          </w:p>
        </w:tc>
      </w:tr>
      <w:tr w:rsidR="00FD3F66" w:rsidRPr="00FD3F66" w:rsidTr="003274B0">
        <w:trPr>
          <w:trHeight w:val="340"/>
        </w:trPr>
        <w:tc>
          <w:tcPr>
            <w:tcW w:w="1170" w:type="dxa"/>
            <w:vAlign w:val="bottom"/>
          </w:tcPr>
          <w:p w:rsidR="00040F73" w:rsidRPr="00FD3F66" w:rsidRDefault="008C7C39" w:rsidP="00923E0F">
            <w:pPr>
              <w:spacing w:after="0"/>
              <w:jc w:val="both"/>
              <w:rPr>
                <w:rFonts w:ascii="Times New Roman" w:hAnsi="Times New Roman" w:cs="Times New Roman"/>
                <w:color w:val="FF0000"/>
                <w:sz w:val="24"/>
                <w:szCs w:val="24"/>
              </w:rPr>
            </w:pPr>
            <w:r w:rsidRPr="00A6288B">
              <w:rPr>
                <w:rFonts w:ascii="Times New Roman" w:hAnsi="Times New Roman" w:cs="Times New Roman"/>
                <w:sz w:val="24"/>
                <w:szCs w:val="24"/>
              </w:rPr>
              <w:t>Srpanj</w:t>
            </w:r>
          </w:p>
        </w:tc>
        <w:tc>
          <w:tcPr>
            <w:tcW w:w="7902" w:type="dxa"/>
            <w:vAlign w:val="bottom"/>
          </w:tcPr>
          <w:p w:rsidR="00040F73" w:rsidRPr="00FD3F66" w:rsidRDefault="00B01462" w:rsidP="00923E0F">
            <w:pPr>
              <w:spacing w:before="100" w:beforeAutospacing="1" w:after="100" w:afterAutospacing="1" w:line="240" w:lineRule="auto"/>
              <w:jc w:val="both"/>
              <w:outlineLvl w:val="1"/>
              <w:rPr>
                <w:rFonts w:ascii="Times New Roman" w:hAnsi="Times New Roman" w:cs="Times New Roman"/>
                <w:color w:val="FF0000"/>
                <w:sz w:val="24"/>
                <w:szCs w:val="24"/>
              </w:rPr>
            </w:pPr>
            <w:r w:rsidRPr="00B01462">
              <w:rPr>
                <w:rFonts w:ascii="Times New Roman" w:hAnsi="Times New Roman" w:cs="Times New Roman"/>
                <w:sz w:val="24"/>
                <w:szCs w:val="24"/>
              </w:rPr>
              <w:t>Ljubavni romani iz fundusa GISKO</w:t>
            </w:r>
          </w:p>
        </w:tc>
      </w:tr>
      <w:tr w:rsidR="00FD3F66" w:rsidRPr="00FD3F66" w:rsidTr="003274B0">
        <w:trPr>
          <w:trHeight w:val="340"/>
        </w:trPr>
        <w:tc>
          <w:tcPr>
            <w:tcW w:w="1170" w:type="dxa"/>
            <w:vAlign w:val="bottom"/>
          </w:tcPr>
          <w:p w:rsidR="00040F73" w:rsidRPr="00A6288B" w:rsidRDefault="008C7C39" w:rsidP="00923E0F">
            <w:pPr>
              <w:spacing w:after="0"/>
              <w:jc w:val="both"/>
              <w:rPr>
                <w:rFonts w:ascii="Times New Roman" w:hAnsi="Times New Roman" w:cs="Times New Roman"/>
                <w:sz w:val="24"/>
                <w:szCs w:val="24"/>
              </w:rPr>
            </w:pPr>
            <w:r w:rsidRPr="00A6288B">
              <w:rPr>
                <w:rFonts w:ascii="Times New Roman" w:hAnsi="Times New Roman" w:cs="Times New Roman"/>
                <w:sz w:val="24"/>
                <w:szCs w:val="24"/>
              </w:rPr>
              <w:t>Rujan</w:t>
            </w:r>
          </w:p>
        </w:tc>
        <w:tc>
          <w:tcPr>
            <w:tcW w:w="7902" w:type="dxa"/>
            <w:vAlign w:val="bottom"/>
          </w:tcPr>
          <w:p w:rsidR="00040F73" w:rsidRPr="00A6288B" w:rsidRDefault="00A6288B" w:rsidP="00923E0F">
            <w:pPr>
              <w:spacing w:before="100" w:beforeAutospacing="1" w:after="100" w:afterAutospacing="1" w:line="240" w:lineRule="auto"/>
              <w:jc w:val="both"/>
              <w:outlineLvl w:val="1"/>
              <w:rPr>
                <w:rFonts w:ascii="Times New Roman" w:hAnsi="Times New Roman" w:cs="Times New Roman"/>
                <w:sz w:val="24"/>
                <w:szCs w:val="24"/>
              </w:rPr>
            </w:pPr>
            <w:r w:rsidRPr="00A6288B">
              <w:rPr>
                <w:rFonts w:ascii="Times New Roman" w:hAnsi="Times New Roman" w:cs="Times New Roman"/>
                <w:sz w:val="24"/>
                <w:szCs w:val="24"/>
              </w:rPr>
              <w:t>Izložba fotografija „Svjetlost i magla“, autorica Sare Ranogajec i Marije Poplaša</w:t>
            </w:r>
          </w:p>
        </w:tc>
      </w:tr>
      <w:tr w:rsidR="00FD3F66" w:rsidRPr="00FD3F66" w:rsidTr="003274B0">
        <w:trPr>
          <w:trHeight w:val="340"/>
        </w:trPr>
        <w:tc>
          <w:tcPr>
            <w:tcW w:w="1170" w:type="dxa"/>
          </w:tcPr>
          <w:p w:rsidR="00040F73" w:rsidRPr="00E7734B" w:rsidRDefault="008C7C39" w:rsidP="00923E0F">
            <w:pPr>
              <w:spacing w:after="0"/>
              <w:jc w:val="both"/>
              <w:rPr>
                <w:rFonts w:ascii="Times New Roman" w:hAnsi="Times New Roman" w:cs="Times New Roman"/>
                <w:sz w:val="24"/>
                <w:szCs w:val="24"/>
              </w:rPr>
            </w:pPr>
            <w:r w:rsidRPr="00E7734B">
              <w:rPr>
                <w:rFonts w:ascii="Times New Roman" w:hAnsi="Times New Roman" w:cs="Times New Roman"/>
                <w:sz w:val="24"/>
                <w:szCs w:val="24"/>
              </w:rPr>
              <w:t>Listopad</w:t>
            </w:r>
          </w:p>
        </w:tc>
        <w:tc>
          <w:tcPr>
            <w:tcW w:w="7902" w:type="dxa"/>
          </w:tcPr>
          <w:p w:rsidR="00040F73" w:rsidRPr="00E7734B" w:rsidRDefault="00E7734B" w:rsidP="008C7C39">
            <w:pPr>
              <w:spacing w:after="0"/>
              <w:jc w:val="both"/>
              <w:rPr>
                <w:rFonts w:ascii="Times New Roman" w:hAnsi="Times New Roman" w:cs="Times New Roman"/>
                <w:sz w:val="24"/>
                <w:szCs w:val="24"/>
              </w:rPr>
            </w:pPr>
            <w:r w:rsidRPr="00E7734B">
              <w:rPr>
                <w:rFonts w:ascii="Times New Roman" w:hAnsi="Times New Roman" w:cs="Times New Roman"/>
                <w:sz w:val="24"/>
                <w:szCs w:val="24"/>
              </w:rPr>
              <w:t>Izložba austrijskih igranih i dokumentarnih filmova i filmske periodike</w:t>
            </w:r>
            <w:r w:rsidR="008D5AD8">
              <w:rPr>
                <w:rFonts w:ascii="Times New Roman" w:hAnsi="Times New Roman" w:cs="Times New Roman"/>
                <w:sz w:val="24"/>
                <w:szCs w:val="24"/>
              </w:rPr>
              <w:t xml:space="preserve"> – Manifestacija „</w:t>
            </w:r>
            <w:r w:rsidR="00040F73" w:rsidRPr="00E7734B">
              <w:rPr>
                <w:rFonts w:ascii="Times New Roman" w:hAnsi="Times New Roman" w:cs="Times New Roman"/>
                <w:sz w:val="24"/>
                <w:szCs w:val="24"/>
              </w:rPr>
              <w:t>Österreich liest" = Austrija čita</w:t>
            </w:r>
          </w:p>
        </w:tc>
      </w:tr>
      <w:tr w:rsidR="00FD3F66" w:rsidRPr="00FD3F66" w:rsidTr="006819E6">
        <w:trPr>
          <w:trHeight w:val="363"/>
        </w:trPr>
        <w:tc>
          <w:tcPr>
            <w:tcW w:w="1170" w:type="dxa"/>
          </w:tcPr>
          <w:p w:rsidR="00040F73" w:rsidRPr="00FD3F66" w:rsidRDefault="00040F73" w:rsidP="00923E0F">
            <w:pPr>
              <w:spacing w:after="0"/>
              <w:jc w:val="both"/>
              <w:rPr>
                <w:rFonts w:ascii="Times New Roman" w:hAnsi="Times New Roman" w:cs="Times New Roman"/>
                <w:color w:val="FF0000"/>
                <w:sz w:val="24"/>
                <w:szCs w:val="24"/>
              </w:rPr>
            </w:pPr>
          </w:p>
        </w:tc>
        <w:tc>
          <w:tcPr>
            <w:tcW w:w="7902" w:type="dxa"/>
          </w:tcPr>
          <w:p w:rsidR="00F31CB3" w:rsidRPr="00FD3F66" w:rsidRDefault="008D5AD8" w:rsidP="008D5AD8">
            <w:pPr>
              <w:rPr>
                <w:rFonts w:ascii="Times New Roman" w:hAnsi="Times New Roman" w:cs="Times New Roman"/>
                <w:color w:val="FF0000"/>
                <w:sz w:val="24"/>
                <w:szCs w:val="24"/>
              </w:rPr>
            </w:pPr>
            <w:r>
              <w:rPr>
                <w:rFonts w:ascii="Times New Roman" w:hAnsi="Times New Roman" w:cs="Times New Roman"/>
                <w:sz w:val="24"/>
                <w:szCs w:val="24"/>
              </w:rPr>
              <w:t>Izložba „</w:t>
            </w:r>
            <w:r w:rsidR="008B3BA4" w:rsidRPr="008B3BA4">
              <w:rPr>
                <w:rFonts w:ascii="Times New Roman" w:hAnsi="Times New Roman" w:cs="Times New Roman"/>
                <w:sz w:val="24"/>
                <w:szCs w:val="24"/>
              </w:rPr>
              <w:t>Odnekud dolaze sanjari : književno djelo Stjepana Tomaša“</w:t>
            </w:r>
          </w:p>
        </w:tc>
      </w:tr>
      <w:tr w:rsidR="006819E6" w:rsidRPr="00FD3F66" w:rsidTr="006819E6">
        <w:trPr>
          <w:trHeight w:val="363"/>
        </w:trPr>
        <w:tc>
          <w:tcPr>
            <w:tcW w:w="1170" w:type="dxa"/>
          </w:tcPr>
          <w:p w:rsidR="006819E6" w:rsidRPr="00FD3F66" w:rsidRDefault="006819E6" w:rsidP="00923E0F">
            <w:pPr>
              <w:spacing w:after="0"/>
              <w:jc w:val="both"/>
              <w:rPr>
                <w:rFonts w:ascii="Times New Roman" w:hAnsi="Times New Roman" w:cs="Times New Roman"/>
                <w:color w:val="FF0000"/>
                <w:sz w:val="24"/>
                <w:szCs w:val="24"/>
              </w:rPr>
            </w:pPr>
          </w:p>
        </w:tc>
        <w:tc>
          <w:tcPr>
            <w:tcW w:w="7902" w:type="dxa"/>
          </w:tcPr>
          <w:p w:rsidR="006819E6" w:rsidRPr="008B3BA4" w:rsidRDefault="006819E6" w:rsidP="008B3BA4">
            <w:pPr>
              <w:rPr>
                <w:rFonts w:ascii="Times New Roman" w:hAnsi="Times New Roman" w:cs="Times New Roman"/>
                <w:sz w:val="24"/>
                <w:szCs w:val="24"/>
              </w:rPr>
            </w:pPr>
            <w:r>
              <w:rPr>
                <w:rFonts w:ascii="Times New Roman" w:hAnsi="Times New Roman" w:cs="Times New Roman"/>
                <w:sz w:val="24"/>
                <w:szCs w:val="24"/>
              </w:rPr>
              <w:t>„Read Us Anywhere“ – izložba knjiga hrvatskih autora prevedenih na engleski</w:t>
            </w:r>
          </w:p>
        </w:tc>
      </w:tr>
      <w:tr w:rsidR="00FD3F66" w:rsidRPr="00FD3F66" w:rsidTr="003274B0">
        <w:trPr>
          <w:trHeight w:val="340"/>
        </w:trPr>
        <w:tc>
          <w:tcPr>
            <w:tcW w:w="1170" w:type="dxa"/>
            <w:vAlign w:val="bottom"/>
          </w:tcPr>
          <w:p w:rsidR="00040F73" w:rsidRPr="00FD3F66" w:rsidRDefault="007806CF" w:rsidP="00923E0F">
            <w:pPr>
              <w:spacing w:after="0"/>
              <w:jc w:val="both"/>
              <w:rPr>
                <w:rFonts w:ascii="Times New Roman" w:hAnsi="Times New Roman" w:cs="Times New Roman"/>
                <w:color w:val="FF0000"/>
                <w:sz w:val="24"/>
                <w:szCs w:val="24"/>
              </w:rPr>
            </w:pPr>
            <w:r w:rsidRPr="00C75DA2">
              <w:rPr>
                <w:rFonts w:ascii="Times New Roman" w:hAnsi="Times New Roman" w:cs="Times New Roman"/>
                <w:sz w:val="24"/>
                <w:szCs w:val="24"/>
              </w:rPr>
              <w:t>Studeni</w:t>
            </w:r>
          </w:p>
        </w:tc>
        <w:tc>
          <w:tcPr>
            <w:tcW w:w="7902" w:type="dxa"/>
            <w:vAlign w:val="bottom"/>
          </w:tcPr>
          <w:p w:rsidR="00040F73" w:rsidRPr="00FD3F66" w:rsidRDefault="008D5AD8" w:rsidP="00F31CB3">
            <w:pPr>
              <w:spacing w:after="0"/>
              <w:jc w:val="both"/>
              <w:rPr>
                <w:rFonts w:ascii="Times New Roman" w:hAnsi="Times New Roman" w:cs="Times New Roman"/>
                <w:color w:val="FF0000"/>
                <w:sz w:val="24"/>
                <w:szCs w:val="24"/>
              </w:rPr>
            </w:pPr>
            <w:r>
              <w:rPr>
                <w:rFonts w:ascii="Times New Roman" w:hAnsi="Times New Roman" w:cs="Times New Roman"/>
                <w:sz w:val="24"/>
                <w:szCs w:val="24"/>
              </w:rPr>
              <w:t>Izložba plakata „</w:t>
            </w:r>
            <w:r w:rsidR="00E7734B" w:rsidRPr="00C75DA2">
              <w:rPr>
                <w:rFonts w:ascii="Times New Roman" w:hAnsi="Times New Roman" w:cs="Times New Roman"/>
                <w:sz w:val="24"/>
                <w:szCs w:val="24"/>
              </w:rPr>
              <w:t>Žene u društvu, kulturi i znanosti" = Die Ausstelung "Frauen in Gesellschaft, Kultur und Wissenschaft" – Kalliope Austria</w:t>
            </w:r>
          </w:p>
        </w:tc>
      </w:tr>
      <w:tr w:rsidR="00FD3F66" w:rsidRPr="00FD3F66" w:rsidTr="003274B0">
        <w:trPr>
          <w:trHeight w:val="340"/>
        </w:trPr>
        <w:tc>
          <w:tcPr>
            <w:tcW w:w="1170" w:type="dxa"/>
          </w:tcPr>
          <w:p w:rsidR="0023354A" w:rsidRPr="00A6288B" w:rsidRDefault="0023354A" w:rsidP="00923E0F">
            <w:pPr>
              <w:spacing w:after="0"/>
              <w:jc w:val="both"/>
              <w:rPr>
                <w:rFonts w:ascii="Times New Roman" w:hAnsi="Times New Roman" w:cs="Times New Roman"/>
                <w:sz w:val="24"/>
                <w:szCs w:val="24"/>
              </w:rPr>
            </w:pPr>
          </w:p>
        </w:tc>
        <w:tc>
          <w:tcPr>
            <w:tcW w:w="7902" w:type="dxa"/>
          </w:tcPr>
          <w:p w:rsidR="0023354A" w:rsidRPr="00A6288B" w:rsidRDefault="0023354A" w:rsidP="0023354A">
            <w:pPr>
              <w:spacing w:after="0"/>
              <w:jc w:val="both"/>
              <w:rPr>
                <w:rFonts w:ascii="Times New Roman" w:hAnsi="Times New Roman" w:cs="Times New Roman"/>
                <w:sz w:val="24"/>
                <w:szCs w:val="24"/>
              </w:rPr>
            </w:pPr>
            <w:r w:rsidRPr="00A6288B">
              <w:rPr>
                <w:rFonts w:ascii="Times New Roman" w:hAnsi="Times New Roman" w:cs="Times New Roman"/>
                <w:sz w:val="24"/>
                <w:szCs w:val="24"/>
              </w:rPr>
              <w:t>Star Wars – izložba radova učenika i nastavnika Škole primijenjene umjetnosti i dizajna Osijek</w:t>
            </w:r>
          </w:p>
        </w:tc>
      </w:tr>
      <w:tr w:rsidR="00863F7A" w:rsidRPr="00FD3F66" w:rsidTr="003274B0">
        <w:trPr>
          <w:trHeight w:val="340"/>
        </w:trPr>
        <w:tc>
          <w:tcPr>
            <w:tcW w:w="1170" w:type="dxa"/>
          </w:tcPr>
          <w:p w:rsidR="00863F7A" w:rsidRPr="00A6288B" w:rsidRDefault="00863F7A" w:rsidP="00923E0F">
            <w:pPr>
              <w:spacing w:after="0"/>
              <w:jc w:val="both"/>
              <w:rPr>
                <w:rFonts w:ascii="Times New Roman" w:hAnsi="Times New Roman" w:cs="Times New Roman"/>
                <w:sz w:val="24"/>
                <w:szCs w:val="24"/>
              </w:rPr>
            </w:pPr>
            <w:r>
              <w:rPr>
                <w:rFonts w:ascii="Times New Roman" w:hAnsi="Times New Roman" w:cs="Times New Roman"/>
                <w:sz w:val="24"/>
                <w:szCs w:val="24"/>
              </w:rPr>
              <w:t>Prosinac</w:t>
            </w:r>
          </w:p>
        </w:tc>
        <w:tc>
          <w:tcPr>
            <w:tcW w:w="7902" w:type="dxa"/>
          </w:tcPr>
          <w:p w:rsidR="00863F7A" w:rsidRPr="00A6288B" w:rsidRDefault="00863F7A" w:rsidP="0023354A">
            <w:pPr>
              <w:spacing w:after="0"/>
              <w:jc w:val="both"/>
              <w:rPr>
                <w:rFonts w:ascii="Times New Roman" w:hAnsi="Times New Roman" w:cs="Times New Roman"/>
                <w:sz w:val="24"/>
                <w:szCs w:val="24"/>
              </w:rPr>
            </w:pPr>
            <w:r>
              <w:rPr>
                <w:rFonts w:ascii="Times New Roman" w:hAnsi="Times New Roman" w:cs="Times New Roman"/>
                <w:sz w:val="24"/>
                <w:szCs w:val="24"/>
              </w:rPr>
              <w:t>„Što bi nosila Matilda Hengl“ – izložba radova s istoimene radionica</w:t>
            </w:r>
          </w:p>
        </w:tc>
      </w:tr>
      <w:tr w:rsidR="00040F73" w:rsidRPr="00FD3F66" w:rsidTr="003274B0">
        <w:trPr>
          <w:trHeight w:val="340"/>
        </w:trPr>
        <w:tc>
          <w:tcPr>
            <w:tcW w:w="1170" w:type="dxa"/>
            <w:vAlign w:val="bottom"/>
          </w:tcPr>
          <w:p w:rsidR="00040F73" w:rsidRPr="00A6288B" w:rsidRDefault="00040F73" w:rsidP="00923E0F">
            <w:pPr>
              <w:spacing w:after="0"/>
              <w:jc w:val="both"/>
              <w:rPr>
                <w:rFonts w:ascii="Times New Roman" w:hAnsi="Times New Roman" w:cs="Times New Roman"/>
                <w:sz w:val="24"/>
                <w:szCs w:val="24"/>
              </w:rPr>
            </w:pPr>
          </w:p>
        </w:tc>
        <w:tc>
          <w:tcPr>
            <w:tcW w:w="7902" w:type="dxa"/>
            <w:vAlign w:val="bottom"/>
          </w:tcPr>
          <w:p w:rsidR="00040F73" w:rsidRPr="00A6288B" w:rsidRDefault="00C75DA2" w:rsidP="00923E0F">
            <w:pPr>
              <w:spacing w:after="0"/>
              <w:jc w:val="both"/>
              <w:rPr>
                <w:rFonts w:ascii="Times New Roman" w:hAnsi="Times New Roman" w:cs="Times New Roman"/>
                <w:sz w:val="24"/>
                <w:szCs w:val="24"/>
              </w:rPr>
            </w:pPr>
            <w:r w:rsidRPr="00A6288B">
              <w:rPr>
                <w:rFonts w:ascii="Times New Roman" w:hAnsi="Times New Roman" w:cs="Times New Roman"/>
                <w:sz w:val="24"/>
                <w:szCs w:val="24"/>
              </w:rPr>
              <w:t>„Zimska bajka</w:t>
            </w:r>
            <w:r w:rsidR="008C7C39" w:rsidRPr="00A6288B">
              <w:rPr>
                <w:rFonts w:ascii="Times New Roman" w:hAnsi="Times New Roman" w:cs="Times New Roman"/>
                <w:sz w:val="24"/>
                <w:szCs w:val="24"/>
              </w:rPr>
              <w:t>“ – prigodna izložba knjižnične građe</w:t>
            </w:r>
            <w:r w:rsidR="001B3B46">
              <w:rPr>
                <w:rFonts w:ascii="Times New Roman" w:hAnsi="Times New Roman" w:cs="Times New Roman"/>
                <w:sz w:val="24"/>
                <w:szCs w:val="24"/>
              </w:rPr>
              <w:t xml:space="preserve"> i likovnih radova</w:t>
            </w:r>
          </w:p>
        </w:tc>
      </w:tr>
    </w:tbl>
    <w:p w:rsidR="00F6448A" w:rsidRDefault="00F6448A" w:rsidP="000F3CBE">
      <w:pPr>
        <w:pStyle w:val="Bezproreda"/>
        <w:rPr>
          <w:rFonts w:ascii="Times New Roman" w:hAnsi="Times New Roman"/>
          <w:color w:val="FF0000"/>
          <w:sz w:val="24"/>
          <w:szCs w:val="24"/>
        </w:rPr>
      </w:pPr>
    </w:p>
    <w:p w:rsidR="000F3CBE" w:rsidRPr="000F3CBE" w:rsidRDefault="000F3CBE" w:rsidP="000F3CBE">
      <w:pPr>
        <w:pStyle w:val="Bezproreda"/>
        <w:rPr>
          <w:rFonts w:ascii="Times New Roman" w:hAnsi="Times New Roman"/>
          <w:b/>
          <w:sz w:val="28"/>
          <w:szCs w:val="28"/>
        </w:rPr>
      </w:pPr>
      <w:r w:rsidRPr="000F3CBE">
        <w:rPr>
          <w:rFonts w:ascii="Times New Roman" w:hAnsi="Times New Roman"/>
          <w:b/>
          <w:sz w:val="28"/>
          <w:szCs w:val="28"/>
        </w:rPr>
        <w:lastRenderedPageBreak/>
        <w:t>Mala galerija GISKO</w:t>
      </w:r>
    </w:p>
    <w:p w:rsidR="000F3CBE" w:rsidRPr="000F3CBE" w:rsidRDefault="000F3CBE" w:rsidP="000F3CBE">
      <w:pPr>
        <w:pStyle w:val="Bezproreda"/>
        <w:rPr>
          <w:rFonts w:ascii="Times New Roman" w:hAnsi="Times New Roman"/>
          <w:sz w:val="24"/>
          <w:szCs w:val="24"/>
        </w:rPr>
      </w:pPr>
    </w:p>
    <w:p w:rsidR="000F3CBE" w:rsidRPr="000F3CBE" w:rsidRDefault="000F3CBE" w:rsidP="008D5AD8">
      <w:pPr>
        <w:pStyle w:val="Bezproreda"/>
        <w:jc w:val="both"/>
        <w:rPr>
          <w:rFonts w:ascii="Times New Roman" w:hAnsi="Times New Roman"/>
          <w:sz w:val="24"/>
          <w:szCs w:val="24"/>
        </w:rPr>
      </w:pPr>
      <w:r w:rsidRPr="000F3CBE">
        <w:rPr>
          <w:rFonts w:ascii="Times New Roman" w:hAnsi="Times New Roman"/>
          <w:sz w:val="24"/>
          <w:szCs w:val="24"/>
        </w:rPr>
        <w:t>Suradnja knjižnice i lokalne zajednice izuzetno je važna, kako za pokretanje potencijala zajednice, tako i za prepoznavanje uloge knjižnice kao jednog od kulturnih središta grada.</w:t>
      </w:r>
    </w:p>
    <w:p w:rsidR="000F3CBE" w:rsidRDefault="008D5AD8" w:rsidP="008D5AD8">
      <w:pPr>
        <w:pStyle w:val="Bezproreda"/>
        <w:jc w:val="both"/>
        <w:rPr>
          <w:rFonts w:ascii="Times New Roman" w:hAnsi="Times New Roman"/>
          <w:sz w:val="24"/>
          <w:szCs w:val="24"/>
        </w:rPr>
      </w:pPr>
      <w:r>
        <w:rPr>
          <w:rFonts w:ascii="Times New Roman" w:hAnsi="Times New Roman"/>
          <w:sz w:val="24"/>
          <w:szCs w:val="24"/>
        </w:rPr>
        <w:t>Projekt „</w:t>
      </w:r>
      <w:r w:rsidR="000F3CBE" w:rsidRPr="000F3CBE">
        <w:rPr>
          <w:rFonts w:ascii="Times New Roman" w:hAnsi="Times New Roman"/>
          <w:sz w:val="24"/>
          <w:szCs w:val="24"/>
        </w:rPr>
        <w:t>Mala galerija GISKO“ – izložbeni prostor posvećen umjetnosti, pokrenut je s namjerom da Knjižnicu učini jednom od referentnih točaka kulturne ponude grada Osijeka. Knjižnica želi biti mjesto okupljanja kako afirmiranih umjetnika, tako i umjetnik</w:t>
      </w:r>
      <w:r>
        <w:rPr>
          <w:rFonts w:ascii="Times New Roman" w:hAnsi="Times New Roman"/>
          <w:sz w:val="24"/>
          <w:szCs w:val="24"/>
        </w:rPr>
        <w:t>a amatera i njihovih udruga. U „</w:t>
      </w:r>
      <w:r w:rsidR="000F3CBE" w:rsidRPr="000F3CBE">
        <w:rPr>
          <w:rFonts w:ascii="Times New Roman" w:hAnsi="Times New Roman"/>
          <w:sz w:val="24"/>
          <w:szCs w:val="24"/>
        </w:rPr>
        <w:t>Maloj galeriji GISKO“ autori imaju i mogućnost aktivnog sudjelovanja u kreiranju postava.</w:t>
      </w:r>
    </w:p>
    <w:p w:rsidR="00F6448A" w:rsidRDefault="00F6448A" w:rsidP="008D5AD8">
      <w:pPr>
        <w:pStyle w:val="Bezproreda"/>
        <w:jc w:val="both"/>
        <w:rPr>
          <w:rFonts w:ascii="Times New Roman" w:hAnsi="Times New Roman"/>
          <w:sz w:val="24"/>
          <w:szCs w:val="24"/>
        </w:rPr>
      </w:pPr>
    </w:p>
    <w:p w:rsidR="00F6448A" w:rsidRPr="00DE4051" w:rsidRDefault="00F6448A" w:rsidP="008D5AD8">
      <w:pPr>
        <w:pStyle w:val="Bezproreda"/>
        <w:jc w:val="both"/>
        <w:rPr>
          <w:rFonts w:ascii="Times New Roman" w:hAnsi="Times New Roman"/>
          <w:sz w:val="24"/>
          <w:szCs w:val="24"/>
        </w:rPr>
      </w:pPr>
    </w:p>
    <w:p w:rsidR="000F3CBE" w:rsidRDefault="000F3CBE" w:rsidP="00123537">
      <w:pPr>
        <w:pStyle w:val="Bezproreda"/>
        <w:rPr>
          <w:rFonts w:ascii="Times New Roman" w:hAnsi="Times New Roman"/>
          <w:color w:val="FF0000"/>
          <w:sz w:val="24"/>
          <w:szCs w:val="24"/>
        </w:rPr>
      </w:pP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34"/>
        <w:gridCol w:w="7938"/>
      </w:tblGrid>
      <w:tr w:rsidR="00DE4051" w:rsidRPr="0073244C" w:rsidTr="00FD3F66">
        <w:trPr>
          <w:trHeight w:val="519"/>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tcPr>
          <w:p w:rsidR="00DE4051" w:rsidRPr="007F2F69" w:rsidRDefault="00FD3F66" w:rsidP="00FD3F66">
            <w:pPr>
              <w:pStyle w:val="Bezproreda"/>
              <w:rPr>
                <w:rFonts w:ascii="Times New Roman" w:hAnsi="Times New Roman"/>
                <w:sz w:val="24"/>
                <w:szCs w:val="24"/>
              </w:rPr>
            </w:pPr>
            <w:r>
              <w:rPr>
                <w:rFonts w:ascii="Times New Roman" w:hAnsi="Times New Roman"/>
                <w:b/>
                <w:sz w:val="24"/>
                <w:szCs w:val="24"/>
              </w:rPr>
              <w:t>MALA GALERIJA  GISKO 2017</w:t>
            </w:r>
            <w:r w:rsidR="007F2F69" w:rsidRPr="007F2F69">
              <w:rPr>
                <w:rFonts w:ascii="Times New Roman" w:hAnsi="Times New Roman"/>
                <w:b/>
                <w:sz w:val="24"/>
                <w:szCs w:val="24"/>
              </w:rPr>
              <w:t>.</w:t>
            </w:r>
          </w:p>
        </w:tc>
      </w:tr>
      <w:tr w:rsidR="00DE4051" w:rsidRPr="0073244C" w:rsidTr="007F2F69">
        <w:trPr>
          <w:trHeight w:val="340"/>
        </w:trPr>
        <w:tc>
          <w:tcPr>
            <w:tcW w:w="1134"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DE4051" w:rsidP="007F2F69">
            <w:pPr>
              <w:pStyle w:val="Bezproreda"/>
              <w:rPr>
                <w:rFonts w:ascii="Times New Roman" w:hAnsi="Times New Roman"/>
                <w:sz w:val="24"/>
                <w:szCs w:val="24"/>
              </w:rPr>
            </w:pPr>
            <w:r w:rsidRPr="007F2F69">
              <w:rPr>
                <w:rFonts w:ascii="Times New Roman" w:hAnsi="Times New Roman"/>
                <w:sz w:val="24"/>
                <w:szCs w:val="24"/>
              </w:rPr>
              <w:t>Siječanj</w:t>
            </w:r>
          </w:p>
        </w:tc>
        <w:tc>
          <w:tcPr>
            <w:tcW w:w="7938"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FD3F66" w:rsidP="007F2F69">
            <w:pPr>
              <w:pStyle w:val="Bezproreda"/>
              <w:rPr>
                <w:rFonts w:ascii="Times New Roman" w:eastAsia="Times New Roman" w:hAnsi="Times New Roman"/>
                <w:bCs/>
                <w:sz w:val="24"/>
                <w:szCs w:val="24"/>
              </w:rPr>
            </w:pPr>
            <w:r>
              <w:rPr>
                <w:rFonts w:ascii="Times New Roman" w:eastAsia="Times New Roman" w:hAnsi="Times New Roman"/>
                <w:bCs/>
                <w:sz w:val="24"/>
                <w:szCs w:val="24"/>
              </w:rPr>
              <w:t>Izložba likovno-umjetničkih ostvarenja Udruge „Šibica“</w:t>
            </w:r>
          </w:p>
        </w:tc>
      </w:tr>
      <w:tr w:rsidR="00DE4051" w:rsidRPr="0073244C" w:rsidTr="007F2F69">
        <w:trPr>
          <w:trHeight w:val="340"/>
        </w:trPr>
        <w:tc>
          <w:tcPr>
            <w:tcW w:w="1134"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7F2F69" w:rsidP="007F2F69">
            <w:pPr>
              <w:pStyle w:val="Bezproreda"/>
              <w:rPr>
                <w:rFonts w:ascii="Times New Roman" w:hAnsi="Times New Roman"/>
                <w:sz w:val="24"/>
                <w:szCs w:val="24"/>
              </w:rPr>
            </w:pPr>
            <w:r w:rsidRPr="007F2F69">
              <w:rPr>
                <w:rFonts w:ascii="Times New Roman" w:hAnsi="Times New Roman"/>
                <w:sz w:val="24"/>
                <w:szCs w:val="24"/>
              </w:rPr>
              <w:t>Veljača</w:t>
            </w:r>
          </w:p>
        </w:tc>
        <w:tc>
          <w:tcPr>
            <w:tcW w:w="7938"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FD3F66" w:rsidP="007F2F69">
            <w:pPr>
              <w:pStyle w:val="Bezproreda"/>
              <w:rPr>
                <w:rFonts w:ascii="Times New Roman" w:eastAsia="Times New Roman" w:hAnsi="Times New Roman"/>
                <w:bCs/>
                <w:sz w:val="24"/>
                <w:szCs w:val="24"/>
              </w:rPr>
            </w:pPr>
            <w:r>
              <w:rPr>
                <w:rFonts w:ascii="Times New Roman" w:eastAsia="Times New Roman" w:hAnsi="Times New Roman"/>
                <w:bCs/>
                <w:sz w:val="24"/>
                <w:szCs w:val="24"/>
              </w:rPr>
              <w:t xml:space="preserve">„Iz ateljea“ </w:t>
            </w:r>
            <w:r w:rsidR="00892470">
              <w:rPr>
                <w:rFonts w:ascii="Times New Roman" w:eastAsia="Times New Roman" w:hAnsi="Times New Roman"/>
                <w:bCs/>
                <w:sz w:val="24"/>
                <w:szCs w:val="24"/>
              </w:rPr>
              <w:t xml:space="preserve">– izložba slika </w:t>
            </w:r>
            <w:r>
              <w:rPr>
                <w:rFonts w:ascii="Times New Roman" w:eastAsia="Times New Roman" w:hAnsi="Times New Roman"/>
                <w:bCs/>
                <w:sz w:val="24"/>
                <w:szCs w:val="24"/>
              </w:rPr>
              <w:t xml:space="preserve">Gordane Vučemilović </w:t>
            </w:r>
          </w:p>
        </w:tc>
      </w:tr>
      <w:tr w:rsidR="00DE4051" w:rsidRPr="0073244C" w:rsidTr="007F2F69">
        <w:trPr>
          <w:trHeight w:val="340"/>
        </w:trPr>
        <w:tc>
          <w:tcPr>
            <w:tcW w:w="1134"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7F2F69" w:rsidP="007F2F69">
            <w:pPr>
              <w:pStyle w:val="Bezproreda"/>
              <w:rPr>
                <w:rFonts w:ascii="Times New Roman" w:hAnsi="Times New Roman"/>
                <w:sz w:val="24"/>
                <w:szCs w:val="24"/>
              </w:rPr>
            </w:pPr>
            <w:r w:rsidRPr="007F2F69">
              <w:rPr>
                <w:rFonts w:ascii="Times New Roman" w:hAnsi="Times New Roman"/>
                <w:sz w:val="24"/>
                <w:szCs w:val="24"/>
              </w:rPr>
              <w:t>Ožujak</w:t>
            </w:r>
          </w:p>
        </w:tc>
        <w:tc>
          <w:tcPr>
            <w:tcW w:w="7938"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FD3F66" w:rsidP="007F2F69">
            <w:pPr>
              <w:pStyle w:val="Bezproreda"/>
              <w:rPr>
                <w:rFonts w:ascii="Times New Roman" w:eastAsia="Times New Roman" w:hAnsi="Times New Roman"/>
                <w:bCs/>
                <w:sz w:val="24"/>
                <w:szCs w:val="24"/>
              </w:rPr>
            </w:pPr>
            <w:r>
              <w:rPr>
                <w:rFonts w:ascii="Times New Roman" w:eastAsia="Times New Roman" w:hAnsi="Times New Roman"/>
                <w:bCs/>
                <w:sz w:val="24"/>
                <w:szCs w:val="24"/>
              </w:rPr>
              <w:t>Izložba radova Gordane Janješić</w:t>
            </w:r>
          </w:p>
        </w:tc>
      </w:tr>
      <w:tr w:rsidR="00DE4051" w:rsidRPr="0073244C" w:rsidTr="007F2F69">
        <w:trPr>
          <w:trHeight w:val="340"/>
        </w:trPr>
        <w:tc>
          <w:tcPr>
            <w:tcW w:w="1134"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DE4051" w:rsidP="007F2F69">
            <w:pPr>
              <w:pStyle w:val="Bezproreda"/>
              <w:rPr>
                <w:rFonts w:ascii="Times New Roman" w:hAnsi="Times New Roman"/>
                <w:sz w:val="24"/>
                <w:szCs w:val="24"/>
              </w:rPr>
            </w:pPr>
            <w:r w:rsidRPr="007F2F69">
              <w:rPr>
                <w:rFonts w:ascii="Times New Roman" w:hAnsi="Times New Roman"/>
                <w:sz w:val="24"/>
                <w:szCs w:val="24"/>
              </w:rPr>
              <w:t>Travanj</w:t>
            </w:r>
          </w:p>
        </w:tc>
        <w:tc>
          <w:tcPr>
            <w:tcW w:w="7938"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FD3F66" w:rsidP="007F2F69">
            <w:pPr>
              <w:pStyle w:val="Bezproreda"/>
              <w:rPr>
                <w:rFonts w:ascii="Times New Roman" w:eastAsia="Times New Roman" w:hAnsi="Times New Roman"/>
                <w:bCs/>
                <w:sz w:val="24"/>
                <w:szCs w:val="24"/>
              </w:rPr>
            </w:pPr>
            <w:r>
              <w:rPr>
                <w:rFonts w:ascii="Times New Roman" w:eastAsia="Times New Roman" w:hAnsi="Times New Roman"/>
                <w:bCs/>
                <w:sz w:val="24"/>
                <w:szCs w:val="24"/>
              </w:rPr>
              <w:t xml:space="preserve">„Sakralni motivi“ </w:t>
            </w:r>
            <w:r w:rsidR="00892470">
              <w:rPr>
                <w:rFonts w:ascii="Times New Roman" w:eastAsia="Times New Roman" w:hAnsi="Times New Roman"/>
                <w:bCs/>
                <w:sz w:val="24"/>
                <w:szCs w:val="24"/>
              </w:rPr>
              <w:t xml:space="preserve">– izložba slika </w:t>
            </w:r>
            <w:r>
              <w:rPr>
                <w:rFonts w:ascii="Times New Roman" w:eastAsia="Times New Roman" w:hAnsi="Times New Roman"/>
                <w:bCs/>
                <w:sz w:val="24"/>
                <w:szCs w:val="24"/>
              </w:rPr>
              <w:t>Ane Banja</w:t>
            </w:r>
          </w:p>
        </w:tc>
      </w:tr>
      <w:tr w:rsidR="00DE4051" w:rsidRPr="0073244C" w:rsidTr="007F2F69">
        <w:trPr>
          <w:trHeight w:val="340"/>
        </w:trPr>
        <w:tc>
          <w:tcPr>
            <w:tcW w:w="1134"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7F2F69" w:rsidP="007F2F69">
            <w:pPr>
              <w:pStyle w:val="Bezproreda"/>
              <w:rPr>
                <w:rFonts w:ascii="Times New Roman" w:hAnsi="Times New Roman"/>
                <w:sz w:val="24"/>
                <w:szCs w:val="24"/>
              </w:rPr>
            </w:pPr>
            <w:r w:rsidRPr="007F2F69">
              <w:rPr>
                <w:rFonts w:ascii="Times New Roman" w:hAnsi="Times New Roman"/>
                <w:sz w:val="24"/>
                <w:szCs w:val="24"/>
              </w:rPr>
              <w:t>Svibanj</w:t>
            </w:r>
          </w:p>
        </w:tc>
        <w:tc>
          <w:tcPr>
            <w:tcW w:w="7938"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892470" w:rsidP="00892470">
            <w:pPr>
              <w:pStyle w:val="Bezproreda"/>
              <w:rPr>
                <w:rFonts w:ascii="Times New Roman" w:eastAsia="Times New Roman" w:hAnsi="Times New Roman"/>
                <w:bCs/>
                <w:sz w:val="24"/>
                <w:szCs w:val="24"/>
              </w:rPr>
            </w:pPr>
            <w:r>
              <w:rPr>
                <w:rFonts w:ascii="Times New Roman" w:eastAsia="Times New Roman" w:hAnsi="Times New Roman"/>
                <w:bCs/>
                <w:sz w:val="24"/>
                <w:szCs w:val="24"/>
              </w:rPr>
              <w:t>„Sve moje boje“ - i</w:t>
            </w:r>
            <w:r w:rsidR="005F1F2A">
              <w:rPr>
                <w:rFonts w:ascii="Times New Roman" w:eastAsia="Times New Roman" w:hAnsi="Times New Roman"/>
                <w:bCs/>
                <w:sz w:val="24"/>
                <w:szCs w:val="24"/>
              </w:rPr>
              <w:t>zložba slika Josipe Biro</w:t>
            </w:r>
          </w:p>
        </w:tc>
      </w:tr>
      <w:tr w:rsidR="00DE4051" w:rsidRPr="0073244C" w:rsidTr="007F2F69">
        <w:trPr>
          <w:trHeight w:val="340"/>
        </w:trPr>
        <w:tc>
          <w:tcPr>
            <w:tcW w:w="1134"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7F2F69" w:rsidP="007F2F69">
            <w:pPr>
              <w:pStyle w:val="Bezproreda"/>
              <w:rPr>
                <w:rFonts w:ascii="Times New Roman" w:hAnsi="Times New Roman"/>
                <w:sz w:val="24"/>
                <w:szCs w:val="24"/>
              </w:rPr>
            </w:pPr>
            <w:r w:rsidRPr="007F2F69">
              <w:rPr>
                <w:rFonts w:ascii="Times New Roman" w:hAnsi="Times New Roman"/>
                <w:sz w:val="24"/>
                <w:szCs w:val="24"/>
              </w:rPr>
              <w:t>Lipanj</w:t>
            </w:r>
          </w:p>
        </w:tc>
        <w:tc>
          <w:tcPr>
            <w:tcW w:w="7938"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892470" w:rsidP="00892470">
            <w:pPr>
              <w:pStyle w:val="Bezproreda"/>
              <w:rPr>
                <w:rFonts w:ascii="Times New Roman" w:eastAsia="Times New Roman" w:hAnsi="Times New Roman"/>
                <w:bCs/>
                <w:sz w:val="24"/>
                <w:szCs w:val="24"/>
              </w:rPr>
            </w:pPr>
            <w:r>
              <w:rPr>
                <w:rFonts w:ascii="Times New Roman" w:eastAsia="Times New Roman" w:hAnsi="Times New Roman"/>
                <w:bCs/>
                <w:sz w:val="24"/>
                <w:szCs w:val="24"/>
              </w:rPr>
              <w:t>„Ulje na platnu“ - i</w:t>
            </w:r>
            <w:r w:rsidR="005F1F2A">
              <w:rPr>
                <w:rFonts w:ascii="Times New Roman" w:eastAsia="Times New Roman" w:hAnsi="Times New Roman"/>
                <w:bCs/>
                <w:sz w:val="24"/>
                <w:szCs w:val="24"/>
              </w:rPr>
              <w:t>zložba slikarskih radova Ivice Šušića</w:t>
            </w:r>
          </w:p>
        </w:tc>
      </w:tr>
      <w:tr w:rsidR="00DE4051" w:rsidRPr="0073244C" w:rsidTr="007F2F69">
        <w:trPr>
          <w:trHeight w:val="340"/>
        </w:trPr>
        <w:tc>
          <w:tcPr>
            <w:tcW w:w="1134"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7F2F69" w:rsidP="007F2F69">
            <w:pPr>
              <w:pStyle w:val="Bezproreda"/>
              <w:rPr>
                <w:rFonts w:ascii="Times New Roman" w:hAnsi="Times New Roman"/>
                <w:sz w:val="24"/>
                <w:szCs w:val="24"/>
              </w:rPr>
            </w:pPr>
            <w:r w:rsidRPr="007F2F69">
              <w:rPr>
                <w:rFonts w:ascii="Times New Roman" w:hAnsi="Times New Roman"/>
                <w:sz w:val="24"/>
                <w:szCs w:val="24"/>
              </w:rPr>
              <w:t>Srpanj</w:t>
            </w:r>
          </w:p>
        </w:tc>
        <w:tc>
          <w:tcPr>
            <w:tcW w:w="7938"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892470" w:rsidP="00892470">
            <w:pPr>
              <w:pStyle w:val="Bezproreda"/>
              <w:rPr>
                <w:rFonts w:ascii="Times New Roman" w:eastAsia="Times New Roman" w:hAnsi="Times New Roman"/>
                <w:bCs/>
                <w:sz w:val="24"/>
                <w:szCs w:val="24"/>
              </w:rPr>
            </w:pPr>
            <w:r>
              <w:rPr>
                <w:rFonts w:ascii="Times New Roman" w:eastAsia="Times New Roman" w:hAnsi="Times New Roman"/>
                <w:bCs/>
                <w:sz w:val="24"/>
                <w:szCs w:val="24"/>
              </w:rPr>
              <w:t>„Meraki“ - i</w:t>
            </w:r>
            <w:r w:rsidR="005F1F2A">
              <w:rPr>
                <w:rFonts w:ascii="Times New Roman" w:eastAsia="Times New Roman" w:hAnsi="Times New Roman"/>
                <w:bCs/>
                <w:sz w:val="24"/>
                <w:szCs w:val="24"/>
              </w:rPr>
              <w:t>zložba slika Katarine Kovčalije</w:t>
            </w:r>
          </w:p>
        </w:tc>
      </w:tr>
      <w:tr w:rsidR="00DE4051" w:rsidRPr="0073244C" w:rsidTr="007F2F69">
        <w:trPr>
          <w:trHeight w:val="340"/>
        </w:trPr>
        <w:tc>
          <w:tcPr>
            <w:tcW w:w="1134"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5F1F2A" w:rsidP="007F2F69">
            <w:pPr>
              <w:pStyle w:val="Bezproreda"/>
              <w:rPr>
                <w:rFonts w:ascii="Times New Roman" w:hAnsi="Times New Roman"/>
                <w:sz w:val="24"/>
                <w:szCs w:val="24"/>
              </w:rPr>
            </w:pPr>
            <w:r>
              <w:rPr>
                <w:rFonts w:ascii="Times New Roman" w:hAnsi="Times New Roman"/>
                <w:sz w:val="24"/>
                <w:szCs w:val="24"/>
              </w:rPr>
              <w:t>Kolovoz</w:t>
            </w:r>
          </w:p>
        </w:tc>
        <w:tc>
          <w:tcPr>
            <w:tcW w:w="7938"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5F1F2A" w:rsidP="007F2F69">
            <w:pPr>
              <w:pStyle w:val="Bezproreda"/>
              <w:rPr>
                <w:rFonts w:ascii="Times New Roman" w:eastAsia="Times New Roman" w:hAnsi="Times New Roman"/>
                <w:bCs/>
                <w:sz w:val="24"/>
                <w:szCs w:val="24"/>
              </w:rPr>
            </w:pPr>
            <w:r>
              <w:rPr>
                <w:rFonts w:ascii="Times New Roman" w:eastAsia="Times New Roman" w:hAnsi="Times New Roman"/>
                <w:bCs/>
                <w:sz w:val="24"/>
                <w:szCs w:val="24"/>
              </w:rPr>
              <w:t>Izložba radova Zrinke Paić</w:t>
            </w:r>
          </w:p>
        </w:tc>
      </w:tr>
      <w:tr w:rsidR="00DE4051" w:rsidRPr="0073244C" w:rsidTr="007F2F69">
        <w:trPr>
          <w:trHeight w:val="340"/>
        </w:trPr>
        <w:tc>
          <w:tcPr>
            <w:tcW w:w="1134"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5F1F2A" w:rsidP="007F2F69">
            <w:pPr>
              <w:pStyle w:val="Bezproreda"/>
              <w:rPr>
                <w:rFonts w:ascii="Times New Roman" w:hAnsi="Times New Roman"/>
                <w:sz w:val="24"/>
                <w:szCs w:val="24"/>
              </w:rPr>
            </w:pPr>
            <w:r>
              <w:rPr>
                <w:rFonts w:ascii="Times New Roman" w:hAnsi="Times New Roman"/>
                <w:sz w:val="24"/>
                <w:szCs w:val="24"/>
              </w:rPr>
              <w:t>Rujan</w:t>
            </w:r>
          </w:p>
        </w:tc>
        <w:tc>
          <w:tcPr>
            <w:tcW w:w="7938"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892470" w:rsidP="00892470">
            <w:pPr>
              <w:pStyle w:val="Bezproreda"/>
              <w:rPr>
                <w:rFonts w:ascii="Times New Roman" w:eastAsia="Times New Roman" w:hAnsi="Times New Roman"/>
                <w:bCs/>
                <w:sz w:val="24"/>
                <w:szCs w:val="24"/>
              </w:rPr>
            </w:pPr>
            <w:r>
              <w:rPr>
                <w:rFonts w:ascii="Times New Roman" w:eastAsia="Times New Roman" w:hAnsi="Times New Roman"/>
                <w:bCs/>
                <w:sz w:val="24"/>
                <w:szCs w:val="24"/>
              </w:rPr>
              <w:t>„Z</w:t>
            </w:r>
            <w:r w:rsidR="005F1F2A">
              <w:rPr>
                <w:rFonts w:ascii="Times New Roman" w:eastAsia="Times New Roman" w:hAnsi="Times New Roman"/>
                <w:bCs/>
                <w:sz w:val="24"/>
                <w:szCs w:val="24"/>
              </w:rPr>
              <w:t>latovez</w:t>
            </w:r>
            <w:r>
              <w:rPr>
                <w:rFonts w:ascii="Times New Roman" w:eastAsia="Times New Roman" w:hAnsi="Times New Roman"/>
                <w:bCs/>
                <w:sz w:val="24"/>
                <w:szCs w:val="24"/>
              </w:rPr>
              <w:t xml:space="preserve"> u slici“ – izložba radova</w:t>
            </w:r>
            <w:r w:rsidR="005F1F2A">
              <w:rPr>
                <w:rFonts w:ascii="Times New Roman" w:eastAsia="Times New Roman" w:hAnsi="Times New Roman"/>
                <w:bCs/>
                <w:sz w:val="24"/>
                <w:szCs w:val="24"/>
              </w:rPr>
              <w:t xml:space="preserve"> Udruge Rubina</w:t>
            </w:r>
          </w:p>
        </w:tc>
      </w:tr>
      <w:tr w:rsidR="00DE4051" w:rsidRPr="0073244C" w:rsidTr="007F2F69">
        <w:trPr>
          <w:trHeight w:val="340"/>
        </w:trPr>
        <w:tc>
          <w:tcPr>
            <w:tcW w:w="1134"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5F1F2A" w:rsidP="007F2F69">
            <w:pPr>
              <w:pStyle w:val="Bezproreda"/>
              <w:rPr>
                <w:rFonts w:ascii="Times New Roman" w:hAnsi="Times New Roman"/>
                <w:sz w:val="24"/>
                <w:szCs w:val="24"/>
              </w:rPr>
            </w:pPr>
            <w:r>
              <w:rPr>
                <w:rFonts w:ascii="Times New Roman" w:hAnsi="Times New Roman"/>
                <w:sz w:val="24"/>
                <w:szCs w:val="24"/>
              </w:rPr>
              <w:t>Listopad</w:t>
            </w:r>
          </w:p>
        </w:tc>
        <w:tc>
          <w:tcPr>
            <w:tcW w:w="7938"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5F1F2A" w:rsidP="007F2F69">
            <w:pPr>
              <w:pStyle w:val="Bezproreda"/>
              <w:rPr>
                <w:rFonts w:ascii="Times New Roman" w:eastAsia="Times New Roman" w:hAnsi="Times New Roman"/>
                <w:bCs/>
                <w:sz w:val="24"/>
                <w:szCs w:val="24"/>
              </w:rPr>
            </w:pPr>
            <w:r>
              <w:rPr>
                <w:rFonts w:ascii="Times New Roman" w:eastAsia="Times New Roman" w:hAnsi="Times New Roman"/>
                <w:bCs/>
                <w:sz w:val="24"/>
                <w:szCs w:val="24"/>
              </w:rPr>
              <w:t>Izložba radova autora Milana Kovača i Dragutina Dedijera</w:t>
            </w:r>
          </w:p>
        </w:tc>
      </w:tr>
      <w:tr w:rsidR="00DE4051" w:rsidRPr="0073244C" w:rsidTr="007F2F69">
        <w:trPr>
          <w:trHeight w:val="340"/>
        </w:trPr>
        <w:tc>
          <w:tcPr>
            <w:tcW w:w="1134"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5F1F2A" w:rsidP="007F2F69">
            <w:pPr>
              <w:pStyle w:val="Bezproreda"/>
              <w:rPr>
                <w:rFonts w:ascii="Times New Roman" w:hAnsi="Times New Roman"/>
                <w:sz w:val="24"/>
                <w:szCs w:val="24"/>
              </w:rPr>
            </w:pPr>
            <w:r>
              <w:rPr>
                <w:rFonts w:ascii="Times New Roman" w:hAnsi="Times New Roman"/>
                <w:sz w:val="24"/>
                <w:szCs w:val="24"/>
              </w:rPr>
              <w:t>Studeni</w:t>
            </w:r>
          </w:p>
        </w:tc>
        <w:tc>
          <w:tcPr>
            <w:tcW w:w="7938" w:type="dxa"/>
            <w:tcBorders>
              <w:top w:val="single" w:sz="6" w:space="0" w:color="000000"/>
              <w:left w:val="single" w:sz="6" w:space="0" w:color="000000"/>
              <w:bottom w:val="single" w:sz="6" w:space="0" w:color="000000"/>
              <w:right w:val="single" w:sz="6" w:space="0" w:color="000000"/>
            </w:tcBorders>
            <w:vAlign w:val="center"/>
          </w:tcPr>
          <w:p w:rsidR="00DE4051" w:rsidRPr="007F2F69" w:rsidRDefault="005F1F2A" w:rsidP="007F2F69">
            <w:pPr>
              <w:pStyle w:val="Bezproreda"/>
              <w:rPr>
                <w:rFonts w:ascii="Times New Roman" w:eastAsia="Times New Roman" w:hAnsi="Times New Roman"/>
                <w:bCs/>
                <w:sz w:val="24"/>
                <w:szCs w:val="24"/>
              </w:rPr>
            </w:pPr>
            <w:r>
              <w:rPr>
                <w:rFonts w:ascii="Times New Roman" w:eastAsia="Times New Roman" w:hAnsi="Times New Roman"/>
                <w:bCs/>
                <w:sz w:val="24"/>
                <w:szCs w:val="24"/>
              </w:rPr>
              <w:t>Izložba slika Marije Švitek</w:t>
            </w:r>
          </w:p>
        </w:tc>
      </w:tr>
      <w:tr w:rsidR="00E14597" w:rsidRPr="0073244C" w:rsidTr="007F2F69">
        <w:trPr>
          <w:trHeight w:val="340"/>
        </w:trPr>
        <w:tc>
          <w:tcPr>
            <w:tcW w:w="1134" w:type="dxa"/>
            <w:tcBorders>
              <w:top w:val="single" w:sz="6" w:space="0" w:color="000000"/>
              <w:left w:val="single" w:sz="6" w:space="0" w:color="000000"/>
              <w:bottom w:val="single" w:sz="6" w:space="0" w:color="000000"/>
              <w:right w:val="single" w:sz="6" w:space="0" w:color="000000"/>
            </w:tcBorders>
            <w:vAlign w:val="center"/>
          </w:tcPr>
          <w:p w:rsidR="00E14597" w:rsidRDefault="00E14597" w:rsidP="007F2F69">
            <w:pPr>
              <w:pStyle w:val="Bezproreda"/>
              <w:rPr>
                <w:rFonts w:ascii="Times New Roman" w:hAnsi="Times New Roman"/>
                <w:sz w:val="24"/>
                <w:szCs w:val="24"/>
              </w:rPr>
            </w:pPr>
          </w:p>
        </w:tc>
        <w:tc>
          <w:tcPr>
            <w:tcW w:w="7938" w:type="dxa"/>
            <w:tcBorders>
              <w:top w:val="single" w:sz="6" w:space="0" w:color="000000"/>
              <w:left w:val="single" w:sz="6" w:space="0" w:color="000000"/>
              <w:bottom w:val="single" w:sz="6" w:space="0" w:color="000000"/>
              <w:right w:val="single" w:sz="6" w:space="0" w:color="000000"/>
            </w:tcBorders>
            <w:vAlign w:val="center"/>
          </w:tcPr>
          <w:p w:rsidR="00E14597" w:rsidRDefault="00E14597" w:rsidP="007F2F69">
            <w:pPr>
              <w:pStyle w:val="Bezproreda"/>
              <w:rPr>
                <w:rFonts w:ascii="Times New Roman" w:eastAsia="Times New Roman" w:hAnsi="Times New Roman"/>
                <w:bCs/>
                <w:sz w:val="24"/>
                <w:szCs w:val="24"/>
              </w:rPr>
            </w:pPr>
            <w:r>
              <w:rPr>
                <w:rFonts w:ascii="Times New Roman" w:eastAsia="Times New Roman" w:hAnsi="Times New Roman"/>
                <w:bCs/>
                <w:sz w:val="24"/>
                <w:szCs w:val="24"/>
              </w:rPr>
              <w:t>Izložba ulja na platnu Romana Žarića</w:t>
            </w:r>
          </w:p>
        </w:tc>
      </w:tr>
      <w:tr w:rsidR="005F1F2A" w:rsidRPr="0073244C" w:rsidTr="007F2F69">
        <w:trPr>
          <w:trHeight w:val="340"/>
        </w:trPr>
        <w:tc>
          <w:tcPr>
            <w:tcW w:w="1134" w:type="dxa"/>
            <w:tcBorders>
              <w:top w:val="single" w:sz="6" w:space="0" w:color="000000"/>
              <w:left w:val="single" w:sz="6" w:space="0" w:color="000000"/>
              <w:bottom w:val="single" w:sz="6" w:space="0" w:color="000000"/>
              <w:right w:val="single" w:sz="6" w:space="0" w:color="000000"/>
            </w:tcBorders>
            <w:vAlign w:val="center"/>
          </w:tcPr>
          <w:p w:rsidR="005F1F2A" w:rsidRDefault="005F1F2A" w:rsidP="007F2F69">
            <w:pPr>
              <w:pStyle w:val="Bezproreda"/>
              <w:rPr>
                <w:rFonts w:ascii="Times New Roman" w:hAnsi="Times New Roman"/>
                <w:sz w:val="24"/>
                <w:szCs w:val="24"/>
              </w:rPr>
            </w:pPr>
            <w:r>
              <w:rPr>
                <w:rFonts w:ascii="Times New Roman" w:hAnsi="Times New Roman"/>
                <w:sz w:val="24"/>
                <w:szCs w:val="24"/>
              </w:rPr>
              <w:t>Prosinac</w:t>
            </w:r>
          </w:p>
        </w:tc>
        <w:tc>
          <w:tcPr>
            <w:tcW w:w="7938" w:type="dxa"/>
            <w:tcBorders>
              <w:top w:val="single" w:sz="6" w:space="0" w:color="000000"/>
              <w:left w:val="single" w:sz="6" w:space="0" w:color="000000"/>
              <w:bottom w:val="single" w:sz="6" w:space="0" w:color="000000"/>
              <w:right w:val="single" w:sz="6" w:space="0" w:color="000000"/>
            </w:tcBorders>
            <w:vAlign w:val="center"/>
          </w:tcPr>
          <w:p w:rsidR="005F1F2A" w:rsidRDefault="005F1F2A" w:rsidP="007F2F69">
            <w:pPr>
              <w:pStyle w:val="Bezproreda"/>
              <w:rPr>
                <w:rFonts w:ascii="Times New Roman" w:eastAsia="Times New Roman" w:hAnsi="Times New Roman"/>
                <w:bCs/>
                <w:sz w:val="24"/>
                <w:szCs w:val="24"/>
              </w:rPr>
            </w:pPr>
            <w:r>
              <w:rPr>
                <w:rFonts w:ascii="Times New Roman" w:eastAsia="Times New Roman" w:hAnsi="Times New Roman"/>
                <w:bCs/>
                <w:sz w:val="24"/>
                <w:szCs w:val="24"/>
              </w:rPr>
              <w:t xml:space="preserve">Izložba likovnih radova </w:t>
            </w:r>
            <w:r w:rsidR="00892470" w:rsidRPr="00892470">
              <w:rPr>
                <w:rFonts w:ascii="Times New Roman" w:eastAsia="Times New Roman" w:hAnsi="Times New Roman"/>
                <w:bCs/>
                <w:sz w:val="24"/>
                <w:szCs w:val="24"/>
              </w:rPr>
              <w:t>Slavice Marko, Jelen</w:t>
            </w:r>
            <w:r w:rsidR="00892470">
              <w:rPr>
                <w:rFonts w:ascii="Times New Roman" w:eastAsia="Times New Roman" w:hAnsi="Times New Roman"/>
                <w:bCs/>
                <w:sz w:val="24"/>
                <w:szCs w:val="24"/>
              </w:rPr>
              <w:t>e Turkalj i Olge Sabolek Tegzeš,</w:t>
            </w:r>
            <w:r w:rsidR="00892470" w:rsidRPr="00892470">
              <w:rPr>
                <w:rFonts w:ascii="Times New Roman" w:eastAsia="Times New Roman" w:hAnsi="Times New Roman"/>
                <w:bCs/>
                <w:sz w:val="24"/>
                <w:szCs w:val="24"/>
              </w:rPr>
              <w:t xml:space="preserve"> </w:t>
            </w:r>
            <w:r w:rsidR="00892470">
              <w:rPr>
                <w:rFonts w:ascii="Times New Roman" w:eastAsia="Times New Roman" w:hAnsi="Times New Roman"/>
                <w:bCs/>
                <w:sz w:val="24"/>
                <w:szCs w:val="24"/>
              </w:rPr>
              <w:t>članic</w:t>
            </w:r>
            <w:r>
              <w:rPr>
                <w:rFonts w:ascii="Times New Roman" w:eastAsia="Times New Roman" w:hAnsi="Times New Roman"/>
                <w:bCs/>
                <w:sz w:val="24"/>
                <w:szCs w:val="24"/>
              </w:rPr>
              <w:t>a udruge Likar</w:t>
            </w:r>
          </w:p>
        </w:tc>
      </w:tr>
    </w:tbl>
    <w:p w:rsidR="000F3CBE" w:rsidRDefault="000F3CBE" w:rsidP="00123537">
      <w:pPr>
        <w:pStyle w:val="Bezproreda"/>
        <w:rPr>
          <w:rFonts w:ascii="Times New Roman" w:hAnsi="Times New Roman"/>
          <w:color w:val="FF0000"/>
          <w:sz w:val="24"/>
          <w:szCs w:val="24"/>
        </w:rPr>
      </w:pPr>
    </w:p>
    <w:p w:rsidR="00C64E88" w:rsidRDefault="00C64E88" w:rsidP="00123537">
      <w:pPr>
        <w:pStyle w:val="Bezproreda"/>
        <w:rPr>
          <w:rFonts w:ascii="Times New Roman" w:hAnsi="Times New Roman"/>
          <w:b/>
          <w:i/>
          <w:sz w:val="24"/>
          <w:szCs w:val="24"/>
        </w:rPr>
      </w:pPr>
    </w:p>
    <w:p w:rsidR="00F6448A" w:rsidRDefault="00F6448A" w:rsidP="00C64E88">
      <w:pPr>
        <w:pStyle w:val="Bezproreda"/>
        <w:rPr>
          <w:rFonts w:ascii="Times New Roman" w:hAnsi="Times New Roman"/>
          <w:b/>
          <w:i/>
          <w:sz w:val="24"/>
          <w:szCs w:val="24"/>
        </w:rPr>
      </w:pPr>
    </w:p>
    <w:p w:rsidR="00F6448A" w:rsidRDefault="00F6448A" w:rsidP="00C64E88">
      <w:pPr>
        <w:pStyle w:val="Bezproreda"/>
        <w:rPr>
          <w:rFonts w:ascii="Times New Roman" w:hAnsi="Times New Roman"/>
          <w:b/>
          <w:i/>
          <w:sz w:val="24"/>
          <w:szCs w:val="24"/>
        </w:rPr>
      </w:pPr>
    </w:p>
    <w:p w:rsidR="00C64E88" w:rsidRDefault="00C64E88" w:rsidP="00C64E88">
      <w:pPr>
        <w:pStyle w:val="Bezproreda"/>
        <w:rPr>
          <w:rFonts w:ascii="Times New Roman" w:hAnsi="Times New Roman"/>
          <w:b/>
          <w:i/>
          <w:sz w:val="24"/>
          <w:szCs w:val="24"/>
        </w:rPr>
      </w:pPr>
      <w:r>
        <w:rPr>
          <w:rFonts w:ascii="Times New Roman" w:hAnsi="Times New Roman"/>
          <w:b/>
          <w:i/>
          <w:sz w:val="24"/>
          <w:szCs w:val="24"/>
        </w:rPr>
        <w:t xml:space="preserve">Tijekom 2017. </w:t>
      </w:r>
      <w:r w:rsidRPr="00C64E88">
        <w:rPr>
          <w:rFonts w:ascii="Times New Roman" w:hAnsi="Times New Roman"/>
          <w:b/>
          <w:i/>
          <w:sz w:val="24"/>
          <w:szCs w:val="24"/>
        </w:rPr>
        <w:t>u Ogranku Industrijska četvrt Gradske i sveučilišne knjižnice</w:t>
      </w:r>
      <w:r>
        <w:rPr>
          <w:rFonts w:ascii="Times New Roman" w:hAnsi="Times New Roman"/>
          <w:b/>
          <w:i/>
          <w:sz w:val="24"/>
          <w:szCs w:val="24"/>
        </w:rPr>
        <w:t xml:space="preserve"> Osijek postavljene su 3 izložbe. U veljači su, pod nazivom </w:t>
      </w:r>
      <w:r w:rsidR="00590C06">
        <w:rPr>
          <w:rFonts w:ascii="Times New Roman" w:hAnsi="Times New Roman"/>
          <w:b/>
          <w:sz w:val="24"/>
          <w:szCs w:val="24"/>
        </w:rPr>
        <w:t>„</w:t>
      </w:r>
      <w:r w:rsidRPr="00C64E88">
        <w:rPr>
          <w:rFonts w:ascii="Times New Roman" w:hAnsi="Times New Roman"/>
          <w:b/>
          <w:sz w:val="24"/>
          <w:szCs w:val="24"/>
        </w:rPr>
        <w:t xml:space="preserve">Ništa kao </w:t>
      </w:r>
      <w:r w:rsidRPr="00C64E88">
        <w:rPr>
          <w:rFonts w:ascii="Times New Roman" w:hAnsi="Times New Roman"/>
          <w:b/>
          <w:i/>
          <w:sz w:val="24"/>
          <w:szCs w:val="24"/>
        </w:rPr>
        <w:t>vinyl</w:t>
      </w:r>
      <w:r w:rsidRPr="00C64E88">
        <w:rPr>
          <w:rFonts w:ascii="Times New Roman" w:hAnsi="Times New Roman"/>
          <w:b/>
          <w:sz w:val="24"/>
          <w:szCs w:val="24"/>
        </w:rPr>
        <w:t>",</w:t>
      </w:r>
      <w:r w:rsidRPr="00C64E88">
        <w:rPr>
          <w:rFonts w:ascii="Times New Roman" w:hAnsi="Times New Roman"/>
          <w:b/>
          <w:i/>
          <w:sz w:val="24"/>
          <w:szCs w:val="24"/>
        </w:rPr>
        <w:t xml:space="preserve"> </w:t>
      </w:r>
      <w:r>
        <w:rPr>
          <w:rFonts w:ascii="Times New Roman" w:hAnsi="Times New Roman"/>
          <w:b/>
          <w:i/>
          <w:sz w:val="24"/>
          <w:szCs w:val="24"/>
        </w:rPr>
        <w:t>izložene naslovnice gramofonskih ploča koje su stekle legendarni status te se smatraju umjetničkim djelima, a  vlasništvo su Danijela Brkića.</w:t>
      </w:r>
      <w:r w:rsidR="00445642">
        <w:rPr>
          <w:rFonts w:ascii="Times New Roman" w:hAnsi="Times New Roman"/>
          <w:b/>
          <w:i/>
          <w:sz w:val="24"/>
          <w:szCs w:val="24"/>
        </w:rPr>
        <w:t xml:space="preserve"> </w:t>
      </w:r>
      <w:r>
        <w:rPr>
          <w:rFonts w:ascii="Times New Roman" w:hAnsi="Times New Roman"/>
          <w:b/>
          <w:i/>
          <w:sz w:val="24"/>
          <w:szCs w:val="24"/>
        </w:rPr>
        <w:t>U suradnji sa Školom primijenjene umjetnosti i dizajna Osijek u</w:t>
      </w:r>
      <w:r w:rsidR="00590C06">
        <w:rPr>
          <w:rFonts w:ascii="Times New Roman" w:hAnsi="Times New Roman"/>
          <w:b/>
          <w:i/>
          <w:sz w:val="24"/>
          <w:szCs w:val="24"/>
        </w:rPr>
        <w:t xml:space="preserve"> ožujku je postavljena izložba „</w:t>
      </w:r>
      <w:r>
        <w:rPr>
          <w:rFonts w:ascii="Times New Roman" w:hAnsi="Times New Roman"/>
          <w:b/>
          <w:i/>
          <w:sz w:val="24"/>
          <w:szCs w:val="24"/>
        </w:rPr>
        <w:t>Artistice"</w:t>
      </w:r>
      <w:r w:rsidRPr="00C64E88">
        <w:rPr>
          <w:rFonts w:ascii="Times New Roman" w:hAnsi="Times New Roman"/>
          <w:b/>
          <w:i/>
          <w:sz w:val="24"/>
          <w:szCs w:val="24"/>
        </w:rPr>
        <w:t>, a predstavlj</w:t>
      </w:r>
      <w:r>
        <w:rPr>
          <w:rFonts w:ascii="Times New Roman" w:hAnsi="Times New Roman"/>
          <w:b/>
          <w:i/>
          <w:sz w:val="24"/>
          <w:szCs w:val="24"/>
        </w:rPr>
        <w:t xml:space="preserve">eni su </w:t>
      </w:r>
      <w:r w:rsidRPr="00C64E88">
        <w:rPr>
          <w:rFonts w:ascii="Times New Roman" w:hAnsi="Times New Roman"/>
          <w:b/>
          <w:i/>
          <w:sz w:val="24"/>
          <w:szCs w:val="24"/>
        </w:rPr>
        <w:t xml:space="preserve"> radov</w:t>
      </w:r>
      <w:r>
        <w:rPr>
          <w:rFonts w:ascii="Times New Roman" w:hAnsi="Times New Roman"/>
          <w:b/>
          <w:i/>
          <w:sz w:val="24"/>
          <w:szCs w:val="24"/>
        </w:rPr>
        <w:t>i</w:t>
      </w:r>
      <w:r w:rsidRPr="00C64E88">
        <w:rPr>
          <w:rFonts w:ascii="Times New Roman" w:hAnsi="Times New Roman"/>
          <w:b/>
          <w:i/>
          <w:sz w:val="24"/>
          <w:szCs w:val="24"/>
        </w:rPr>
        <w:t xml:space="preserve"> učenica Škole mentorstvom profesorice Željke Fuderer Levak.</w:t>
      </w:r>
    </w:p>
    <w:p w:rsidR="009636C3" w:rsidRPr="00C64E88" w:rsidRDefault="00C64E88" w:rsidP="00123537">
      <w:pPr>
        <w:pStyle w:val="Bezproreda"/>
        <w:rPr>
          <w:rFonts w:ascii="Times New Roman" w:hAnsi="Times New Roman"/>
          <w:b/>
          <w:i/>
          <w:sz w:val="24"/>
          <w:szCs w:val="24"/>
        </w:rPr>
      </w:pPr>
      <w:r>
        <w:rPr>
          <w:rFonts w:ascii="Times New Roman" w:hAnsi="Times New Roman"/>
          <w:b/>
          <w:i/>
          <w:sz w:val="24"/>
          <w:szCs w:val="24"/>
        </w:rPr>
        <w:t>U</w:t>
      </w:r>
      <w:r w:rsidR="006638DF" w:rsidRPr="006638DF">
        <w:rPr>
          <w:rFonts w:ascii="Times New Roman" w:hAnsi="Times New Roman"/>
          <w:b/>
          <w:i/>
          <w:sz w:val="24"/>
          <w:szCs w:val="24"/>
        </w:rPr>
        <w:t xml:space="preserve"> svibnja</w:t>
      </w:r>
      <w:r w:rsidR="00445642">
        <w:rPr>
          <w:rFonts w:ascii="Times New Roman" w:hAnsi="Times New Roman"/>
          <w:b/>
          <w:i/>
          <w:sz w:val="24"/>
          <w:szCs w:val="24"/>
        </w:rPr>
        <w:t xml:space="preserve"> je postavljene</w:t>
      </w:r>
      <w:r w:rsidR="006638DF" w:rsidRPr="006638DF">
        <w:rPr>
          <w:rFonts w:ascii="Times New Roman" w:hAnsi="Times New Roman"/>
          <w:b/>
          <w:i/>
          <w:sz w:val="24"/>
          <w:szCs w:val="24"/>
        </w:rPr>
        <w:t xml:space="preserve"> izložba radova uporabnih predmeta od recikliranih materijala Mile Lon</w:t>
      </w:r>
      <w:r w:rsidR="00590C06">
        <w:rPr>
          <w:rFonts w:ascii="Times New Roman" w:hAnsi="Times New Roman"/>
          <w:b/>
          <w:i/>
          <w:sz w:val="24"/>
          <w:szCs w:val="24"/>
        </w:rPr>
        <w:t>čar pod nazivom „</w:t>
      </w:r>
      <w:r>
        <w:rPr>
          <w:rFonts w:ascii="Times New Roman" w:hAnsi="Times New Roman"/>
          <w:b/>
          <w:i/>
          <w:sz w:val="24"/>
          <w:szCs w:val="24"/>
        </w:rPr>
        <w:t>Just cut it!“.</w:t>
      </w:r>
    </w:p>
    <w:p w:rsidR="006E6368" w:rsidRPr="00FD3F66" w:rsidRDefault="006E6368" w:rsidP="00123537">
      <w:pPr>
        <w:pStyle w:val="Bezproreda"/>
        <w:rPr>
          <w:rFonts w:ascii="Times New Roman" w:hAnsi="Times New Roman"/>
          <w:color w:val="FF0000"/>
          <w:sz w:val="24"/>
          <w:szCs w:val="24"/>
        </w:rPr>
      </w:pPr>
    </w:p>
    <w:p w:rsidR="009636C3" w:rsidRDefault="009636C3" w:rsidP="00123537">
      <w:pPr>
        <w:pStyle w:val="Bezproreda"/>
        <w:rPr>
          <w:rFonts w:ascii="Times New Roman" w:hAnsi="Times New Roman"/>
          <w:color w:val="FF0000"/>
          <w:sz w:val="24"/>
          <w:szCs w:val="24"/>
        </w:rPr>
      </w:pPr>
    </w:p>
    <w:p w:rsidR="00F6448A" w:rsidRDefault="00F6448A" w:rsidP="00123537">
      <w:pPr>
        <w:pStyle w:val="Bezproreda"/>
        <w:rPr>
          <w:rFonts w:ascii="Times New Roman" w:hAnsi="Times New Roman"/>
          <w:color w:val="FF0000"/>
          <w:sz w:val="24"/>
          <w:szCs w:val="24"/>
        </w:rPr>
      </w:pPr>
    </w:p>
    <w:p w:rsidR="00F6448A" w:rsidRDefault="00F6448A" w:rsidP="00123537">
      <w:pPr>
        <w:pStyle w:val="Bezproreda"/>
        <w:rPr>
          <w:rFonts w:ascii="Times New Roman" w:hAnsi="Times New Roman"/>
          <w:color w:val="FF0000"/>
          <w:sz w:val="24"/>
          <w:szCs w:val="24"/>
        </w:rPr>
      </w:pPr>
    </w:p>
    <w:p w:rsidR="00F6448A" w:rsidRDefault="00F6448A" w:rsidP="00123537">
      <w:pPr>
        <w:pStyle w:val="Bezproreda"/>
        <w:rPr>
          <w:rFonts w:ascii="Times New Roman" w:hAnsi="Times New Roman"/>
          <w:color w:val="FF0000"/>
          <w:sz w:val="24"/>
          <w:szCs w:val="24"/>
        </w:rPr>
      </w:pPr>
    </w:p>
    <w:p w:rsidR="00F6448A" w:rsidRPr="00FD3F66" w:rsidRDefault="00F6448A" w:rsidP="00123537">
      <w:pPr>
        <w:pStyle w:val="Bezproreda"/>
        <w:rPr>
          <w:rFonts w:ascii="Times New Roman" w:hAnsi="Times New Roman"/>
          <w:color w:val="FF0000"/>
          <w:sz w:val="24"/>
          <w:szCs w:val="24"/>
        </w:rPr>
      </w:pPr>
    </w:p>
    <w:tbl>
      <w:tblPr>
        <w:tblW w:w="921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18"/>
        <w:gridCol w:w="7796"/>
      </w:tblGrid>
      <w:tr w:rsidR="00FD3F66" w:rsidRPr="00FD3F66" w:rsidTr="00F87CD0">
        <w:trPr>
          <w:trHeight w:val="519"/>
        </w:trPr>
        <w:tc>
          <w:tcPr>
            <w:tcW w:w="9214"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tcPr>
          <w:p w:rsidR="00DE4051" w:rsidRPr="00FD3F66" w:rsidRDefault="00DE4051" w:rsidP="00F87CD0">
            <w:pPr>
              <w:pStyle w:val="Bezproreda"/>
              <w:rPr>
                <w:rFonts w:ascii="Times New Roman" w:hAnsi="Times New Roman"/>
                <w:b/>
                <w:color w:val="FF0000"/>
                <w:sz w:val="24"/>
                <w:szCs w:val="24"/>
              </w:rPr>
            </w:pPr>
          </w:p>
          <w:p w:rsidR="00DE4051" w:rsidRPr="00FD3F66" w:rsidRDefault="00DE4051" w:rsidP="00F87CD0">
            <w:pPr>
              <w:pStyle w:val="Bezproreda"/>
              <w:rPr>
                <w:rFonts w:ascii="Times New Roman" w:hAnsi="Times New Roman"/>
                <w:color w:val="FF0000"/>
                <w:sz w:val="24"/>
                <w:szCs w:val="24"/>
              </w:rPr>
            </w:pPr>
            <w:r w:rsidRPr="00F87CD0">
              <w:rPr>
                <w:rFonts w:ascii="Times New Roman" w:hAnsi="Times New Roman"/>
                <w:b/>
                <w:sz w:val="24"/>
                <w:szCs w:val="24"/>
              </w:rPr>
              <w:t>KNJIŽEVNI SUSRETI:</w:t>
            </w:r>
          </w:p>
        </w:tc>
      </w:tr>
      <w:tr w:rsidR="00FD3F66"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DE4051" w:rsidRPr="00813697" w:rsidRDefault="00F87CD0" w:rsidP="00A13D5F">
            <w:pPr>
              <w:pStyle w:val="Bezproreda"/>
              <w:rPr>
                <w:rFonts w:ascii="Times New Roman" w:hAnsi="Times New Roman"/>
                <w:sz w:val="24"/>
                <w:szCs w:val="24"/>
              </w:rPr>
            </w:pPr>
            <w:r w:rsidRPr="00813697">
              <w:rPr>
                <w:rFonts w:ascii="Times New Roman" w:hAnsi="Times New Roman"/>
                <w:sz w:val="24"/>
                <w:szCs w:val="24"/>
              </w:rPr>
              <w:t>Siječanj</w:t>
            </w:r>
          </w:p>
        </w:tc>
        <w:tc>
          <w:tcPr>
            <w:tcW w:w="7796" w:type="dxa"/>
            <w:tcBorders>
              <w:top w:val="single" w:sz="6" w:space="0" w:color="000000"/>
              <w:left w:val="single" w:sz="6" w:space="0" w:color="000000"/>
              <w:bottom w:val="single" w:sz="6" w:space="0" w:color="000000"/>
              <w:right w:val="single" w:sz="6" w:space="0" w:color="000000"/>
            </w:tcBorders>
          </w:tcPr>
          <w:p w:rsidR="00DE4051" w:rsidRPr="00813697" w:rsidRDefault="00F87CD0" w:rsidP="00A13D5F">
            <w:pPr>
              <w:pStyle w:val="Bezproreda"/>
              <w:rPr>
                <w:rFonts w:ascii="Times New Roman" w:eastAsia="Times New Roman" w:hAnsi="Times New Roman"/>
                <w:bCs/>
                <w:sz w:val="24"/>
                <w:szCs w:val="24"/>
              </w:rPr>
            </w:pPr>
            <w:r w:rsidRPr="00813697">
              <w:rPr>
                <w:rFonts w:ascii="Times New Roman" w:eastAsia="Times New Roman" w:hAnsi="Times New Roman"/>
                <w:bCs/>
                <w:sz w:val="24"/>
                <w:szCs w:val="24"/>
              </w:rPr>
              <w:t>Predstavljanje knjige „Osječka sirena“ Juraja Repinca</w:t>
            </w:r>
          </w:p>
        </w:tc>
      </w:tr>
      <w:tr w:rsidR="00FD3F66"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DE4051" w:rsidRPr="00813697" w:rsidRDefault="00DE4051" w:rsidP="00A13D5F">
            <w:pPr>
              <w:pStyle w:val="Bezproreda"/>
              <w:rPr>
                <w:rFonts w:ascii="Times New Roman" w:hAnsi="Times New Roman"/>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DE4051" w:rsidRPr="00813697" w:rsidRDefault="00F87CD0" w:rsidP="00A13D5F">
            <w:pPr>
              <w:pStyle w:val="Bezproreda"/>
              <w:rPr>
                <w:rFonts w:ascii="Times New Roman" w:eastAsia="Times New Roman" w:hAnsi="Times New Roman"/>
                <w:bCs/>
                <w:sz w:val="24"/>
                <w:szCs w:val="24"/>
              </w:rPr>
            </w:pPr>
            <w:r w:rsidRPr="00813697">
              <w:rPr>
                <w:rFonts w:ascii="Times New Roman" w:eastAsia="Times New Roman" w:hAnsi="Times New Roman"/>
                <w:bCs/>
                <w:sz w:val="24"/>
                <w:szCs w:val="24"/>
              </w:rPr>
              <w:t>Književna</w:t>
            </w:r>
            <w:r w:rsidR="00015210">
              <w:rPr>
                <w:rFonts w:ascii="Times New Roman" w:eastAsia="Times New Roman" w:hAnsi="Times New Roman"/>
                <w:bCs/>
                <w:sz w:val="24"/>
                <w:szCs w:val="24"/>
              </w:rPr>
              <w:t xml:space="preserve"> večer s austrijskim spisateljem</w:t>
            </w:r>
            <w:r w:rsidRPr="00813697">
              <w:rPr>
                <w:rFonts w:ascii="Times New Roman" w:eastAsia="Times New Roman" w:hAnsi="Times New Roman"/>
                <w:bCs/>
                <w:sz w:val="24"/>
                <w:szCs w:val="24"/>
              </w:rPr>
              <w:t xml:space="preserve"> Xaverom Bayerom</w:t>
            </w:r>
          </w:p>
        </w:tc>
      </w:tr>
      <w:tr w:rsidR="00FD3F66"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DE4051" w:rsidRPr="00813697" w:rsidRDefault="00F87CD0" w:rsidP="00A13D5F">
            <w:pPr>
              <w:pStyle w:val="Bezproreda"/>
              <w:rPr>
                <w:rFonts w:ascii="Times New Roman" w:hAnsi="Times New Roman"/>
                <w:sz w:val="24"/>
                <w:szCs w:val="24"/>
              </w:rPr>
            </w:pPr>
            <w:r w:rsidRPr="00813697">
              <w:rPr>
                <w:rFonts w:ascii="Times New Roman" w:hAnsi="Times New Roman"/>
                <w:sz w:val="24"/>
                <w:szCs w:val="24"/>
              </w:rPr>
              <w:t>Ožujak</w:t>
            </w:r>
          </w:p>
        </w:tc>
        <w:tc>
          <w:tcPr>
            <w:tcW w:w="7796" w:type="dxa"/>
            <w:tcBorders>
              <w:top w:val="single" w:sz="6" w:space="0" w:color="000000"/>
              <w:left w:val="single" w:sz="6" w:space="0" w:color="000000"/>
              <w:bottom w:val="single" w:sz="6" w:space="0" w:color="000000"/>
              <w:right w:val="single" w:sz="6" w:space="0" w:color="000000"/>
            </w:tcBorders>
          </w:tcPr>
          <w:p w:rsidR="00DE4051" w:rsidRPr="00813697" w:rsidRDefault="00F87CD0" w:rsidP="00A13D5F">
            <w:pPr>
              <w:pStyle w:val="Bezproreda"/>
              <w:rPr>
                <w:rFonts w:ascii="Times New Roman" w:eastAsia="Times New Roman" w:hAnsi="Times New Roman"/>
                <w:bCs/>
                <w:sz w:val="24"/>
                <w:szCs w:val="24"/>
              </w:rPr>
            </w:pPr>
            <w:r w:rsidRPr="00813697">
              <w:rPr>
                <w:rFonts w:ascii="Times New Roman" w:eastAsia="Times New Roman" w:hAnsi="Times New Roman"/>
                <w:bCs/>
                <w:sz w:val="24"/>
                <w:szCs w:val="24"/>
              </w:rPr>
              <w:t>Susret s autorom – Bruno Šimleša</w:t>
            </w:r>
          </w:p>
        </w:tc>
      </w:tr>
      <w:tr w:rsidR="00F24BE4"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F24BE4" w:rsidRPr="00813697" w:rsidRDefault="00F24BE4" w:rsidP="00A13D5F">
            <w:pPr>
              <w:pStyle w:val="Bezproreda"/>
              <w:rPr>
                <w:rFonts w:ascii="Times New Roman" w:hAnsi="Times New Roman"/>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F24BE4" w:rsidRPr="00813697" w:rsidRDefault="00F24BE4" w:rsidP="00F24BE4">
            <w:pPr>
              <w:pStyle w:val="Bezproreda"/>
              <w:rPr>
                <w:rFonts w:ascii="Times New Roman" w:eastAsia="Times New Roman" w:hAnsi="Times New Roman"/>
                <w:bCs/>
                <w:sz w:val="24"/>
                <w:szCs w:val="24"/>
              </w:rPr>
            </w:pPr>
            <w:r>
              <w:rPr>
                <w:rFonts w:ascii="Times New Roman" w:eastAsia="Times New Roman" w:hAnsi="Times New Roman"/>
                <w:bCs/>
                <w:sz w:val="24"/>
                <w:szCs w:val="24"/>
              </w:rPr>
              <w:t>„I, too, sing America“, predstavljanje z</w:t>
            </w:r>
            <w:r w:rsidRPr="00F24BE4">
              <w:rPr>
                <w:rFonts w:ascii="Times New Roman" w:eastAsia="Times New Roman" w:hAnsi="Times New Roman"/>
                <w:bCs/>
                <w:sz w:val="24"/>
                <w:szCs w:val="24"/>
              </w:rPr>
              <w:t>bornik</w:t>
            </w:r>
            <w:r>
              <w:rPr>
                <w:rFonts w:ascii="Times New Roman" w:eastAsia="Times New Roman" w:hAnsi="Times New Roman"/>
                <w:bCs/>
                <w:sz w:val="24"/>
                <w:szCs w:val="24"/>
              </w:rPr>
              <w:t xml:space="preserve">a </w:t>
            </w:r>
            <w:r w:rsidRPr="00F24BE4">
              <w:rPr>
                <w:rFonts w:ascii="Times New Roman" w:eastAsia="Times New Roman" w:hAnsi="Times New Roman"/>
                <w:bCs/>
                <w:sz w:val="24"/>
                <w:szCs w:val="24"/>
              </w:rPr>
              <w:t>studentskih eseja o američkoj književnosti 20. stoljeća</w:t>
            </w:r>
          </w:p>
        </w:tc>
      </w:tr>
      <w:tr w:rsidR="00FD3F66"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4575BF" w:rsidRPr="00813697" w:rsidRDefault="00F87CD0" w:rsidP="00A13D5F">
            <w:pPr>
              <w:pStyle w:val="Bezproreda"/>
              <w:rPr>
                <w:rFonts w:ascii="Times New Roman" w:hAnsi="Times New Roman"/>
                <w:sz w:val="24"/>
                <w:szCs w:val="24"/>
              </w:rPr>
            </w:pPr>
            <w:r w:rsidRPr="00813697">
              <w:rPr>
                <w:rFonts w:ascii="Times New Roman" w:hAnsi="Times New Roman"/>
                <w:sz w:val="24"/>
                <w:szCs w:val="24"/>
              </w:rPr>
              <w:t>Travanj</w:t>
            </w:r>
          </w:p>
        </w:tc>
        <w:tc>
          <w:tcPr>
            <w:tcW w:w="7796" w:type="dxa"/>
            <w:tcBorders>
              <w:top w:val="single" w:sz="6" w:space="0" w:color="000000"/>
              <w:left w:val="single" w:sz="6" w:space="0" w:color="000000"/>
              <w:bottom w:val="single" w:sz="6" w:space="0" w:color="000000"/>
              <w:right w:val="single" w:sz="6" w:space="0" w:color="000000"/>
            </w:tcBorders>
          </w:tcPr>
          <w:p w:rsidR="004575BF" w:rsidRPr="00813697" w:rsidRDefault="00F87CD0" w:rsidP="00665FAC">
            <w:pPr>
              <w:pStyle w:val="Bezproreda"/>
              <w:jc w:val="both"/>
              <w:rPr>
                <w:rFonts w:ascii="Times New Roman" w:hAnsi="Times New Roman"/>
                <w:sz w:val="24"/>
                <w:szCs w:val="24"/>
              </w:rPr>
            </w:pPr>
            <w:r w:rsidRPr="00665FAC">
              <w:rPr>
                <w:rFonts w:ascii="Times New Roman" w:hAnsi="Times New Roman"/>
                <w:sz w:val="24"/>
                <w:szCs w:val="24"/>
              </w:rPr>
              <w:t>Književna tribina „Ljepota stvaralaštva Brodskog P</w:t>
            </w:r>
            <w:r w:rsidR="00665FAC" w:rsidRPr="00665FAC">
              <w:rPr>
                <w:rFonts w:ascii="Times New Roman" w:hAnsi="Times New Roman"/>
                <w:sz w:val="24"/>
                <w:szCs w:val="24"/>
              </w:rPr>
              <w:t xml:space="preserve">osavlja kroz riječi i stihove“ </w:t>
            </w:r>
            <w:r w:rsidR="00F9243D" w:rsidRPr="00665FAC">
              <w:rPr>
                <w:rFonts w:ascii="Times New Roman" w:hAnsi="Times New Roman"/>
                <w:sz w:val="24"/>
                <w:szCs w:val="24"/>
              </w:rPr>
              <w:t xml:space="preserve">i </w:t>
            </w:r>
            <w:r w:rsidR="00665FAC" w:rsidRPr="00665FAC">
              <w:rPr>
                <w:rFonts w:ascii="Times New Roman" w:hAnsi="Times New Roman"/>
                <w:sz w:val="24"/>
                <w:szCs w:val="24"/>
              </w:rPr>
              <w:t xml:space="preserve">predstavljanje </w:t>
            </w:r>
            <w:r w:rsidR="00F9243D" w:rsidRPr="00665FAC">
              <w:rPr>
                <w:rFonts w:ascii="Times New Roman" w:hAnsi="Times New Roman"/>
                <w:sz w:val="24"/>
                <w:szCs w:val="24"/>
              </w:rPr>
              <w:t>knjig</w:t>
            </w:r>
            <w:r w:rsidR="00665FAC" w:rsidRPr="00665FAC">
              <w:rPr>
                <w:rFonts w:ascii="Times New Roman" w:hAnsi="Times New Roman"/>
                <w:sz w:val="24"/>
                <w:szCs w:val="24"/>
              </w:rPr>
              <w:t>e</w:t>
            </w:r>
            <w:r w:rsidR="00F9243D" w:rsidRPr="00665FAC">
              <w:rPr>
                <w:rFonts w:ascii="Times New Roman" w:hAnsi="Times New Roman"/>
                <w:sz w:val="24"/>
                <w:szCs w:val="24"/>
              </w:rPr>
              <w:t xml:space="preserve"> "S-mijeh živo</w:t>
            </w:r>
            <w:r w:rsidR="00665FAC" w:rsidRPr="00665FAC">
              <w:rPr>
                <w:rFonts w:ascii="Times New Roman" w:hAnsi="Times New Roman"/>
                <w:sz w:val="24"/>
                <w:szCs w:val="24"/>
              </w:rPr>
              <w:t>ta" autorice Gordane Radaković</w:t>
            </w:r>
          </w:p>
        </w:tc>
      </w:tr>
      <w:tr w:rsidR="00FD3F66"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DE4051" w:rsidRPr="00813697" w:rsidRDefault="00DE4051" w:rsidP="00A13D5F">
            <w:pPr>
              <w:pStyle w:val="Bezproreda"/>
              <w:rPr>
                <w:rFonts w:ascii="Times New Roman" w:hAnsi="Times New Roman"/>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DE4051" w:rsidRPr="00813697" w:rsidRDefault="00F87CD0" w:rsidP="00A13D5F">
            <w:pPr>
              <w:pStyle w:val="Bezproreda"/>
              <w:rPr>
                <w:rFonts w:ascii="Times New Roman" w:eastAsia="Times New Roman" w:hAnsi="Times New Roman"/>
                <w:bCs/>
                <w:sz w:val="24"/>
                <w:szCs w:val="24"/>
              </w:rPr>
            </w:pPr>
            <w:r w:rsidRPr="00813697">
              <w:rPr>
                <w:rFonts w:ascii="Times New Roman" w:eastAsia="Times New Roman" w:hAnsi="Times New Roman"/>
                <w:bCs/>
                <w:sz w:val="24"/>
                <w:szCs w:val="24"/>
              </w:rPr>
              <w:t>Predstavljanje knjige „Velika ispovijed“, autorice Jasminke Frleta-Botica</w:t>
            </w:r>
          </w:p>
        </w:tc>
      </w:tr>
      <w:tr w:rsidR="00FD3F66"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DE4051" w:rsidRPr="00813697" w:rsidRDefault="00DE4051" w:rsidP="00A13D5F">
            <w:pPr>
              <w:pStyle w:val="Bezproreda"/>
              <w:rPr>
                <w:rFonts w:ascii="Times New Roman" w:hAnsi="Times New Roman"/>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DE4051" w:rsidRPr="00813697" w:rsidRDefault="00F87CD0" w:rsidP="00A13D5F">
            <w:pPr>
              <w:pStyle w:val="Bezproreda"/>
              <w:rPr>
                <w:rFonts w:ascii="Times New Roman" w:eastAsia="Times New Roman" w:hAnsi="Times New Roman"/>
                <w:bCs/>
                <w:sz w:val="24"/>
                <w:szCs w:val="24"/>
              </w:rPr>
            </w:pPr>
            <w:r w:rsidRPr="00813697">
              <w:rPr>
                <w:rFonts w:ascii="Times New Roman" w:eastAsia="Times New Roman" w:hAnsi="Times New Roman"/>
                <w:bCs/>
                <w:sz w:val="24"/>
                <w:szCs w:val="24"/>
              </w:rPr>
              <w:t>Predstavljanje knjige</w:t>
            </w:r>
            <w:r w:rsidR="00526458" w:rsidRPr="00813697">
              <w:rPr>
                <w:rFonts w:ascii="Times New Roman" w:eastAsia="Times New Roman" w:hAnsi="Times New Roman"/>
                <w:bCs/>
                <w:sz w:val="24"/>
                <w:szCs w:val="24"/>
              </w:rPr>
              <w:t xml:space="preserve"> Zdravke Svetličić</w:t>
            </w:r>
            <w:r w:rsidRPr="00813697">
              <w:rPr>
                <w:rFonts w:ascii="Times New Roman" w:eastAsia="Times New Roman" w:hAnsi="Times New Roman"/>
                <w:bCs/>
                <w:sz w:val="24"/>
                <w:szCs w:val="24"/>
              </w:rPr>
              <w:t xml:space="preserve"> „Volim kuhati: bez glutena, bez kazeina,, bez laktoze, bez jaja“</w:t>
            </w:r>
          </w:p>
        </w:tc>
      </w:tr>
      <w:tr w:rsidR="00FD3F66"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DE4051" w:rsidRPr="00813697" w:rsidRDefault="00DE4051" w:rsidP="00A13D5F">
            <w:pPr>
              <w:pStyle w:val="Bezproreda"/>
              <w:rPr>
                <w:rFonts w:ascii="Times New Roman" w:hAnsi="Times New Roman"/>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794FBD" w:rsidRPr="00813697" w:rsidRDefault="00526458" w:rsidP="00F87CD0">
            <w:pPr>
              <w:pStyle w:val="Bezproreda"/>
              <w:rPr>
                <w:rFonts w:ascii="Times New Roman" w:eastAsia="Times New Roman" w:hAnsi="Times New Roman"/>
                <w:bCs/>
                <w:sz w:val="24"/>
                <w:szCs w:val="24"/>
              </w:rPr>
            </w:pPr>
            <w:r w:rsidRPr="00813697">
              <w:rPr>
                <w:rFonts w:ascii="Times New Roman" w:eastAsia="Times New Roman" w:hAnsi="Times New Roman"/>
                <w:bCs/>
                <w:sz w:val="24"/>
                <w:szCs w:val="24"/>
              </w:rPr>
              <w:t>Pre</w:t>
            </w:r>
            <w:r w:rsidR="004F5A94">
              <w:rPr>
                <w:rFonts w:ascii="Times New Roman" w:eastAsia="Times New Roman" w:hAnsi="Times New Roman"/>
                <w:bCs/>
                <w:sz w:val="24"/>
                <w:szCs w:val="24"/>
              </w:rPr>
              <w:t>dstavljanje knjige Darka Varge</w:t>
            </w:r>
            <w:r w:rsidRPr="00813697">
              <w:rPr>
                <w:rFonts w:ascii="Times New Roman" w:eastAsia="Times New Roman" w:hAnsi="Times New Roman"/>
                <w:bCs/>
                <w:sz w:val="24"/>
                <w:szCs w:val="24"/>
              </w:rPr>
              <w:t xml:space="preserve"> „Hrana, kuhinja i blagovanje u doba Zrinskih: život na zrinskim dvorovima, utvrdama i vlastelinstvima u 16. I 17. </w:t>
            </w:r>
            <w:r w:rsidR="00B7263E" w:rsidRPr="00813697">
              <w:rPr>
                <w:rFonts w:ascii="Times New Roman" w:eastAsia="Times New Roman" w:hAnsi="Times New Roman"/>
                <w:bCs/>
                <w:sz w:val="24"/>
                <w:szCs w:val="24"/>
              </w:rPr>
              <w:t>s</w:t>
            </w:r>
            <w:r w:rsidRPr="00813697">
              <w:rPr>
                <w:rFonts w:ascii="Times New Roman" w:eastAsia="Times New Roman" w:hAnsi="Times New Roman"/>
                <w:bCs/>
                <w:sz w:val="24"/>
                <w:szCs w:val="24"/>
              </w:rPr>
              <w:t>toljeću, s knjigama recepata“</w:t>
            </w:r>
          </w:p>
        </w:tc>
      </w:tr>
      <w:tr w:rsidR="00794FBD"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794FBD" w:rsidRPr="00813697" w:rsidRDefault="00794FBD" w:rsidP="00A13D5F">
            <w:pPr>
              <w:pStyle w:val="Bezproreda"/>
              <w:rPr>
                <w:rFonts w:ascii="Times New Roman" w:hAnsi="Times New Roman"/>
                <w:sz w:val="24"/>
                <w:szCs w:val="24"/>
              </w:rPr>
            </w:pPr>
            <w:r w:rsidRPr="00813697">
              <w:rPr>
                <w:rFonts w:ascii="Times New Roman" w:hAnsi="Times New Roman"/>
                <w:sz w:val="24"/>
                <w:szCs w:val="24"/>
              </w:rPr>
              <w:t>Svibanj</w:t>
            </w:r>
          </w:p>
        </w:tc>
        <w:tc>
          <w:tcPr>
            <w:tcW w:w="7796" w:type="dxa"/>
            <w:tcBorders>
              <w:top w:val="single" w:sz="6" w:space="0" w:color="000000"/>
              <w:left w:val="single" w:sz="6" w:space="0" w:color="000000"/>
              <w:bottom w:val="single" w:sz="6" w:space="0" w:color="000000"/>
              <w:right w:val="single" w:sz="6" w:space="0" w:color="000000"/>
            </w:tcBorders>
          </w:tcPr>
          <w:p w:rsidR="00794FBD" w:rsidRPr="00813697" w:rsidRDefault="00794FBD" w:rsidP="00F87CD0">
            <w:pPr>
              <w:pStyle w:val="Bezproreda"/>
              <w:rPr>
                <w:rFonts w:ascii="Times New Roman" w:eastAsia="Times New Roman" w:hAnsi="Times New Roman"/>
                <w:bCs/>
                <w:sz w:val="24"/>
                <w:szCs w:val="24"/>
              </w:rPr>
            </w:pPr>
            <w:r w:rsidRPr="00813697">
              <w:rPr>
                <w:rFonts w:ascii="Times New Roman" w:eastAsia="Times New Roman" w:hAnsi="Times New Roman"/>
                <w:bCs/>
                <w:sz w:val="24"/>
                <w:szCs w:val="24"/>
              </w:rPr>
              <w:t>Književna večer i samostalni koncert austrijskog književnika i glazbenika Huberta Weinheimera</w:t>
            </w:r>
          </w:p>
        </w:tc>
      </w:tr>
      <w:tr w:rsidR="00794FBD"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794FBD" w:rsidRPr="00813697" w:rsidRDefault="00794FBD" w:rsidP="00A13D5F">
            <w:pPr>
              <w:pStyle w:val="Bezproreda"/>
              <w:rPr>
                <w:rFonts w:ascii="Times New Roman" w:hAnsi="Times New Roman"/>
                <w:sz w:val="24"/>
                <w:szCs w:val="24"/>
              </w:rPr>
            </w:pPr>
            <w:r w:rsidRPr="00813697">
              <w:rPr>
                <w:rFonts w:ascii="Times New Roman" w:hAnsi="Times New Roman"/>
                <w:sz w:val="24"/>
                <w:szCs w:val="24"/>
              </w:rPr>
              <w:t>Lipanj</w:t>
            </w:r>
          </w:p>
        </w:tc>
        <w:tc>
          <w:tcPr>
            <w:tcW w:w="7796" w:type="dxa"/>
            <w:tcBorders>
              <w:top w:val="single" w:sz="6" w:space="0" w:color="000000"/>
              <w:left w:val="single" w:sz="6" w:space="0" w:color="000000"/>
              <w:bottom w:val="single" w:sz="6" w:space="0" w:color="000000"/>
              <w:right w:val="single" w:sz="6" w:space="0" w:color="000000"/>
            </w:tcBorders>
          </w:tcPr>
          <w:p w:rsidR="00794FBD" w:rsidRPr="00813697" w:rsidRDefault="00794FBD" w:rsidP="00F87CD0">
            <w:pPr>
              <w:pStyle w:val="Bezproreda"/>
              <w:rPr>
                <w:rFonts w:ascii="Times New Roman" w:eastAsia="Times New Roman" w:hAnsi="Times New Roman"/>
                <w:bCs/>
                <w:sz w:val="24"/>
                <w:szCs w:val="24"/>
              </w:rPr>
            </w:pPr>
            <w:r w:rsidRPr="00813697">
              <w:rPr>
                <w:rFonts w:ascii="Times New Roman" w:eastAsia="Times New Roman" w:hAnsi="Times New Roman"/>
                <w:bCs/>
                <w:sz w:val="24"/>
                <w:szCs w:val="24"/>
              </w:rPr>
              <w:t>Predstavljanje knjige Roberta Papića „Kako potičemo i kako usporavamo razvoj psihomotoričke brzine u radu s djecom“</w:t>
            </w:r>
          </w:p>
        </w:tc>
      </w:tr>
      <w:tr w:rsidR="00794FBD"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794FBD" w:rsidRPr="00813697" w:rsidRDefault="00794FBD" w:rsidP="00A13D5F">
            <w:pPr>
              <w:pStyle w:val="Bezproreda"/>
              <w:rPr>
                <w:rFonts w:ascii="Times New Roman" w:hAnsi="Times New Roman"/>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794FBD" w:rsidRPr="00813697" w:rsidRDefault="00794FBD" w:rsidP="00F87CD0">
            <w:pPr>
              <w:pStyle w:val="Bezproreda"/>
              <w:rPr>
                <w:rFonts w:ascii="Times New Roman" w:eastAsia="Times New Roman" w:hAnsi="Times New Roman"/>
                <w:bCs/>
                <w:sz w:val="24"/>
                <w:szCs w:val="24"/>
              </w:rPr>
            </w:pPr>
            <w:r w:rsidRPr="00813697">
              <w:rPr>
                <w:rFonts w:ascii="Times New Roman" w:eastAsia="Times New Roman" w:hAnsi="Times New Roman"/>
                <w:bCs/>
                <w:sz w:val="24"/>
                <w:szCs w:val="24"/>
              </w:rPr>
              <w:t>Predstavljanje knjige Josipa Nađa „90 godina osječkog električnog tramvaja“</w:t>
            </w:r>
          </w:p>
        </w:tc>
      </w:tr>
      <w:tr w:rsidR="00794FBD"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794FBD" w:rsidRPr="00813697" w:rsidRDefault="00794FBD" w:rsidP="00A13D5F">
            <w:pPr>
              <w:pStyle w:val="Bezproreda"/>
              <w:rPr>
                <w:rFonts w:ascii="Times New Roman" w:hAnsi="Times New Roman"/>
                <w:sz w:val="24"/>
                <w:szCs w:val="24"/>
              </w:rPr>
            </w:pPr>
            <w:r w:rsidRPr="00813697">
              <w:rPr>
                <w:rFonts w:ascii="Times New Roman" w:hAnsi="Times New Roman"/>
                <w:sz w:val="24"/>
                <w:szCs w:val="24"/>
              </w:rPr>
              <w:t>Srpanj</w:t>
            </w:r>
          </w:p>
        </w:tc>
        <w:tc>
          <w:tcPr>
            <w:tcW w:w="7796" w:type="dxa"/>
            <w:tcBorders>
              <w:top w:val="single" w:sz="6" w:space="0" w:color="000000"/>
              <w:left w:val="single" w:sz="6" w:space="0" w:color="000000"/>
              <w:bottom w:val="single" w:sz="6" w:space="0" w:color="000000"/>
              <w:right w:val="single" w:sz="6" w:space="0" w:color="000000"/>
            </w:tcBorders>
          </w:tcPr>
          <w:p w:rsidR="00794FBD" w:rsidRPr="00813697" w:rsidRDefault="00794FBD" w:rsidP="00F87CD0">
            <w:pPr>
              <w:pStyle w:val="Bezproreda"/>
              <w:rPr>
                <w:rFonts w:ascii="Times New Roman" w:eastAsia="Times New Roman" w:hAnsi="Times New Roman"/>
                <w:bCs/>
                <w:sz w:val="24"/>
                <w:szCs w:val="24"/>
              </w:rPr>
            </w:pPr>
            <w:r w:rsidRPr="00813697">
              <w:rPr>
                <w:rFonts w:ascii="Times New Roman" w:eastAsia="Times New Roman" w:hAnsi="Times New Roman"/>
                <w:bCs/>
                <w:sz w:val="24"/>
                <w:szCs w:val="24"/>
              </w:rPr>
              <w:t>Predstavljane knjige „Škola života“ Brune Šimleše u sklopu Osječkog ljeta kulture</w:t>
            </w:r>
          </w:p>
        </w:tc>
      </w:tr>
      <w:tr w:rsidR="00794FBD"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794FBD" w:rsidRPr="00813697" w:rsidRDefault="00794FBD" w:rsidP="00A13D5F">
            <w:pPr>
              <w:pStyle w:val="Bezproreda"/>
              <w:rPr>
                <w:rFonts w:ascii="Times New Roman" w:hAnsi="Times New Roman"/>
                <w:sz w:val="24"/>
                <w:szCs w:val="24"/>
              </w:rPr>
            </w:pPr>
            <w:r w:rsidRPr="00813697">
              <w:rPr>
                <w:rFonts w:ascii="Times New Roman" w:hAnsi="Times New Roman"/>
                <w:sz w:val="24"/>
                <w:szCs w:val="24"/>
              </w:rPr>
              <w:t>Listopad</w:t>
            </w:r>
          </w:p>
        </w:tc>
        <w:tc>
          <w:tcPr>
            <w:tcW w:w="7796" w:type="dxa"/>
            <w:tcBorders>
              <w:top w:val="single" w:sz="6" w:space="0" w:color="000000"/>
              <w:left w:val="single" w:sz="6" w:space="0" w:color="000000"/>
              <w:bottom w:val="single" w:sz="6" w:space="0" w:color="000000"/>
              <w:right w:val="single" w:sz="6" w:space="0" w:color="000000"/>
            </w:tcBorders>
          </w:tcPr>
          <w:p w:rsidR="00794FBD" w:rsidRPr="00813697" w:rsidRDefault="00794FBD" w:rsidP="00F87CD0">
            <w:pPr>
              <w:pStyle w:val="Bezproreda"/>
              <w:rPr>
                <w:rFonts w:ascii="Times New Roman" w:eastAsia="Times New Roman" w:hAnsi="Times New Roman"/>
                <w:bCs/>
                <w:sz w:val="24"/>
                <w:szCs w:val="24"/>
              </w:rPr>
            </w:pPr>
            <w:r w:rsidRPr="00813697">
              <w:rPr>
                <w:rFonts w:ascii="Times New Roman" w:eastAsia="Times New Roman" w:hAnsi="Times New Roman"/>
                <w:bCs/>
                <w:sz w:val="24"/>
                <w:szCs w:val="24"/>
              </w:rPr>
              <w:t xml:space="preserve">Predstavljanje knjige </w:t>
            </w:r>
            <w:r w:rsidR="00B10525" w:rsidRPr="00813697">
              <w:rPr>
                <w:rFonts w:ascii="Times New Roman" w:eastAsia="Times New Roman" w:hAnsi="Times New Roman"/>
                <w:bCs/>
                <w:sz w:val="24"/>
                <w:szCs w:val="24"/>
              </w:rPr>
              <w:t xml:space="preserve">Dražena Kasala </w:t>
            </w:r>
            <w:r w:rsidRPr="00813697">
              <w:rPr>
                <w:rFonts w:ascii="Times New Roman" w:eastAsia="Times New Roman" w:hAnsi="Times New Roman"/>
                <w:bCs/>
                <w:sz w:val="24"/>
                <w:szCs w:val="24"/>
              </w:rPr>
              <w:t>„Kontrola uma u pravnom sistemu“</w:t>
            </w:r>
          </w:p>
        </w:tc>
      </w:tr>
      <w:tr w:rsidR="00794FBD"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794FBD" w:rsidRPr="00813697" w:rsidRDefault="00794FBD" w:rsidP="00A13D5F">
            <w:pPr>
              <w:pStyle w:val="Bezproreda"/>
              <w:rPr>
                <w:rFonts w:ascii="Times New Roman" w:hAnsi="Times New Roman"/>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B10525" w:rsidRPr="00813697" w:rsidRDefault="00B10525" w:rsidP="00F87CD0">
            <w:pPr>
              <w:pStyle w:val="Bezproreda"/>
              <w:rPr>
                <w:rFonts w:ascii="Times New Roman" w:eastAsia="Times New Roman" w:hAnsi="Times New Roman"/>
                <w:bCs/>
                <w:sz w:val="24"/>
                <w:szCs w:val="24"/>
              </w:rPr>
            </w:pPr>
            <w:r w:rsidRPr="00813697">
              <w:rPr>
                <w:rFonts w:ascii="Times New Roman" w:eastAsia="Times New Roman" w:hAnsi="Times New Roman"/>
                <w:bCs/>
                <w:sz w:val="24"/>
                <w:szCs w:val="24"/>
              </w:rPr>
              <w:t>Predstavljanje knjige Mirele Corel Baketarić „Probudi se“</w:t>
            </w:r>
          </w:p>
        </w:tc>
      </w:tr>
      <w:tr w:rsidR="00B10525"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B10525" w:rsidRPr="00813697" w:rsidRDefault="00B10525" w:rsidP="00A13D5F">
            <w:pPr>
              <w:pStyle w:val="Bezproreda"/>
              <w:rPr>
                <w:rFonts w:ascii="Times New Roman" w:hAnsi="Times New Roman"/>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B10525" w:rsidRPr="00813697" w:rsidRDefault="005862E9" w:rsidP="00F87CD0">
            <w:pPr>
              <w:pStyle w:val="Bezproreda"/>
              <w:rPr>
                <w:rFonts w:ascii="Times New Roman" w:eastAsia="Times New Roman" w:hAnsi="Times New Roman"/>
                <w:bCs/>
                <w:sz w:val="24"/>
                <w:szCs w:val="24"/>
              </w:rPr>
            </w:pPr>
            <w:r w:rsidRPr="00813697">
              <w:rPr>
                <w:rFonts w:ascii="Times New Roman" w:eastAsia="Times New Roman" w:hAnsi="Times New Roman"/>
                <w:bCs/>
                <w:sz w:val="24"/>
                <w:szCs w:val="24"/>
              </w:rPr>
              <w:t>Predstavljanje knjige „Leteće priče“ Nade Arbanas</w:t>
            </w:r>
          </w:p>
        </w:tc>
      </w:tr>
      <w:tr w:rsidR="00B10525"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B10525" w:rsidRPr="00813697" w:rsidRDefault="00B10525" w:rsidP="00A13D5F">
            <w:pPr>
              <w:pStyle w:val="Bezproreda"/>
              <w:rPr>
                <w:rFonts w:ascii="Times New Roman" w:hAnsi="Times New Roman"/>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B10525" w:rsidRPr="00813697" w:rsidRDefault="005862E9" w:rsidP="00F87CD0">
            <w:pPr>
              <w:pStyle w:val="Bezproreda"/>
              <w:rPr>
                <w:rFonts w:ascii="Times New Roman" w:eastAsia="Times New Roman" w:hAnsi="Times New Roman"/>
                <w:bCs/>
                <w:sz w:val="24"/>
                <w:szCs w:val="24"/>
              </w:rPr>
            </w:pPr>
            <w:r w:rsidRPr="00813697">
              <w:rPr>
                <w:rFonts w:ascii="Times New Roman" w:eastAsia="Times New Roman" w:hAnsi="Times New Roman"/>
                <w:bCs/>
                <w:sz w:val="24"/>
                <w:szCs w:val="24"/>
              </w:rPr>
              <w:t>Predstavljanje fotomonografije „Skice Slavonije“ Damira Rajlea</w:t>
            </w:r>
          </w:p>
        </w:tc>
      </w:tr>
      <w:tr w:rsidR="00B10525"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B10525" w:rsidRDefault="00B10525" w:rsidP="00A13D5F">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B10525" w:rsidRDefault="00813697" w:rsidP="00665FAC">
            <w:pPr>
              <w:pStyle w:val="Bezproreda"/>
              <w:rPr>
                <w:rFonts w:ascii="Times New Roman" w:eastAsia="Times New Roman" w:hAnsi="Times New Roman"/>
                <w:bCs/>
                <w:color w:val="FF0000"/>
                <w:sz w:val="24"/>
                <w:szCs w:val="24"/>
              </w:rPr>
            </w:pPr>
            <w:r w:rsidRPr="00665FAC">
              <w:rPr>
                <w:rFonts w:ascii="Times New Roman" w:eastAsia="Times New Roman" w:hAnsi="Times New Roman"/>
                <w:bCs/>
                <w:sz w:val="24"/>
                <w:szCs w:val="24"/>
              </w:rPr>
              <w:t>Predstavljanje knjige „Nordijska mitologija“ Neil</w:t>
            </w:r>
            <w:r w:rsidR="00665FAC" w:rsidRPr="00665FAC">
              <w:rPr>
                <w:rFonts w:ascii="Times New Roman" w:eastAsia="Times New Roman" w:hAnsi="Times New Roman"/>
                <w:bCs/>
                <w:sz w:val="24"/>
                <w:szCs w:val="24"/>
              </w:rPr>
              <w:t>a</w:t>
            </w:r>
            <w:r w:rsidRPr="00665FAC">
              <w:rPr>
                <w:rFonts w:ascii="Times New Roman" w:eastAsia="Times New Roman" w:hAnsi="Times New Roman"/>
                <w:bCs/>
                <w:sz w:val="24"/>
                <w:szCs w:val="24"/>
              </w:rPr>
              <w:t xml:space="preserve"> Gaiman</w:t>
            </w:r>
            <w:r w:rsidR="00665FAC" w:rsidRPr="00665FAC">
              <w:rPr>
                <w:rFonts w:ascii="Times New Roman" w:eastAsia="Times New Roman" w:hAnsi="Times New Roman"/>
                <w:bCs/>
                <w:sz w:val="24"/>
                <w:szCs w:val="24"/>
              </w:rPr>
              <w:t>a - k</w:t>
            </w:r>
            <w:r w:rsidR="00712B10" w:rsidRPr="00665FAC">
              <w:rPr>
                <w:rFonts w:ascii="Times New Roman" w:eastAsia="Times New Roman" w:hAnsi="Times New Roman"/>
                <w:bCs/>
                <w:sz w:val="24"/>
                <w:szCs w:val="24"/>
              </w:rPr>
              <w:t xml:space="preserve">njigu </w:t>
            </w:r>
            <w:r w:rsidR="00665FAC" w:rsidRPr="00665FAC">
              <w:rPr>
                <w:rFonts w:ascii="Times New Roman" w:eastAsia="Times New Roman" w:hAnsi="Times New Roman"/>
                <w:bCs/>
                <w:sz w:val="24"/>
                <w:szCs w:val="24"/>
              </w:rPr>
              <w:t>su predstavil</w:t>
            </w:r>
            <w:r w:rsidR="00712B10" w:rsidRPr="00665FAC">
              <w:rPr>
                <w:rFonts w:ascii="Times New Roman" w:eastAsia="Times New Roman" w:hAnsi="Times New Roman"/>
                <w:bCs/>
                <w:sz w:val="24"/>
                <w:szCs w:val="24"/>
              </w:rPr>
              <w:t>i prevoditelj i nakladnik Vladimir Cvet</w:t>
            </w:r>
            <w:r w:rsidR="00665FAC" w:rsidRPr="00665FAC">
              <w:rPr>
                <w:rFonts w:ascii="Times New Roman" w:eastAsia="Times New Roman" w:hAnsi="Times New Roman"/>
                <w:bCs/>
                <w:sz w:val="24"/>
                <w:szCs w:val="24"/>
              </w:rPr>
              <w:t xml:space="preserve">ković Sever, redaktorica </w:t>
            </w:r>
            <w:r w:rsidR="00712B10" w:rsidRPr="00665FAC">
              <w:rPr>
                <w:rFonts w:ascii="Times New Roman" w:eastAsia="Times New Roman" w:hAnsi="Times New Roman"/>
                <w:bCs/>
                <w:sz w:val="24"/>
                <w:szCs w:val="24"/>
              </w:rPr>
              <w:t>Martina Pr</w:t>
            </w:r>
            <w:r w:rsidR="00665FAC" w:rsidRPr="00665FAC">
              <w:rPr>
                <w:rFonts w:ascii="Times New Roman" w:eastAsia="Times New Roman" w:hAnsi="Times New Roman"/>
                <w:bCs/>
                <w:sz w:val="24"/>
                <w:szCs w:val="24"/>
              </w:rPr>
              <w:t>anić te dizajnerica Hana Šneler</w:t>
            </w:r>
          </w:p>
        </w:tc>
      </w:tr>
      <w:tr w:rsidR="00712B10"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712B10" w:rsidRDefault="00712B10" w:rsidP="00A13D5F">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712B10" w:rsidRDefault="00712B10" w:rsidP="00F87CD0">
            <w:pPr>
              <w:pStyle w:val="Bezproreda"/>
              <w:rPr>
                <w:rFonts w:ascii="Times New Roman" w:eastAsia="Times New Roman" w:hAnsi="Times New Roman"/>
                <w:bCs/>
                <w:sz w:val="24"/>
                <w:szCs w:val="24"/>
              </w:rPr>
            </w:pPr>
            <w:r>
              <w:rPr>
                <w:rFonts w:ascii="Times New Roman" w:eastAsia="Times New Roman" w:hAnsi="Times New Roman"/>
                <w:bCs/>
                <w:sz w:val="24"/>
                <w:szCs w:val="24"/>
              </w:rPr>
              <w:t>Predstavljanje knjige Ive Lucića „Vukovarska bolnica: svjetionik u povijesnim olujama“</w:t>
            </w:r>
          </w:p>
        </w:tc>
      </w:tr>
      <w:tr w:rsidR="00712B10"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712B10" w:rsidRDefault="00712B10" w:rsidP="00A13D5F">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712B10" w:rsidRDefault="00712B10" w:rsidP="0081004B">
            <w:pPr>
              <w:pStyle w:val="Bezproreda"/>
              <w:rPr>
                <w:rFonts w:ascii="Times New Roman" w:eastAsia="Times New Roman" w:hAnsi="Times New Roman"/>
                <w:bCs/>
                <w:sz w:val="24"/>
                <w:szCs w:val="24"/>
              </w:rPr>
            </w:pPr>
            <w:r>
              <w:rPr>
                <w:rFonts w:ascii="Times New Roman" w:eastAsia="Times New Roman" w:hAnsi="Times New Roman"/>
                <w:bCs/>
                <w:sz w:val="24"/>
                <w:szCs w:val="24"/>
              </w:rPr>
              <w:t>Predstavljanje knjige „Žabarska noć“</w:t>
            </w:r>
            <w:r w:rsidR="0081004B">
              <w:rPr>
                <w:rFonts w:ascii="Times New Roman" w:eastAsia="Times New Roman" w:hAnsi="Times New Roman"/>
                <w:bCs/>
                <w:sz w:val="24"/>
                <w:szCs w:val="24"/>
              </w:rPr>
              <w:t xml:space="preserve"> Tomislava Zagode  (</w:t>
            </w:r>
            <w:r>
              <w:rPr>
                <w:rFonts w:ascii="Times New Roman" w:eastAsia="Times New Roman" w:hAnsi="Times New Roman"/>
                <w:bCs/>
                <w:sz w:val="24"/>
                <w:szCs w:val="24"/>
              </w:rPr>
              <w:t>Bartol Fuch</w:t>
            </w:r>
            <w:r w:rsidR="0081004B">
              <w:rPr>
                <w:rFonts w:ascii="Times New Roman" w:eastAsia="Times New Roman" w:hAnsi="Times New Roman"/>
                <w:bCs/>
                <w:sz w:val="24"/>
                <w:szCs w:val="24"/>
              </w:rPr>
              <w:t>s)</w:t>
            </w:r>
          </w:p>
        </w:tc>
      </w:tr>
      <w:tr w:rsidR="00712B10"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712B10" w:rsidRDefault="00712B10" w:rsidP="00A13D5F">
            <w:pPr>
              <w:pStyle w:val="Bezproreda"/>
              <w:rPr>
                <w:rFonts w:ascii="Times New Roman" w:hAnsi="Times New Roman"/>
                <w:color w:val="FF0000"/>
                <w:sz w:val="24"/>
                <w:szCs w:val="24"/>
              </w:rPr>
            </w:pPr>
            <w:r w:rsidRPr="00F9243D">
              <w:rPr>
                <w:rFonts w:ascii="Times New Roman" w:hAnsi="Times New Roman"/>
                <w:sz w:val="24"/>
                <w:szCs w:val="24"/>
              </w:rPr>
              <w:t>Studeni</w:t>
            </w:r>
          </w:p>
        </w:tc>
        <w:tc>
          <w:tcPr>
            <w:tcW w:w="7796" w:type="dxa"/>
            <w:tcBorders>
              <w:top w:val="single" w:sz="6" w:space="0" w:color="000000"/>
              <w:left w:val="single" w:sz="6" w:space="0" w:color="000000"/>
              <w:bottom w:val="single" w:sz="6" w:space="0" w:color="000000"/>
              <w:right w:val="single" w:sz="6" w:space="0" w:color="000000"/>
            </w:tcBorders>
          </w:tcPr>
          <w:p w:rsidR="00712B10" w:rsidRDefault="00F9243D" w:rsidP="00F9243D">
            <w:pPr>
              <w:pStyle w:val="Bezproreda"/>
              <w:rPr>
                <w:rFonts w:ascii="Times New Roman" w:eastAsia="Times New Roman" w:hAnsi="Times New Roman"/>
                <w:bCs/>
                <w:sz w:val="24"/>
                <w:szCs w:val="24"/>
              </w:rPr>
            </w:pPr>
            <w:r w:rsidRPr="00F9243D">
              <w:rPr>
                <w:rFonts w:ascii="Times New Roman" w:eastAsia="Times New Roman" w:hAnsi="Times New Roman"/>
                <w:bCs/>
                <w:sz w:val="24"/>
                <w:szCs w:val="24"/>
              </w:rPr>
              <w:t>Knji</w:t>
            </w:r>
            <w:r w:rsidR="008D5AD8">
              <w:rPr>
                <w:rFonts w:ascii="Times New Roman" w:eastAsia="Times New Roman" w:hAnsi="Times New Roman"/>
                <w:bCs/>
                <w:sz w:val="24"/>
                <w:szCs w:val="24"/>
              </w:rPr>
              <w:t>ževni susret i scenska izvedba „</w:t>
            </w:r>
            <w:r w:rsidRPr="00F9243D">
              <w:rPr>
                <w:rFonts w:ascii="Times New Roman" w:eastAsia="Times New Roman" w:hAnsi="Times New Roman"/>
                <w:bCs/>
                <w:sz w:val="24"/>
                <w:szCs w:val="24"/>
              </w:rPr>
              <w:t>Die Kaiserin als Privatmensch – ein Geburtstagsfest für 'unsere Maria Theresia'" – dr. Hannes Etzlstorfer i studenti Odsjeka za njemački jezik i književnost FFOS-a</w:t>
            </w:r>
          </w:p>
        </w:tc>
      </w:tr>
      <w:tr w:rsidR="00712B10"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712B10" w:rsidRDefault="00712B10" w:rsidP="00A13D5F">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712B10" w:rsidRDefault="00F9243D" w:rsidP="00445642">
            <w:pPr>
              <w:pStyle w:val="Bezproreda"/>
              <w:rPr>
                <w:rFonts w:ascii="Times New Roman" w:eastAsia="Times New Roman" w:hAnsi="Times New Roman"/>
                <w:bCs/>
                <w:sz w:val="24"/>
                <w:szCs w:val="24"/>
              </w:rPr>
            </w:pPr>
            <w:r>
              <w:rPr>
                <w:rFonts w:ascii="Times New Roman" w:eastAsia="Times New Roman" w:hAnsi="Times New Roman"/>
                <w:bCs/>
                <w:sz w:val="24"/>
                <w:szCs w:val="24"/>
              </w:rPr>
              <w:t>K</w:t>
            </w:r>
            <w:r w:rsidR="008D5AD8">
              <w:rPr>
                <w:rFonts w:ascii="Times New Roman" w:eastAsia="Times New Roman" w:hAnsi="Times New Roman"/>
                <w:bCs/>
                <w:sz w:val="24"/>
                <w:szCs w:val="24"/>
              </w:rPr>
              <w:t>njiževni susret „</w:t>
            </w:r>
            <w:r w:rsidRPr="00F9243D">
              <w:rPr>
                <w:rFonts w:ascii="Times New Roman" w:eastAsia="Times New Roman" w:hAnsi="Times New Roman"/>
                <w:bCs/>
                <w:sz w:val="24"/>
                <w:szCs w:val="24"/>
              </w:rPr>
              <w:t>Portr</w:t>
            </w:r>
            <w:r w:rsidR="00665FAC">
              <w:rPr>
                <w:rFonts w:ascii="Times New Roman" w:eastAsia="Times New Roman" w:hAnsi="Times New Roman"/>
                <w:bCs/>
                <w:sz w:val="24"/>
                <w:szCs w:val="24"/>
              </w:rPr>
              <w:t>et književnika – Stjepan Tomaš"</w:t>
            </w:r>
            <w:r w:rsidR="00665FAC" w:rsidRPr="00665FAC">
              <w:rPr>
                <w:rFonts w:ascii="Times New Roman" w:eastAsia="Times New Roman" w:hAnsi="Times New Roman"/>
                <w:bCs/>
                <w:sz w:val="24"/>
                <w:szCs w:val="24"/>
              </w:rPr>
              <w:t xml:space="preserve"> </w:t>
            </w:r>
          </w:p>
        </w:tc>
      </w:tr>
      <w:tr w:rsidR="00795BA2"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795BA2" w:rsidRDefault="00795BA2" w:rsidP="00A13D5F">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795BA2" w:rsidRDefault="00795BA2" w:rsidP="00445642">
            <w:pPr>
              <w:pStyle w:val="Bezproreda"/>
              <w:rPr>
                <w:rFonts w:ascii="Times New Roman" w:eastAsia="Times New Roman" w:hAnsi="Times New Roman"/>
                <w:bCs/>
                <w:sz w:val="24"/>
                <w:szCs w:val="24"/>
              </w:rPr>
            </w:pPr>
            <w:r>
              <w:rPr>
                <w:rFonts w:ascii="Times New Roman" w:eastAsia="Times New Roman" w:hAnsi="Times New Roman"/>
                <w:bCs/>
                <w:sz w:val="24"/>
                <w:szCs w:val="24"/>
              </w:rPr>
              <w:t>Predstavljanje knjige</w:t>
            </w:r>
            <w:r w:rsidR="00F97B25">
              <w:rPr>
                <w:rFonts w:ascii="Times New Roman" w:eastAsia="Times New Roman" w:hAnsi="Times New Roman"/>
                <w:bCs/>
                <w:sz w:val="24"/>
                <w:szCs w:val="24"/>
              </w:rPr>
              <w:t xml:space="preserve"> Doroteje Vučić „Prevaranti: iskupljenje“</w:t>
            </w:r>
          </w:p>
        </w:tc>
      </w:tr>
      <w:tr w:rsidR="00624BFB"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624BFB" w:rsidRDefault="00624BFB" w:rsidP="00A13D5F">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624BFB" w:rsidRDefault="00624BFB" w:rsidP="00445642">
            <w:pPr>
              <w:pStyle w:val="Bezproreda"/>
              <w:rPr>
                <w:rFonts w:ascii="Times New Roman" w:eastAsia="Times New Roman" w:hAnsi="Times New Roman"/>
                <w:bCs/>
                <w:sz w:val="24"/>
                <w:szCs w:val="24"/>
              </w:rPr>
            </w:pPr>
            <w:r>
              <w:rPr>
                <w:rFonts w:ascii="Times New Roman" w:eastAsia="Times New Roman" w:hAnsi="Times New Roman"/>
                <w:bCs/>
                <w:sz w:val="24"/>
                <w:szCs w:val="24"/>
              </w:rPr>
              <w:t>Predstavljanje knjige „Šest milimetara“ Josipe Pavičić Bernardini</w:t>
            </w:r>
          </w:p>
        </w:tc>
      </w:tr>
      <w:tr w:rsidR="002D46C3"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2D46C3" w:rsidRDefault="002D46C3" w:rsidP="00A13D5F">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2D46C3" w:rsidRDefault="002D46C3" w:rsidP="00445642">
            <w:pPr>
              <w:pStyle w:val="Bezproreda"/>
              <w:rPr>
                <w:rFonts w:ascii="Times New Roman" w:eastAsia="Times New Roman" w:hAnsi="Times New Roman"/>
                <w:bCs/>
                <w:sz w:val="24"/>
                <w:szCs w:val="24"/>
              </w:rPr>
            </w:pPr>
            <w:r>
              <w:rPr>
                <w:rFonts w:ascii="Times New Roman" w:eastAsia="Times New Roman" w:hAnsi="Times New Roman"/>
                <w:bCs/>
                <w:sz w:val="24"/>
                <w:szCs w:val="24"/>
              </w:rPr>
              <w:t>Promocija zbornika Drugog Hrvatskog iseljeničkog kongresa – Marin Sopta, Vlatka Lemić i Tanja Trošelje Miočević</w:t>
            </w:r>
          </w:p>
        </w:tc>
      </w:tr>
      <w:tr w:rsidR="00E7734B" w:rsidRPr="00FD3F66" w:rsidTr="009D4005">
        <w:trPr>
          <w:trHeight w:val="340"/>
        </w:trPr>
        <w:tc>
          <w:tcPr>
            <w:tcW w:w="1418" w:type="dxa"/>
            <w:tcBorders>
              <w:top w:val="single" w:sz="6" w:space="0" w:color="000000"/>
              <w:left w:val="single" w:sz="6" w:space="0" w:color="000000"/>
              <w:bottom w:val="single" w:sz="6" w:space="0" w:color="000000"/>
              <w:right w:val="single" w:sz="6" w:space="0" w:color="000000"/>
            </w:tcBorders>
          </w:tcPr>
          <w:p w:rsidR="00E7734B" w:rsidRDefault="00E7734B" w:rsidP="00A13D5F">
            <w:pPr>
              <w:pStyle w:val="Bezproreda"/>
              <w:rPr>
                <w:rFonts w:ascii="Times New Roman" w:hAnsi="Times New Roman"/>
                <w:color w:val="FF0000"/>
                <w:sz w:val="24"/>
                <w:szCs w:val="24"/>
              </w:rPr>
            </w:pPr>
            <w:r w:rsidRPr="00E7734B">
              <w:rPr>
                <w:rFonts w:ascii="Times New Roman" w:hAnsi="Times New Roman"/>
                <w:sz w:val="24"/>
                <w:szCs w:val="24"/>
              </w:rPr>
              <w:t>Prosinac</w:t>
            </w:r>
          </w:p>
        </w:tc>
        <w:tc>
          <w:tcPr>
            <w:tcW w:w="7796" w:type="dxa"/>
            <w:tcBorders>
              <w:top w:val="single" w:sz="6" w:space="0" w:color="000000"/>
              <w:left w:val="single" w:sz="6" w:space="0" w:color="000000"/>
              <w:bottom w:val="single" w:sz="6" w:space="0" w:color="000000"/>
              <w:right w:val="single" w:sz="6" w:space="0" w:color="000000"/>
            </w:tcBorders>
          </w:tcPr>
          <w:p w:rsidR="00E7734B" w:rsidRDefault="00E7734B" w:rsidP="000801F0">
            <w:pPr>
              <w:pStyle w:val="Bezproreda"/>
              <w:rPr>
                <w:rFonts w:ascii="Times New Roman" w:eastAsia="Times New Roman" w:hAnsi="Times New Roman"/>
                <w:bCs/>
                <w:sz w:val="24"/>
                <w:szCs w:val="24"/>
              </w:rPr>
            </w:pPr>
            <w:r w:rsidRPr="00E7734B">
              <w:rPr>
                <w:rFonts w:ascii="Times New Roman" w:eastAsia="Times New Roman" w:hAnsi="Times New Roman"/>
                <w:bCs/>
                <w:sz w:val="24"/>
                <w:szCs w:val="24"/>
              </w:rPr>
              <w:t>„Revija malih književnost</w:t>
            </w:r>
            <w:r w:rsidR="00B276F7">
              <w:rPr>
                <w:rFonts w:ascii="Times New Roman" w:eastAsia="Times New Roman" w:hAnsi="Times New Roman"/>
                <w:bCs/>
                <w:sz w:val="24"/>
                <w:szCs w:val="24"/>
              </w:rPr>
              <w:t xml:space="preserve">i – Sjedinjene Države Levanta“ – književni </w:t>
            </w:r>
            <w:r w:rsidR="000801F0">
              <w:rPr>
                <w:rFonts w:ascii="Times New Roman" w:eastAsia="Times New Roman" w:hAnsi="Times New Roman"/>
                <w:bCs/>
                <w:sz w:val="24"/>
                <w:szCs w:val="24"/>
              </w:rPr>
              <w:t>razgovor i čitanje suvremene književnosti na arapskom jeziku</w:t>
            </w:r>
          </w:p>
        </w:tc>
      </w:tr>
    </w:tbl>
    <w:p w:rsidR="00030897" w:rsidRDefault="00030897" w:rsidP="00123537">
      <w:pPr>
        <w:pStyle w:val="Bezproreda"/>
        <w:rPr>
          <w:rFonts w:ascii="Times New Roman" w:hAnsi="Times New Roman"/>
          <w:bCs/>
          <w:color w:val="FF0000"/>
          <w:sz w:val="24"/>
          <w:szCs w:val="24"/>
        </w:rPr>
      </w:pPr>
    </w:p>
    <w:p w:rsidR="00F6448A" w:rsidRPr="00FD3F66" w:rsidRDefault="00F6448A" w:rsidP="00123537">
      <w:pPr>
        <w:pStyle w:val="Bezproreda"/>
        <w:rPr>
          <w:rFonts w:ascii="Times New Roman" w:hAnsi="Times New Roman"/>
          <w:bCs/>
          <w:color w:val="FF0000"/>
          <w:sz w:val="24"/>
          <w:szCs w:val="24"/>
        </w:rPr>
      </w:pPr>
    </w:p>
    <w:p w:rsidR="00030897" w:rsidRPr="00F6448A" w:rsidRDefault="00F6448A" w:rsidP="00123537">
      <w:pPr>
        <w:pStyle w:val="Bezproreda"/>
        <w:rPr>
          <w:rFonts w:ascii="Times New Roman" w:hAnsi="Times New Roman"/>
          <w:b/>
          <w:bCs/>
          <w:i/>
          <w:sz w:val="24"/>
          <w:szCs w:val="24"/>
        </w:rPr>
      </w:pPr>
      <w:r w:rsidRPr="00F6448A">
        <w:rPr>
          <w:rFonts w:ascii="Times New Roman" w:hAnsi="Times New Roman"/>
          <w:b/>
          <w:bCs/>
          <w:i/>
          <w:sz w:val="24"/>
          <w:szCs w:val="24"/>
        </w:rPr>
        <w:t>Uz većinu aktivnosti tiskani su: plakati, pozivnice, katalozi, straničnici i drugi popratni materijali.</w:t>
      </w:r>
    </w:p>
    <w:tbl>
      <w:tblPr>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84"/>
        <w:gridCol w:w="7796"/>
      </w:tblGrid>
      <w:tr w:rsidR="00FD3F66" w:rsidRPr="00FD3F66" w:rsidTr="006B0D0E">
        <w:trPr>
          <w:trHeight w:val="519"/>
        </w:trPr>
        <w:tc>
          <w:tcPr>
            <w:tcW w:w="9180" w:type="dxa"/>
            <w:gridSpan w:val="2"/>
            <w:tcBorders>
              <w:top w:val="single" w:sz="6" w:space="0" w:color="000000"/>
              <w:left w:val="single" w:sz="6" w:space="0" w:color="000000"/>
              <w:bottom w:val="single" w:sz="6" w:space="0" w:color="000000"/>
              <w:right w:val="single" w:sz="6" w:space="0" w:color="000000"/>
            </w:tcBorders>
            <w:shd w:val="clear" w:color="auto" w:fill="E6E6E6"/>
          </w:tcPr>
          <w:p w:rsidR="00030897" w:rsidRPr="00FD3F66" w:rsidRDefault="00030897" w:rsidP="00123537">
            <w:pPr>
              <w:pStyle w:val="Bezproreda"/>
              <w:rPr>
                <w:rFonts w:ascii="Times New Roman" w:hAnsi="Times New Roman"/>
                <w:color w:val="FF0000"/>
                <w:sz w:val="24"/>
                <w:szCs w:val="24"/>
              </w:rPr>
            </w:pPr>
          </w:p>
          <w:p w:rsidR="00030897" w:rsidRPr="00FD3F66" w:rsidRDefault="00030897" w:rsidP="00123537">
            <w:pPr>
              <w:pStyle w:val="Bezproreda"/>
              <w:rPr>
                <w:rFonts w:ascii="Times New Roman" w:hAnsi="Times New Roman"/>
                <w:b/>
                <w:color w:val="FF0000"/>
                <w:sz w:val="24"/>
                <w:szCs w:val="24"/>
              </w:rPr>
            </w:pPr>
            <w:r w:rsidRPr="00C85017">
              <w:rPr>
                <w:rFonts w:ascii="Times New Roman" w:hAnsi="Times New Roman"/>
                <w:b/>
                <w:sz w:val="24"/>
                <w:szCs w:val="24"/>
              </w:rPr>
              <w:t>PREDAVANJA:</w:t>
            </w:r>
          </w:p>
        </w:tc>
      </w:tr>
      <w:tr w:rsidR="00FD3F66"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E7434B" w:rsidRDefault="00AA52CF" w:rsidP="00123537">
            <w:pPr>
              <w:pStyle w:val="Bezproreda"/>
              <w:rPr>
                <w:rFonts w:ascii="Times New Roman" w:hAnsi="Times New Roman"/>
                <w:sz w:val="24"/>
                <w:szCs w:val="24"/>
              </w:rPr>
            </w:pPr>
            <w:r w:rsidRPr="00E7434B">
              <w:rPr>
                <w:rFonts w:ascii="Times New Roman" w:hAnsi="Times New Roman"/>
                <w:sz w:val="24"/>
                <w:szCs w:val="24"/>
              </w:rPr>
              <w:t>Siječanj</w:t>
            </w:r>
          </w:p>
        </w:tc>
        <w:tc>
          <w:tcPr>
            <w:tcW w:w="7796" w:type="dxa"/>
            <w:tcBorders>
              <w:top w:val="single" w:sz="6" w:space="0" w:color="000000"/>
              <w:left w:val="single" w:sz="6" w:space="0" w:color="000000"/>
              <w:bottom w:val="single" w:sz="6" w:space="0" w:color="000000"/>
              <w:right w:val="single" w:sz="6" w:space="0" w:color="000000"/>
            </w:tcBorders>
          </w:tcPr>
          <w:p w:rsidR="00030897" w:rsidRPr="00E7434B" w:rsidRDefault="00E7434B" w:rsidP="00AA52CF">
            <w:pPr>
              <w:pStyle w:val="Bezproreda"/>
              <w:rPr>
                <w:rFonts w:ascii="Times New Roman" w:eastAsia="Times New Roman" w:hAnsi="Times New Roman"/>
                <w:bCs/>
                <w:sz w:val="24"/>
                <w:szCs w:val="24"/>
              </w:rPr>
            </w:pPr>
            <w:r w:rsidRPr="00E7434B">
              <w:rPr>
                <w:rFonts w:ascii="Times New Roman" w:eastAsia="Times New Roman" w:hAnsi="Times New Roman"/>
                <w:bCs/>
                <w:sz w:val="24"/>
                <w:szCs w:val="24"/>
              </w:rPr>
              <w:t>Matea Vadlja: „Uvod u filozofiju“</w:t>
            </w:r>
          </w:p>
        </w:tc>
      </w:tr>
      <w:tr w:rsidR="00FD3F66"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FD3F66" w:rsidRDefault="00030897" w:rsidP="00123537">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030897" w:rsidRPr="00FD3F66" w:rsidRDefault="00F9620B" w:rsidP="004D5C86">
            <w:pPr>
              <w:pStyle w:val="Bezproreda"/>
              <w:rPr>
                <w:rFonts w:ascii="Times New Roman" w:eastAsia="Times New Roman" w:hAnsi="Times New Roman"/>
                <w:bCs/>
                <w:color w:val="FF0000"/>
                <w:sz w:val="24"/>
                <w:szCs w:val="24"/>
              </w:rPr>
            </w:pPr>
            <w:r w:rsidRPr="00F9620B">
              <w:rPr>
                <w:rFonts w:ascii="Times New Roman" w:eastAsia="Times New Roman" w:hAnsi="Times New Roman"/>
                <w:bCs/>
                <w:sz w:val="24"/>
                <w:szCs w:val="24"/>
              </w:rPr>
              <w:t>Erin McHugh: Martin Luther King Day</w:t>
            </w:r>
          </w:p>
        </w:tc>
      </w:tr>
      <w:tr w:rsidR="00FD3F66"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FD3F66" w:rsidRDefault="004D5C86" w:rsidP="00123537">
            <w:pPr>
              <w:pStyle w:val="Bezproreda"/>
              <w:rPr>
                <w:rFonts w:ascii="Times New Roman" w:hAnsi="Times New Roman"/>
                <w:color w:val="FF0000"/>
                <w:sz w:val="24"/>
                <w:szCs w:val="24"/>
              </w:rPr>
            </w:pPr>
            <w:r w:rsidRPr="00C85017">
              <w:rPr>
                <w:rFonts w:ascii="Times New Roman" w:hAnsi="Times New Roman"/>
                <w:sz w:val="24"/>
                <w:szCs w:val="24"/>
              </w:rPr>
              <w:t>Ožujak</w:t>
            </w:r>
          </w:p>
        </w:tc>
        <w:tc>
          <w:tcPr>
            <w:tcW w:w="7796" w:type="dxa"/>
            <w:tcBorders>
              <w:top w:val="single" w:sz="6" w:space="0" w:color="000000"/>
              <w:left w:val="single" w:sz="6" w:space="0" w:color="000000"/>
              <w:bottom w:val="single" w:sz="6" w:space="0" w:color="000000"/>
              <w:right w:val="single" w:sz="6" w:space="0" w:color="000000"/>
            </w:tcBorders>
          </w:tcPr>
          <w:p w:rsidR="00030897" w:rsidRPr="00FD3F66" w:rsidRDefault="00C85017" w:rsidP="00C85017">
            <w:pPr>
              <w:pStyle w:val="Bezproreda"/>
              <w:rPr>
                <w:rFonts w:ascii="Times New Roman" w:eastAsia="Times New Roman" w:hAnsi="Times New Roman"/>
                <w:iCs/>
                <w:color w:val="FF0000"/>
                <w:sz w:val="24"/>
                <w:szCs w:val="24"/>
              </w:rPr>
            </w:pPr>
            <w:r w:rsidRPr="00C85017">
              <w:rPr>
                <w:rFonts w:ascii="Times New Roman" w:eastAsia="Times New Roman" w:hAnsi="Times New Roman"/>
                <w:iCs/>
                <w:sz w:val="24"/>
                <w:szCs w:val="24"/>
              </w:rPr>
              <w:t>prof. dr. sc. Krešimir Bagić: „Suvremena književnost u nultim godinama: 2000.-2010.“</w:t>
            </w:r>
          </w:p>
        </w:tc>
      </w:tr>
      <w:tr w:rsidR="00FD3F66"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FD3F66" w:rsidRDefault="00030897" w:rsidP="00123537">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030897" w:rsidRPr="00FD3F66" w:rsidRDefault="00E7434B" w:rsidP="00123537">
            <w:pPr>
              <w:pStyle w:val="Bezproreda"/>
              <w:rPr>
                <w:rFonts w:ascii="Times New Roman" w:eastAsia="Times New Roman" w:hAnsi="Times New Roman"/>
                <w:iCs/>
                <w:color w:val="FF0000"/>
                <w:sz w:val="24"/>
                <w:szCs w:val="24"/>
              </w:rPr>
            </w:pPr>
            <w:r w:rsidRPr="00E7434B">
              <w:rPr>
                <w:rFonts w:ascii="Times New Roman" w:eastAsia="Times New Roman" w:hAnsi="Times New Roman"/>
                <w:iCs/>
                <w:sz w:val="24"/>
                <w:szCs w:val="24"/>
              </w:rPr>
              <w:t>Marijana Pintar: "Dvije Alme – dramatične sudbine dviju žena = Zwei Almas – zwei dramatische Frauenschicksal"</w:t>
            </w:r>
          </w:p>
        </w:tc>
      </w:tr>
      <w:tr w:rsidR="00F9620B"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F9620B" w:rsidRPr="00FD3F66" w:rsidRDefault="00F9620B" w:rsidP="00123537">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F9620B" w:rsidRPr="00E7434B" w:rsidRDefault="00F9620B" w:rsidP="00123537">
            <w:pPr>
              <w:pStyle w:val="Bezproreda"/>
              <w:rPr>
                <w:rFonts w:ascii="Times New Roman" w:eastAsia="Times New Roman" w:hAnsi="Times New Roman"/>
                <w:iCs/>
                <w:sz w:val="24"/>
                <w:szCs w:val="24"/>
              </w:rPr>
            </w:pPr>
            <w:r>
              <w:rPr>
                <w:rFonts w:ascii="Times New Roman" w:eastAsia="Times New Roman" w:hAnsi="Times New Roman"/>
                <w:iCs/>
                <w:sz w:val="24"/>
                <w:szCs w:val="24"/>
              </w:rPr>
              <w:t>Erin McHugh: „Why do we think the way we think“</w:t>
            </w:r>
          </w:p>
        </w:tc>
      </w:tr>
      <w:tr w:rsidR="00F9620B"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F9620B" w:rsidRPr="00FD3F66" w:rsidRDefault="00F9620B" w:rsidP="00123537">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F9620B" w:rsidRPr="00E7434B" w:rsidRDefault="00F9620B" w:rsidP="00123537">
            <w:pPr>
              <w:pStyle w:val="Bezproreda"/>
              <w:rPr>
                <w:rFonts w:ascii="Times New Roman" w:eastAsia="Times New Roman" w:hAnsi="Times New Roman"/>
                <w:iCs/>
                <w:sz w:val="24"/>
                <w:szCs w:val="24"/>
              </w:rPr>
            </w:pPr>
            <w:r>
              <w:rPr>
                <w:rFonts w:ascii="Times New Roman" w:eastAsia="Times New Roman" w:hAnsi="Times New Roman"/>
                <w:iCs/>
                <w:sz w:val="24"/>
                <w:szCs w:val="24"/>
              </w:rPr>
              <w:t>Erin McHugh: Earth day resentation „Hot tuna“</w:t>
            </w:r>
          </w:p>
        </w:tc>
      </w:tr>
      <w:tr w:rsidR="00FD3F66"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FD3F66" w:rsidRDefault="004D5C86" w:rsidP="00123537">
            <w:pPr>
              <w:pStyle w:val="Bezproreda"/>
              <w:rPr>
                <w:rFonts w:ascii="Times New Roman" w:hAnsi="Times New Roman"/>
                <w:color w:val="FF0000"/>
                <w:sz w:val="24"/>
                <w:szCs w:val="24"/>
              </w:rPr>
            </w:pPr>
            <w:r w:rsidRPr="00C85017">
              <w:rPr>
                <w:rFonts w:ascii="Times New Roman" w:hAnsi="Times New Roman"/>
                <w:sz w:val="24"/>
                <w:szCs w:val="24"/>
              </w:rPr>
              <w:t xml:space="preserve">Travanj </w:t>
            </w:r>
          </w:p>
        </w:tc>
        <w:tc>
          <w:tcPr>
            <w:tcW w:w="7796" w:type="dxa"/>
            <w:tcBorders>
              <w:top w:val="single" w:sz="6" w:space="0" w:color="000000"/>
              <w:left w:val="single" w:sz="6" w:space="0" w:color="000000"/>
              <w:bottom w:val="single" w:sz="6" w:space="0" w:color="000000"/>
              <w:right w:val="single" w:sz="6" w:space="0" w:color="000000"/>
            </w:tcBorders>
          </w:tcPr>
          <w:p w:rsidR="00030897" w:rsidRPr="00FD3F66" w:rsidRDefault="00C85017" w:rsidP="00123537">
            <w:pPr>
              <w:pStyle w:val="Bezproreda"/>
              <w:rPr>
                <w:rFonts w:ascii="Times New Roman" w:eastAsia="Times New Roman" w:hAnsi="Times New Roman"/>
                <w:color w:val="FF0000"/>
                <w:sz w:val="24"/>
                <w:szCs w:val="24"/>
              </w:rPr>
            </w:pPr>
            <w:r w:rsidRPr="00C85017">
              <w:rPr>
                <w:rFonts w:ascii="Times New Roman" w:eastAsia="Times New Roman" w:hAnsi="Times New Roman"/>
                <w:sz w:val="24"/>
                <w:szCs w:val="24"/>
              </w:rPr>
              <w:t>Robertina Tišma Alić: „Homeopatija u svakoj životnoj dobi“</w:t>
            </w:r>
          </w:p>
        </w:tc>
      </w:tr>
      <w:tr w:rsidR="00FD3F66"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FD3F66" w:rsidRDefault="00030897" w:rsidP="00123537">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030897" w:rsidRPr="00FD3F66" w:rsidRDefault="00C85017" w:rsidP="00123537">
            <w:pPr>
              <w:pStyle w:val="Bezproreda"/>
              <w:rPr>
                <w:rFonts w:ascii="Times New Roman" w:eastAsia="Times New Roman" w:hAnsi="Times New Roman"/>
                <w:bCs/>
                <w:color w:val="FF0000"/>
                <w:sz w:val="24"/>
                <w:szCs w:val="24"/>
              </w:rPr>
            </w:pPr>
            <w:r w:rsidRPr="00C85017">
              <w:rPr>
                <w:rFonts w:ascii="Times New Roman" w:eastAsia="Times New Roman" w:hAnsi="Times New Roman"/>
                <w:bCs/>
                <w:sz w:val="24"/>
                <w:szCs w:val="24"/>
              </w:rPr>
              <w:t>Dražen Karačić Cacan: „Tajni svijet rajčica“</w:t>
            </w:r>
          </w:p>
        </w:tc>
      </w:tr>
      <w:tr w:rsidR="00FD3F66"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FD3F66" w:rsidRDefault="00030897" w:rsidP="00123537">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030897" w:rsidRPr="00FD3F66" w:rsidRDefault="00DF2AF3" w:rsidP="001B3B46">
            <w:pPr>
              <w:pStyle w:val="Bezproreda"/>
              <w:rPr>
                <w:rFonts w:ascii="Times New Roman" w:eastAsia="Times New Roman" w:hAnsi="Times New Roman"/>
                <w:bCs/>
                <w:color w:val="FF0000"/>
                <w:sz w:val="24"/>
                <w:szCs w:val="24"/>
              </w:rPr>
            </w:pPr>
            <w:r w:rsidRPr="001B3B46">
              <w:rPr>
                <w:rFonts w:ascii="Times New Roman" w:eastAsia="Times New Roman" w:hAnsi="Times New Roman"/>
                <w:bCs/>
                <w:sz w:val="24"/>
                <w:szCs w:val="24"/>
              </w:rPr>
              <w:t xml:space="preserve">Celijakija </w:t>
            </w:r>
            <w:r w:rsidR="001B3B46" w:rsidRPr="001B3B46">
              <w:rPr>
                <w:rFonts w:ascii="Times New Roman" w:eastAsia="Times New Roman" w:hAnsi="Times New Roman"/>
                <w:bCs/>
                <w:sz w:val="24"/>
                <w:szCs w:val="24"/>
              </w:rPr>
              <w:t>– predavanje Udruge pacijenata s celijakijom</w:t>
            </w:r>
          </w:p>
        </w:tc>
      </w:tr>
      <w:tr w:rsidR="00FD3F66"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FD3F66" w:rsidRDefault="00030897" w:rsidP="00123537">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030897" w:rsidRPr="00DF2AF3" w:rsidRDefault="00DF2AF3" w:rsidP="00123537">
            <w:pPr>
              <w:pStyle w:val="Bezproreda"/>
              <w:rPr>
                <w:rFonts w:ascii="Times New Roman" w:eastAsia="Times New Roman" w:hAnsi="Times New Roman"/>
                <w:bCs/>
                <w:sz w:val="24"/>
                <w:szCs w:val="24"/>
              </w:rPr>
            </w:pPr>
            <w:r w:rsidRPr="00DF2AF3">
              <w:rPr>
                <w:rFonts w:ascii="Times New Roman" w:eastAsia="Times New Roman" w:hAnsi="Times New Roman"/>
                <w:bCs/>
                <w:sz w:val="24"/>
                <w:szCs w:val="24"/>
              </w:rPr>
              <w:t>Dalibor Rajković: „Runda: nova pivska priča“</w:t>
            </w:r>
          </w:p>
        </w:tc>
      </w:tr>
      <w:tr w:rsidR="00FD3F66"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FD3F66" w:rsidRDefault="00030897" w:rsidP="00123537">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030897" w:rsidRPr="00DF2AF3" w:rsidRDefault="00DF2AF3" w:rsidP="00123537">
            <w:pPr>
              <w:pStyle w:val="Bezproreda"/>
              <w:rPr>
                <w:rFonts w:ascii="Times New Roman" w:eastAsia="Times New Roman" w:hAnsi="Times New Roman"/>
                <w:bCs/>
                <w:sz w:val="24"/>
                <w:szCs w:val="24"/>
              </w:rPr>
            </w:pPr>
            <w:r w:rsidRPr="00DF2AF3">
              <w:rPr>
                <w:rFonts w:ascii="Times New Roman" w:eastAsia="Times New Roman" w:hAnsi="Times New Roman"/>
                <w:bCs/>
                <w:sz w:val="24"/>
                <w:szCs w:val="24"/>
              </w:rPr>
              <w:t>Damir Zrno: „Vodič kroz kulturu ispijanja vina“</w:t>
            </w:r>
          </w:p>
        </w:tc>
      </w:tr>
      <w:tr w:rsidR="00E7434B"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E7434B" w:rsidRPr="00FD3F66" w:rsidRDefault="00E7434B" w:rsidP="00123537">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546332" w:rsidRPr="00DF2AF3" w:rsidRDefault="00E7434B" w:rsidP="00123537">
            <w:pPr>
              <w:pStyle w:val="Bezproreda"/>
              <w:rPr>
                <w:rFonts w:ascii="Times New Roman" w:eastAsia="Times New Roman" w:hAnsi="Times New Roman"/>
                <w:bCs/>
                <w:sz w:val="24"/>
                <w:szCs w:val="24"/>
              </w:rPr>
            </w:pPr>
            <w:r>
              <w:rPr>
                <w:rFonts w:ascii="Times New Roman" w:eastAsia="Times New Roman" w:hAnsi="Times New Roman"/>
                <w:bCs/>
                <w:sz w:val="24"/>
                <w:szCs w:val="24"/>
              </w:rPr>
              <w:t xml:space="preserve">dr. sc. Andrej Kristek: </w:t>
            </w:r>
            <w:r w:rsidRPr="00E7434B">
              <w:rPr>
                <w:rFonts w:ascii="Times New Roman" w:eastAsia="Times New Roman" w:hAnsi="Times New Roman"/>
                <w:bCs/>
                <w:sz w:val="24"/>
                <w:szCs w:val="24"/>
              </w:rPr>
              <w:t>"Kulinarski doživljaj Austrije = Die kulinarische Erfahrung der Österreich"</w:t>
            </w:r>
          </w:p>
        </w:tc>
      </w:tr>
      <w:tr w:rsidR="00546332"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546332" w:rsidRPr="00FD3F66" w:rsidRDefault="00546332" w:rsidP="00123537">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546332" w:rsidRDefault="00546332" w:rsidP="00863F7A">
            <w:pPr>
              <w:pStyle w:val="Bezproreda"/>
              <w:rPr>
                <w:rFonts w:ascii="Times New Roman" w:eastAsia="Times New Roman" w:hAnsi="Times New Roman"/>
                <w:bCs/>
                <w:sz w:val="24"/>
                <w:szCs w:val="24"/>
              </w:rPr>
            </w:pPr>
            <w:r w:rsidRPr="00546332">
              <w:rPr>
                <w:rFonts w:ascii="Times New Roman" w:eastAsia="Times New Roman" w:hAnsi="Times New Roman"/>
                <w:bCs/>
                <w:sz w:val="24"/>
                <w:szCs w:val="24"/>
              </w:rPr>
              <w:t>doc. dr. sc. Ana Mikić Čolić i doc. dr. sc. Maja Glušac</w:t>
            </w:r>
            <w:r w:rsidR="00863F7A">
              <w:rPr>
                <w:rFonts w:ascii="Times New Roman" w:eastAsia="Times New Roman" w:hAnsi="Times New Roman"/>
                <w:bCs/>
                <w:sz w:val="24"/>
                <w:szCs w:val="24"/>
              </w:rPr>
              <w:t xml:space="preserve">: </w:t>
            </w:r>
            <w:r w:rsidRPr="00546332">
              <w:rPr>
                <w:rFonts w:ascii="Times New Roman" w:eastAsia="Times New Roman" w:hAnsi="Times New Roman"/>
                <w:bCs/>
                <w:sz w:val="24"/>
                <w:szCs w:val="24"/>
              </w:rPr>
              <w:t xml:space="preserve"> </w:t>
            </w:r>
            <w:r w:rsidR="00863F7A" w:rsidRPr="00863F7A">
              <w:rPr>
                <w:rFonts w:ascii="Times New Roman" w:eastAsia="Times New Roman" w:hAnsi="Times New Roman"/>
                <w:bCs/>
                <w:sz w:val="24"/>
                <w:szCs w:val="24"/>
              </w:rPr>
              <w:t>"Hrvatski jezik kroz vrij</w:t>
            </w:r>
            <w:r w:rsidR="00863F7A">
              <w:rPr>
                <w:rFonts w:ascii="Times New Roman" w:eastAsia="Times New Roman" w:hAnsi="Times New Roman"/>
                <w:bCs/>
                <w:sz w:val="24"/>
                <w:szCs w:val="24"/>
              </w:rPr>
              <w:t>eme" – predavanje u sklopu</w:t>
            </w:r>
            <w:r w:rsidR="00863F7A" w:rsidRPr="00863F7A">
              <w:rPr>
                <w:rFonts w:ascii="Times New Roman" w:eastAsia="Times New Roman" w:hAnsi="Times New Roman"/>
                <w:bCs/>
                <w:sz w:val="24"/>
                <w:szCs w:val="24"/>
              </w:rPr>
              <w:t xml:space="preserve"> Festivala znanosti </w:t>
            </w:r>
          </w:p>
        </w:tc>
      </w:tr>
      <w:tr w:rsidR="00FD3F66"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FD3F66" w:rsidRDefault="00321978" w:rsidP="00123537">
            <w:pPr>
              <w:pStyle w:val="Bezproreda"/>
              <w:rPr>
                <w:rFonts w:ascii="Times New Roman" w:hAnsi="Times New Roman"/>
                <w:color w:val="FF0000"/>
                <w:sz w:val="24"/>
                <w:szCs w:val="24"/>
              </w:rPr>
            </w:pPr>
            <w:r w:rsidRPr="00DF2AF3">
              <w:rPr>
                <w:rFonts w:ascii="Times New Roman" w:hAnsi="Times New Roman"/>
                <w:sz w:val="24"/>
                <w:szCs w:val="24"/>
              </w:rPr>
              <w:t>Svibanj</w:t>
            </w:r>
          </w:p>
        </w:tc>
        <w:tc>
          <w:tcPr>
            <w:tcW w:w="7796" w:type="dxa"/>
            <w:tcBorders>
              <w:top w:val="single" w:sz="6" w:space="0" w:color="000000"/>
              <w:left w:val="single" w:sz="6" w:space="0" w:color="000000"/>
              <w:bottom w:val="single" w:sz="6" w:space="0" w:color="000000"/>
              <w:right w:val="single" w:sz="6" w:space="0" w:color="000000"/>
            </w:tcBorders>
          </w:tcPr>
          <w:p w:rsidR="00030897" w:rsidRPr="00FD3F66" w:rsidRDefault="00DF2AF3" w:rsidP="00123537">
            <w:pPr>
              <w:pStyle w:val="Bezproreda"/>
              <w:rPr>
                <w:rFonts w:ascii="Times New Roman" w:eastAsia="Times New Roman" w:hAnsi="Times New Roman"/>
                <w:color w:val="FF0000"/>
                <w:sz w:val="24"/>
                <w:szCs w:val="24"/>
              </w:rPr>
            </w:pPr>
            <w:r w:rsidRPr="00AC3525">
              <w:rPr>
                <w:rFonts w:ascii="Times New Roman" w:eastAsia="Times New Roman" w:hAnsi="Times New Roman"/>
                <w:sz w:val="24"/>
                <w:szCs w:val="24"/>
              </w:rPr>
              <w:t>Lidija Banai, HYL trenerica: „</w:t>
            </w:r>
            <w:r w:rsidR="00AC3525" w:rsidRPr="00AC3525">
              <w:rPr>
                <w:rFonts w:ascii="Times New Roman" w:eastAsia="Times New Roman" w:hAnsi="Times New Roman"/>
                <w:sz w:val="24"/>
                <w:szCs w:val="24"/>
              </w:rPr>
              <w:t xml:space="preserve">Volite sebe - </w:t>
            </w:r>
            <w:r w:rsidRPr="00AC3525">
              <w:rPr>
                <w:rFonts w:ascii="Times New Roman" w:eastAsia="Times New Roman" w:hAnsi="Times New Roman"/>
                <w:sz w:val="24"/>
                <w:szCs w:val="24"/>
              </w:rPr>
              <w:t>iscijelite svoj život“</w:t>
            </w:r>
          </w:p>
        </w:tc>
      </w:tr>
      <w:tr w:rsidR="003B3780"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3B3780" w:rsidRPr="00DF2AF3" w:rsidRDefault="003B3780" w:rsidP="00123537">
            <w:pPr>
              <w:pStyle w:val="Bezproreda"/>
              <w:rPr>
                <w:rFonts w:ascii="Times New Roman" w:hAnsi="Times New Roman"/>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3B3780" w:rsidRPr="00AC3525" w:rsidRDefault="003B3780" w:rsidP="00123537">
            <w:pPr>
              <w:pStyle w:val="Bezproreda"/>
              <w:rPr>
                <w:rFonts w:ascii="Times New Roman" w:eastAsia="Times New Roman" w:hAnsi="Times New Roman"/>
                <w:sz w:val="24"/>
                <w:szCs w:val="24"/>
              </w:rPr>
            </w:pPr>
            <w:r>
              <w:rPr>
                <w:rFonts w:ascii="Times New Roman" w:eastAsia="Times New Roman" w:hAnsi="Times New Roman"/>
                <w:sz w:val="24"/>
                <w:szCs w:val="24"/>
              </w:rPr>
              <w:t>Adam Turković, Sonja Erceg: „Folskdojčeri u poslijeratnoj komunističkoj Jugoslaviji“</w:t>
            </w:r>
          </w:p>
        </w:tc>
      </w:tr>
      <w:tr w:rsidR="00F9620B"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F9620B" w:rsidRPr="00DF2AF3" w:rsidRDefault="00F9620B" w:rsidP="00123537">
            <w:pPr>
              <w:pStyle w:val="Bezproreda"/>
              <w:rPr>
                <w:rFonts w:ascii="Times New Roman" w:hAnsi="Times New Roman"/>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F9620B" w:rsidRDefault="00F9620B" w:rsidP="00123537">
            <w:pPr>
              <w:pStyle w:val="Bezproreda"/>
              <w:rPr>
                <w:rFonts w:ascii="Times New Roman" w:eastAsia="Times New Roman" w:hAnsi="Times New Roman"/>
                <w:sz w:val="24"/>
                <w:szCs w:val="24"/>
              </w:rPr>
            </w:pPr>
            <w:r>
              <w:rPr>
                <w:rFonts w:ascii="Times New Roman" w:eastAsia="Times New Roman" w:hAnsi="Times New Roman"/>
                <w:sz w:val="24"/>
                <w:szCs w:val="24"/>
              </w:rPr>
              <w:t>Carmen Sugawara: School of social work</w:t>
            </w:r>
          </w:p>
        </w:tc>
      </w:tr>
      <w:tr w:rsidR="00FD3F66"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AC3525" w:rsidRDefault="00AC3525" w:rsidP="00123537">
            <w:pPr>
              <w:pStyle w:val="Bezproreda"/>
              <w:rPr>
                <w:rFonts w:ascii="Times New Roman" w:hAnsi="Times New Roman"/>
                <w:sz w:val="24"/>
                <w:szCs w:val="24"/>
              </w:rPr>
            </w:pPr>
            <w:r w:rsidRPr="00AC3525">
              <w:rPr>
                <w:rFonts w:ascii="Times New Roman" w:hAnsi="Times New Roman"/>
                <w:sz w:val="24"/>
                <w:szCs w:val="24"/>
              </w:rPr>
              <w:t>Lipanj</w:t>
            </w:r>
          </w:p>
        </w:tc>
        <w:tc>
          <w:tcPr>
            <w:tcW w:w="7796" w:type="dxa"/>
            <w:tcBorders>
              <w:top w:val="single" w:sz="6" w:space="0" w:color="000000"/>
              <w:left w:val="single" w:sz="6" w:space="0" w:color="000000"/>
              <w:bottom w:val="single" w:sz="6" w:space="0" w:color="000000"/>
              <w:right w:val="single" w:sz="6" w:space="0" w:color="000000"/>
            </w:tcBorders>
          </w:tcPr>
          <w:p w:rsidR="00030897" w:rsidRPr="00AC3525" w:rsidRDefault="00AC3525" w:rsidP="00123537">
            <w:pPr>
              <w:pStyle w:val="Bezproreda"/>
              <w:rPr>
                <w:rFonts w:ascii="Times New Roman" w:eastAsia="Times New Roman" w:hAnsi="Times New Roman"/>
                <w:sz w:val="24"/>
                <w:szCs w:val="24"/>
              </w:rPr>
            </w:pPr>
            <w:r w:rsidRPr="00AC3525">
              <w:rPr>
                <w:rFonts w:ascii="Times New Roman" w:eastAsia="Times New Roman" w:hAnsi="Times New Roman"/>
                <w:sz w:val="24"/>
                <w:szCs w:val="24"/>
              </w:rPr>
              <w:t>Danijela Medaković: „</w:t>
            </w:r>
            <w:r>
              <w:rPr>
                <w:rFonts w:ascii="Times New Roman" w:eastAsia="Times New Roman" w:hAnsi="Times New Roman"/>
                <w:sz w:val="24"/>
                <w:szCs w:val="24"/>
              </w:rPr>
              <w:t>Tapkanje</w:t>
            </w:r>
            <w:r w:rsidRPr="00AC3525">
              <w:rPr>
                <w:rFonts w:ascii="Times New Roman" w:eastAsia="Times New Roman" w:hAnsi="Times New Roman"/>
                <w:sz w:val="24"/>
                <w:szCs w:val="24"/>
              </w:rPr>
              <w:t xml:space="preserve"> – ETF tehnika“ (Emotional Freedom Technique)</w:t>
            </w:r>
          </w:p>
        </w:tc>
      </w:tr>
      <w:tr w:rsidR="008616C4"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8616C4" w:rsidRPr="00AC3525" w:rsidRDefault="008616C4" w:rsidP="00123537">
            <w:pPr>
              <w:pStyle w:val="Bezproreda"/>
              <w:rPr>
                <w:rFonts w:ascii="Times New Roman" w:hAnsi="Times New Roman"/>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8616C4" w:rsidRPr="00AC3525" w:rsidRDefault="008616C4" w:rsidP="00123537">
            <w:pPr>
              <w:pStyle w:val="Bezproreda"/>
              <w:rPr>
                <w:rFonts w:ascii="Times New Roman" w:eastAsia="Times New Roman" w:hAnsi="Times New Roman"/>
                <w:sz w:val="24"/>
                <w:szCs w:val="24"/>
              </w:rPr>
            </w:pPr>
            <w:r>
              <w:rPr>
                <w:rFonts w:ascii="Times New Roman" w:eastAsia="Times New Roman" w:hAnsi="Times New Roman"/>
                <w:sz w:val="24"/>
                <w:szCs w:val="24"/>
              </w:rPr>
              <w:t>Robert Papić: „Kako potičemo i usporavamo razvoj psihomotoričke brzine u radu s djecom“</w:t>
            </w:r>
          </w:p>
        </w:tc>
      </w:tr>
      <w:tr w:rsidR="00F9620B"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F9620B" w:rsidRPr="00AC3525" w:rsidRDefault="00F9620B" w:rsidP="00123537">
            <w:pPr>
              <w:pStyle w:val="Bezproreda"/>
              <w:rPr>
                <w:rFonts w:ascii="Times New Roman" w:hAnsi="Times New Roman"/>
                <w:sz w:val="24"/>
                <w:szCs w:val="24"/>
              </w:rPr>
            </w:pPr>
            <w:r>
              <w:rPr>
                <w:rFonts w:ascii="Times New Roman" w:hAnsi="Times New Roman"/>
                <w:sz w:val="24"/>
                <w:szCs w:val="24"/>
              </w:rPr>
              <w:t>Rujan</w:t>
            </w:r>
          </w:p>
        </w:tc>
        <w:tc>
          <w:tcPr>
            <w:tcW w:w="7796" w:type="dxa"/>
            <w:tcBorders>
              <w:top w:val="single" w:sz="6" w:space="0" w:color="000000"/>
              <w:left w:val="single" w:sz="6" w:space="0" w:color="000000"/>
              <w:bottom w:val="single" w:sz="6" w:space="0" w:color="000000"/>
              <w:right w:val="single" w:sz="6" w:space="0" w:color="000000"/>
            </w:tcBorders>
          </w:tcPr>
          <w:p w:rsidR="00F9620B" w:rsidRDefault="00D105D7" w:rsidP="00123537">
            <w:pPr>
              <w:pStyle w:val="Bezproreda"/>
              <w:rPr>
                <w:rFonts w:ascii="Times New Roman" w:eastAsia="Times New Roman" w:hAnsi="Times New Roman"/>
                <w:sz w:val="24"/>
                <w:szCs w:val="24"/>
              </w:rPr>
            </w:pPr>
            <w:r>
              <w:rPr>
                <w:rFonts w:ascii="Times New Roman" w:eastAsia="Times New Roman" w:hAnsi="Times New Roman"/>
                <w:sz w:val="24"/>
                <w:szCs w:val="24"/>
              </w:rPr>
              <w:t>Maja Balen: Education</w:t>
            </w:r>
            <w:r w:rsidR="00F9620B">
              <w:rPr>
                <w:rFonts w:ascii="Times New Roman" w:eastAsia="Times New Roman" w:hAnsi="Times New Roman"/>
                <w:sz w:val="24"/>
                <w:szCs w:val="24"/>
              </w:rPr>
              <w:t>USA</w:t>
            </w:r>
            <w:r>
              <w:rPr>
                <w:rFonts w:ascii="Times New Roman" w:eastAsia="Times New Roman" w:hAnsi="Times New Roman"/>
                <w:sz w:val="24"/>
                <w:szCs w:val="24"/>
              </w:rPr>
              <w:t xml:space="preserve"> - </w:t>
            </w:r>
            <w:r w:rsidRPr="00D105D7">
              <w:rPr>
                <w:rFonts w:ascii="Times New Roman" w:eastAsia="Times New Roman" w:hAnsi="Times New Roman"/>
                <w:sz w:val="24"/>
                <w:szCs w:val="24"/>
              </w:rPr>
              <w:t>informativno predavanje o mogućnostima studiranja u SAD-u</w:t>
            </w:r>
          </w:p>
        </w:tc>
      </w:tr>
      <w:tr w:rsidR="00FD3F66"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AC3525" w:rsidRDefault="00E85685" w:rsidP="00123537">
            <w:pPr>
              <w:pStyle w:val="Bezproreda"/>
              <w:rPr>
                <w:rFonts w:ascii="Times New Roman" w:hAnsi="Times New Roman"/>
                <w:sz w:val="24"/>
                <w:szCs w:val="24"/>
              </w:rPr>
            </w:pPr>
            <w:r w:rsidRPr="00AC3525">
              <w:rPr>
                <w:rFonts w:ascii="Times New Roman" w:hAnsi="Times New Roman"/>
                <w:sz w:val="24"/>
                <w:szCs w:val="24"/>
              </w:rPr>
              <w:t>Listopad</w:t>
            </w:r>
          </w:p>
        </w:tc>
        <w:tc>
          <w:tcPr>
            <w:tcW w:w="7796" w:type="dxa"/>
            <w:tcBorders>
              <w:top w:val="single" w:sz="6" w:space="0" w:color="000000"/>
              <w:left w:val="single" w:sz="6" w:space="0" w:color="000000"/>
              <w:bottom w:val="single" w:sz="6" w:space="0" w:color="000000"/>
              <w:right w:val="single" w:sz="6" w:space="0" w:color="000000"/>
            </w:tcBorders>
          </w:tcPr>
          <w:p w:rsidR="00030897" w:rsidRPr="00AC3525" w:rsidRDefault="00AC3525" w:rsidP="00123537">
            <w:pPr>
              <w:pStyle w:val="Bezproreda"/>
              <w:rPr>
                <w:rFonts w:ascii="Times New Roman" w:eastAsia="Times New Roman" w:hAnsi="Times New Roman"/>
                <w:bCs/>
                <w:sz w:val="24"/>
                <w:szCs w:val="24"/>
              </w:rPr>
            </w:pPr>
            <w:r w:rsidRPr="00AC3525">
              <w:rPr>
                <w:rFonts w:ascii="Times New Roman" w:eastAsia="Times New Roman" w:hAnsi="Times New Roman"/>
                <w:bCs/>
                <w:sz w:val="24"/>
                <w:szCs w:val="24"/>
              </w:rPr>
              <w:t>Marta Radoš: „Knjižničar na putu: pogodnosti Erasmus+ programa za knjižničare na primjeru stručnog usavršavanja u sveučilišnoj knjižnici Northumbria sveučilišta u Newcastle, UK“</w:t>
            </w:r>
          </w:p>
        </w:tc>
      </w:tr>
      <w:tr w:rsidR="00FD3F66"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FD3F66" w:rsidRDefault="00030897" w:rsidP="00123537">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030897" w:rsidRPr="00FD3F66" w:rsidRDefault="00053D00" w:rsidP="00123537">
            <w:pPr>
              <w:pStyle w:val="Bezproreda"/>
              <w:rPr>
                <w:rFonts w:ascii="Times New Roman" w:eastAsia="Times New Roman" w:hAnsi="Times New Roman"/>
                <w:color w:val="FF0000"/>
                <w:sz w:val="24"/>
                <w:szCs w:val="24"/>
              </w:rPr>
            </w:pPr>
            <w:r w:rsidRPr="00053D00">
              <w:rPr>
                <w:rFonts w:ascii="Times New Roman" w:eastAsia="Times New Roman" w:hAnsi="Times New Roman"/>
                <w:sz w:val="24"/>
                <w:szCs w:val="24"/>
              </w:rPr>
              <w:t xml:space="preserve">Marko Franek: </w:t>
            </w:r>
            <w:r w:rsidR="00AC3525" w:rsidRPr="00053D00">
              <w:rPr>
                <w:rFonts w:ascii="Times New Roman" w:eastAsia="Times New Roman" w:hAnsi="Times New Roman"/>
                <w:sz w:val="24"/>
                <w:szCs w:val="24"/>
              </w:rPr>
              <w:t>„ADHD“ izvan okvira“</w:t>
            </w:r>
          </w:p>
        </w:tc>
      </w:tr>
      <w:tr w:rsidR="00FD3F66"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FD3F66" w:rsidRDefault="00E85685" w:rsidP="00123537">
            <w:pPr>
              <w:pStyle w:val="Bezproreda"/>
              <w:rPr>
                <w:rFonts w:ascii="Times New Roman" w:hAnsi="Times New Roman"/>
                <w:color w:val="FF0000"/>
                <w:sz w:val="24"/>
                <w:szCs w:val="24"/>
              </w:rPr>
            </w:pPr>
            <w:r w:rsidRPr="00E7434B">
              <w:rPr>
                <w:rFonts w:ascii="Times New Roman" w:hAnsi="Times New Roman"/>
                <w:sz w:val="24"/>
                <w:szCs w:val="24"/>
              </w:rPr>
              <w:t>Studeni</w:t>
            </w:r>
          </w:p>
        </w:tc>
        <w:tc>
          <w:tcPr>
            <w:tcW w:w="7796" w:type="dxa"/>
            <w:tcBorders>
              <w:top w:val="single" w:sz="6" w:space="0" w:color="000000"/>
              <w:left w:val="single" w:sz="6" w:space="0" w:color="000000"/>
              <w:bottom w:val="single" w:sz="6" w:space="0" w:color="000000"/>
              <w:right w:val="single" w:sz="6" w:space="0" w:color="000000"/>
            </w:tcBorders>
          </w:tcPr>
          <w:p w:rsidR="00030897" w:rsidRPr="00FD3F66" w:rsidRDefault="00E7434B" w:rsidP="00E7434B">
            <w:pPr>
              <w:pStyle w:val="Bezproreda"/>
              <w:rPr>
                <w:rFonts w:ascii="Times New Roman" w:eastAsia="Times New Roman" w:hAnsi="Times New Roman"/>
                <w:bCs/>
                <w:color w:val="FF0000"/>
                <w:sz w:val="24"/>
                <w:szCs w:val="24"/>
              </w:rPr>
            </w:pPr>
            <w:r w:rsidRPr="00E7434B">
              <w:rPr>
                <w:rFonts w:ascii="Times New Roman" w:eastAsia="Times New Roman" w:hAnsi="Times New Roman"/>
                <w:bCs/>
                <w:szCs w:val="24"/>
              </w:rPr>
              <w:t>doc</w:t>
            </w:r>
            <w:r w:rsidR="008D5AD8">
              <w:rPr>
                <w:rFonts w:ascii="Times New Roman" w:eastAsia="Times New Roman" w:hAnsi="Times New Roman"/>
                <w:bCs/>
                <w:sz w:val="24"/>
                <w:szCs w:val="24"/>
              </w:rPr>
              <w:t>. dr. sc. Stephanie Jug: „</w:t>
            </w:r>
            <w:r w:rsidRPr="00E7434B">
              <w:rPr>
                <w:rFonts w:ascii="Times New Roman" w:eastAsia="Times New Roman" w:hAnsi="Times New Roman"/>
                <w:bCs/>
                <w:sz w:val="24"/>
                <w:szCs w:val="24"/>
              </w:rPr>
              <w:t xml:space="preserve">O ženama koje su pisale povijest = Über die Frauen, die Geschichte schrieben" </w:t>
            </w:r>
          </w:p>
        </w:tc>
      </w:tr>
      <w:tr w:rsidR="00FD3F66"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FD3F66" w:rsidRDefault="00030897" w:rsidP="00123537">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030897" w:rsidRPr="00FD3F66" w:rsidRDefault="00D50E3A" w:rsidP="00D50E3A">
            <w:pPr>
              <w:pStyle w:val="Bezproreda"/>
              <w:rPr>
                <w:rFonts w:ascii="Times New Roman" w:eastAsia="Times New Roman" w:hAnsi="Times New Roman"/>
                <w:bCs/>
                <w:color w:val="FF0000"/>
                <w:sz w:val="24"/>
                <w:szCs w:val="24"/>
              </w:rPr>
            </w:pPr>
            <w:r w:rsidRPr="00D50E3A">
              <w:rPr>
                <w:rFonts w:ascii="Times New Roman" w:eastAsia="Times New Roman" w:hAnsi="Times New Roman"/>
                <w:bCs/>
                <w:sz w:val="24"/>
                <w:szCs w:val="24"/>
              </w:rPr>
              <w:t>Uvod u orijentaciju: c</w:t>
            </w:r>
            <w:r w:rsidR="00F9620B" w:rsidRPr="00D50E3A">
              <w:rPr>
                <w:rFonts w:ascii="Times New Roman" w:eastAsia="Times New Roman" w:hAnsi="Times New Roman"/>
                <w:bCs/>
                <w:sz w:val="24"/>
                <w:szCs w:val="24"/>
              </w:rPr>
              <w:t>irkumpolarna zviježđa</w:t>
            </w:r>
            <w:r w:rsidRPr="00D50E3A">
              <w:rPr>
                <w:rFonts w:ascii="Times New Roman" w:eastAsia="Times New Roman" w:hAnsi="Times New Roman"/>
                <w:bCs/>
                <w:sz w:val="24"/>
                <w:szCs w:val="24"/>
              </w:rPr>
              <w:t xml:space="preserve"> – predavanje iz ciklusa</w:t>
            </w:r>
            <w:r w:rsidR="00F9620B" w:rsidRPr="00D50E3A">
              <w:rPr>
                <w:rFonts w:ascii="Times New Roman" w:eastAsia="Times New Roman" w:hAnsi="Times New Roman"/>
                <w:bCs/>
                <w:sz w:val="24"/>
                <w:szCs w:val="24"/>
              </w:rPr>
              <w:t xml:space="preserve"> „Astronomske večeri“</w:t>
            </w:r>
            <w:r w:rsidRPr="00D50E3A">
              <w:rPr>
                <w:rFonts w:ascii="Times New Roman" w:eastAsia="Times New Roman" w:hAnsi="Times New Roman"/>
                <w:bCs/>
                <w:sz w:val="24"/>
                <w:szCs w:val="24"/>
              </w:rPr>
              <w:t xml:space="preserve"> Studentske udruge mladih astronoma Tardis</w:t>
            </w:r>
          </w:p>
        </w:tc>
      </w:tr>
      <w:tr w:rsidR="00FD3F66"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FD3F66" w:rsidRDefault="00E85685" w:rsidP="00123537">
            <w:pPr>
              <w:pStyle w:val="Bezproreda"/>
              <w:rPr>
                <w:rFonts w:ascii="Times New Roman" w:hAnsi="Times New Roman"/>
                <w:color w:val="FF0000"/>
                <w:sz w:val="24"/>
                <w:szCs w:val="24"/>
              </w:rPr>
            </w:pPr>
            <w:r w:rsidRPr="00053D00">
              <w:rPr>
                <w:rFonts w:ascii="Times New Roman" w:hAnsi="Times New Roman"/>
                <w:sz w:val="24"/>
                <w:szCs w:val="24"/>
              </w:rPr>
              <w:t>Prosinac</w:t>
            </w:r>
          </w:p>
        </w:tc>
        <w:tc>
          <w:tcPr>
            <w:tcW w:w="7796" w:type="dxa"/>
            <w:tcBorders>
              <w:top w:val="single" w:sz="6" w:space="0" w:color="000000"/>
              <w:left w:val="single" w:sz="6" w:space="0" w:color="000000"/>
              <w:bottom w:val="single" w:sz="6" w:space="0" w:color="000000"/>
              <w:right w:val="single" w:sz="6" w:space="0" w:color="000000"/>
            </w:tcBorders>
          </w:tcPr>
          <w:p w:rsidR="00030897" w:rsidRPr="00FD3F66" w:rsidRDefault="00053D00" w:rsidP="00053D00">
            <w:pPr>
              <w:pStyle w:val="Bezproreda"/>
              <w:rPr>
                <w:rFonts w:ascii="Times New Roman" w:eastAsia="Times New Roman" w:hAnsi="Times New Roman"/>
                <w:bCs/>
                <w:color w:val="FF0000"/>
                <w:sz w:val="24"/>
                <w:szCs w:val="24"/>
              </w:rPr>
            </w:pPr>
            <w:r w:rsidRPr="00053D00">
              <w:rPr>
                <w:rFonts w:ascii="Times New Roman" w:eastAsia="Times New Roman" w:hAnsi="Times New Roman"/>
                <w:bCs/>
                <w:sz w:val="24"/>
                <w:szCs w:val="24"/>
              </w:rPr>
              <w:t>Kata Sarvaš,</w:t>
            </w:r>
            <w:r w:rsidRPr="00053D00">
              <w:t xml:space="preserve"> </w:t>
            </w:r>
            <w:r w:rsidRPr="00053D00">
              <w:rPr>
                <w:rFonts w:ascii="Times New Roman" w:eastAsia="Times New Roman" w:hAnsi="Times New Roman"/>
                <w:bCs/>
                <w:sz w:val="24"/>
                <w:szCs w:val="24"/>
              </w:rPr>
              <w:t>dr. medicine i atlas-specijalist: „ATLAS: korekcija kao prevencija“</w:t>
            </w:r>
          </w:p>
        </w:tc>
      </w:tr>
      <w:tr w:rsidR="00030897" w:rsidRPr="00FD3F66" w:rsidTr="006B0D0E">
        <w:trPr>
          <w:trHeight w:val="340"/>
        </w:trPr>
        <w:tc>
          <w:tcPr>
            <w:tcW w:w="1384" w:type="dxa"/>
            <w:tcBorders>
              <w:top w:val="single" w:sz="6" w:space="0" w:color="000000"/>
              <w:left w:val="single" w:sz="6" w:space="0" w:color="000000"/>
              <w:bottom w:val="single" w:sz="6" w:space="0" w:color="000000"/>
              <w:right w:val="single" w:sz="6" w:space="0" w:color="000000"/>
            </w:tcBorders>
          </w:tcPr>
          <w:p w:rsidR="00030897" w:rsidRPr="00FD3F66" w:rsidRDefault="00030897" w:rsidP="00123537">
            <w:pPr>
              <w:pStyle w:val="Bezproreda"/>
              <w:rPr>
                <w:rFonts w:ascii="Times New Roman" w:hAnsi="Times New Roman"/>
                <w:color w:val="FF0000"/>
                <w:sz w:val="24"/>
                <w:szCs w:val="24"/>
              </w:rPr>
            </w:pPr>
          </w:p>
        </w:tc>
        <w:tc>
          <w:tcPr>
            <w:tcW w:w="7796" w:type="dxa"/>
            <w:tcBorders>
              <w:top w:val="single" w:sz="6" w:space="0" w:color="000000"/>
              <w:left w:val="single" w:sz="6" w:space="0" w:color="000000"/>
              <w:bottom w:val="single" w:sz="6" w:space="0" w:color="000000"/>
              <w:right w:val="single" w:sz="6" w:space="0" w:color="000000"/>
            </w:tcBorders>
          </w:tcPr>
          <w:p w:rsidR="00030897" w:rsidRPr="00FD3F66" w:rsidRDefault="00053D00" w:rsidP="00123537">
            <w:pPr>
              <w:pStyle w:val="Bezproreda"/>
              <w:rPr>
                <w:rFonts w:ascii="Times New Roman" w:eastAsia="Times New Roman" w:hAnsi="Times New Roman"/>
                <w:bCs/>
                <w:color w:val="FF0000"/>
                <w:sz w:val="24"/>
                <w:szCs w:val="24"/>
              </w:rPr>
            </w:pPr>
            <w:r w:rsidRPr="00053D00">
              <w:rPr>
                <w:rFonts w:ascii="Times New Roman" w:eastAsia="Times New Roman" w:hAnsi="Times New Roman"/>
                <w:bCs/>
                <w:sz w:val="24"/>
                <w:szCs w:val="24"/>
              </w:rPr>
              <w:t>Lidija Banai, HYL trenerica: „Preuzmi odgovornost za svoj život“</w:t>
            </w:r>
          </w:p>
        </w:tc>
      </w:tr>
    </w:tbl>
    <w:p w:rsidR="00030897" w:rsidRPr="00FD3F66" w:rsidRDefault="00030897" w:rsidP="00123537">
      <w:pPr>
        <w:pStyle w:val="Bezproreda"/>
        <w:rPr>
          <w:rFonts w:ascii="Times New Roman" w:eastAsia="Times New Roman" w:hAnsi="Times New Roman"/>
          <w:bCs/>
          <w:color w:val="FF0000"/>
          <w:sz w:val="24"/>
          <w:szCs w:val="24"/>
        </w:rPr>
      </w:pPr>
    </w:p>
    <w:p w:rsidR="00E85685" w:rsidRDefault="00E85685" w:rsidP="00123537">
      <w:pPr>
        <w:pStyle w:val="Bezproreda"/>
        <w:rPr>
          <w:rFonts w:ascii="Times New Roman" w:eastAsia="Times New Roman" w:hAnsi="Times New Roman"/>
          <w:bCs/>
          <w:color w:val="FF0000"/>
          <w:sz w:val="24"/>
          <w:szCs w:val="24"/>
        </w:rPr>
      </w:pPr>
    </w:p>
    <w:p w:rsidR="00F6448A" w:rsidRDefault="00F6448A" w:rsidP="00123537">
      <w:pPr>
        <w:pStyle w:val="Bezproreda"/>
        <w:rPr>
          <w:rFonts w:ascii="Times New Roman" w:eastAsia="Times New Roman" w:hAnsi="Times New Roman"/>
          <w:bCs/>
          <w:color w:val="FF0000"/>
          <w:sz w:val="24"/>
          <w:szCs w:val="24"/>
        </w:rPr>
      </w:pPr>
    </w:p>
    <w:p w:rsidR="00F6448A" w:rsidRPr="00FD3F66" w:rsidRDefault="00F6448A" w:rsidP="00123537">
      <w:pPr>
        <w:pStyle w:val="Bezproreda"/>
        <w:rPr>
          <w:rFonts w:ascii="Times New Roman" w:eastAsia="Times New Roman" w:hAnsi="Times New Roman"/>
          <w:bCs/>
          <w:color w:val="FF0000"/>
          <w:sz w:val="24"/>
          <w:szCs w:val="24"/>
        </w:rPr>
      </w:pPr>
    </w:p>
    <w:p w:rsidR="0083103A" w:rsidRPr="00FD3F66" w:rsidRDefault="0083103A" w:rsidP="0083103A">
      <w:pPr>
        <w:spacing w:after="0" w:line="240" w:lineRule="auto"/>
        <w:jc w:val="both"/>
        <w:rPr>
          <w:rFonts w:ascii="Times New Roman" w:hAnsi="Times New Roman" w:cs="Times New Roman"/>
          <w:color w:val="FF0000"/>
          <w:sz w:val="24"/>
          <w:szCs w:val="24"/>
        </w:rPr>
      </w:pPr>
    </w:p>
    <w:tbl>
      <w:tblPr>
        <w:tblW w:w="921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76"/>
        <w:gridCol w:w="7938"/>
      </w:tblGrid>
      <w:tr w:rsidR="00FD3F66" w:rsidRPr="00FD3F66" w:rsidTr="00590C06">
        <w:trPr>
          <w:trHeight w:val="519"/>
        </w:trPr>
        <w:tc>
          <w:tcPr>
            <w:tcW w:w="9214" w:type="dxa"/>
            <w:gridSpan w:val="2"/>
            <w:tcBorders>
              <w:top w:val="single" w:sz="4" w:space="0" w:color="auto"/>
            </w:tcBorders>
            <w:shd w:val="clear" w:color="auto" w:fill="D9D9D9" w:themeFill="background1" w:themeFillShade="D9"/>
            <w:vAlign w:val="bottom"/>
          </w:tcPr>
          <w:p w:rsidR="0083103A" w:rsidRPr="00FD3F66" w:rsidRDefault="0083103A" w:rsidP="000B0E7C">
            <w:pPr>
              <w:spacing w:after="0" w:line="240" w:lineRule="auto"/>
              <w:jc w:val="both"/>
              <w:rPr>
                <w:rFonts w:ascii="Times New Roman" w:hAnsi="Times New Roman" w:cs="Times New Roman"/>
                <w:b/>
                <w:bCs/>
                <w:color w:val="FF0000"/>
                <w:sz w:val="24"/>
                <w:szCs w:val="24"/>
              </w:rPr>
            </w:pPr>
            <w:r w:rsidRPr="00011AD6">
              <w:rPr>
                <w:rFonts w:ascii="Times New Roman" w:hAnsi="Times New Roman" w:cs="Times New Roman"/>
                <w:b/>
                <w:bCs/>
                <w:sz w:val="24"/>
                <w:szCs w:val="24"/>
              </w:rPr>
              <w:lastRenderedPageBreak/>
              <w:t>RADIONICE:</w:t>
            </w:r>
          </w:p>
        </w:tc>
      </w:tr>
      <w:tr w:rsidR="00FD3F66" w:rsidRPr="00FD3F66" w:rsidTr="0083103A">
        <w:trPr>
          <w:trHeight w:val="340"/>
        </w:trPr>
        <w:tc>
          <w:tcPr>
            <w:tcW w:w="1276" w:type="dxa"/>
          </w:tcPr>
          <w:p w:rsidR="0083103A" w:rsidRPr="00E7434B" w:rsidRDefault="0083103A" w:rsidP="000B0E7C">
            <w:pPr>
              <w:spacing w:after="0" w:line="240" w:lineRule="auto"/>
              <w:jc w:val="both"/>
              <w:rPr>
                <w:rFonts w:ascii="Times New Roman" w:hAnsi="Times New Roman" w:cs="Times New Roman"/>
                <w:sz w:val="24"/>
                <w:szCs w:val="24"/>
              </w:rPr>
            </w:pPr>
            <w:r w:rsidRPr="00E7434B">
              <w:rPr>
                <w:rFonts w:ascii="Times New Roman" w:hAnsi="Times New Roman" w:cs="Times New Roman"/>
                <w:sz w:val="24"/>
                <w:szCs w:val="24"/>
              </w:rPr>
              <w:t>Siječanj</w:t>
            </w:r>
          </w:p>
        </w:tc>
        <w:tc>
          <w:tcPr>
            <w:tcW w:w="7938" w:type="dxa"/>
          </w:tcPr>
          <w:p w:rsidR="0083103A" w:rsidRPr="00E7434B" w:rsidRDefault="00E7434B" w:rsidP="000B0E7C">
            <w:pPr>
              <w:spacing w:after="100" w:afterAutospacing="1" w:line="240" w:lineRule="auto"/>
              <w:jc w:val="both"/>
              <w:outlineLvl w:val="1"/>
              <w:rPr>
                <w:rFonts w:ascii="Times New Roman" w:hAnsi="Times New Roman" w:cs="Times New Roman"/>
                <w:sz w:val="24"/>
                <w:szCs w:val="24"/>
              </w:rPr>
            </w:pPr>
            <w:r w:rsidRPr="00E7434B">
              <w:rPr>
                <w:rFonts w:ascii="Times New Roman" w:hAnsi="Times New Roman" w:cs="Times New Roman"/>
                <w:kern w:val="36"/>
                <w:sz w:val="24"/>
                <w:szCs w:val="24"/>
              </w:rPr>
              <w:t>Kaz</w:t>
            </w:r>
            <w:r w:rsidR="00015210">
              <w:rPr>
                <w:rFonts w:ascii="Times New Roman" w:hAnsi="Times New Roman" w:cs="Times New Roman"/>
                <w:kern w:val="36"/>
                <w:sz w:val="24"/>
                <w:szCs w:val="24"/>
              </w:rPr>
              <w:t>a</w:t>
            </w:r>
            <w:r w:rsidRPr="00E7434B">
              <w:rPr>
                <w:rFonts w:ascii="Times New Roman" w:hAnsi="Times New Roman" w:cs="Times New Roman"/>
                <w:kern w:val="36"/>
                <w:sz w:val="24"/>
                <w:szCs w:val="24"/>
              </w:rPr>
              <w:t>lišne radionice studenata njemačkog jezika FFOS-a i aus</w:t>
            </w:r>
            <w:r w:rsidR="002D1D89">
              <w:rPr>
                <w:rFonts w:ascii="Times New Roman" w:hAnsi="Times New Roman" w:cs="Times New Roman"/>
                <w:kern w:val="36"/>
                <w:sz w:val="24"/>
                <w:szCs w:val="24"/>
              </w:rPr>
              <w:t>t</w:t>
            </w:r>
            <w:r w:rsidRPr="00E7434B">
              <w:rPr>
                <w:rFonts w:ascii="Times New Roman" w:hAnsi="Times New Roman" w:cs="Times New Roman"/>
                <w:kern w:val="36"/>
                <w:sz w:val="24"/>
                <w:szCs w:val="24"/>
              </w:rPr>
              <w:t>rijske redateljice Uschi Horner</w:t>
            </w:r>
          </w:p>
        </w:tc>
      </w:tr>
      <w:tr w:rsidR="00FD3F66" w:rsidRPr="00FD3F66" w:rsidTr="0083103A">
        <w:trPr>
          <w:trHeight w:val="340"/>
        </w:trPr>
        <w:tc>
          <w:tcPr>
            <w:tcW w:w="1276" w:type="dxa"/>
          </w:tcPr>
          <w:p w:rsidR="0083103A" w:rsidRPr="00FD3F66" w:rsidRDefault="0083103A" w:rsidP="000B0E7C">
            <w:pPr>
              <w:spacing w:after="0" w:line="240" w:lineRule="auto"/>
              <w:jc w:val="both"/>
              <w:rPr>
                <w:rFonts w:ascii="Times New Roman" w:hAnsi="Times New Roman" w:cs="Times New Roman"/>
                <w:color w:val="FF0000"/>
                <w:sz w:val="24"/>
                <w:szCs w:val="24"/>
              </w:rPr>
            </w:pPr>
          </w:p>
        </w:tc>
        <w:tc>
          <w:tcPr>
            <w:tcW w:w="7938" w:type="dxa"/>
          </w:tcPr>
          <w:p w:rsidR="001F5F99" w:rsidRPr="001F5F99" w:rsidRDefault="001F5F99" w:rsidP="000B0E7C">
            <w:pPr>
              <w:spacing w:after="100" w:afterAutospacing="1" w:line="240" w:lineRule="auto"/>
              <w:jc w:val="both"/>
              <w:outlineLvl w:val="1"/>
              <w:rPr>
                <w:rFonts w:ascii="Times New Roman" w:hAnsi="Times New Roman" w:cs="Times New Roman"/>
                <w:kern w:val="36"/>
                <w:sz w:val="24"/>
                <w:szCs w:val="24"/>
              </w:rPr>
            </w:pPr>
            <w:r w:rsidRPr="001F5F99">
              <w:rPr>
                <w:rFonts w:ascii="Times New Roman" w:hAnsi="Times New Roman" w:cs="Times New Roman"/>
                <w:kern w:val="36"/>
                <w:sz w:val="24"/>
                <w:szCs w:val="24"/>
              </w:rPr>
              <w:t>Creative writing Workshop – Erin McHugh (siječan-lipanj)</w:t>
            </w:r>
          </w:p>
        </w:tc>
      </w:tr>
      <w:tr w:rsidR="001F5F99" w:rsidRPr="00FD3F66" w:rsidTr="0083103A">
        <w:trPr>
          <w:trHeight w:val="340"/>
        </w:trPr>
        <w:tc>
          <w:tcPr>
            <w:tcW w:w="1276" w:type="dxa"/>
          </w:tcPr>
          <w:p w:rsidR="001F5F99" w:rsidRPr="00FD3F66" w:rsidRDefault="001F5F99" w:rsidP="000B0E7C">
            <w:pPr>
              <w:spacing w:after="0" w:line="240" w:lineRule="auto"/>
              <w:jc w:val="both"/>
              <w:rPr>
                <w:rFonts w:ascii="Times New Roman" w:hAnsi="Times New Roman" w:cs="Times New Roman"/>
                <w:color w:val="FF0000"/>
                <w:sz w:val="24"/>
                <w:szCs w:val="24"/>
              </w:rPr>
            </w:pPr>
          </w:p>
        </w:tc>
        <w:tc>
          <w:tcPr>
            <w:tcW w:w="7938" w:type="dxa"/>
          </w:tcPr>
          <w:p w:rsidR="001F5F99" w:rsidRPr="001F5F99" w:rsidRDefault="001F5F99" w:rsidP="000B0E7C">
            <w:pPr>
              <w:spacing w:after="100" w:afterAutospacing="1" w:line="240" w:lineRule="auto"/>
              <w:jc w:val="both"/>
              <w:outlineLvl w:val="1"/>
              <w:rPr>
                <w:rFonts w:ascii="Times New Roman" w:hAnsi="Times New Roman" w:cs="Times New Roman"/>
                <w:kern w:val="36"/>
                <w:sz w:val="24"/>
                <w:szCs w:val="24"/>
              </w:rPr>
            </w:pPr>
            <w:r w:rsidRPr="001F5F99">
              <w:rPr>
                <w:rFonts w:ascii="Times New Roman" w:hAnsi="Times New Roman" w:cs="Times New Roman"/>
                <w:kern w:val="36"/>
                <w:sz w:val="24"/>
                <w:szCs w:val="24"/>
              </w:rPr>
              <w:t>English course (siječanj-lipanj</w:t>
            </w:r>
            <w:r w:rsidR="00181729">
              <w:rPr>
                <w:rFonts w:ascii="Times New Roman" w:hAnsi="Times New Roman" w:cs="Times New Roman"/>
                <w:kern w:val="36"/>
                <w:sz w:val="24"/>
                <w:szCs w:val="24"/>
              </w:rPr>
              <w:t>, rujan-prosinac</w:t>
            </w:r>
            <w:r w:rsidRPr="001F5F99">
              <w:rPr>
                <w:rFonts w:ascii="Times New Roman" w:hAnsi="Times New Roman" w:cs="Times New Roman"/>
                <w:kern w:val="36"/>
                <w:sz w:val="24"/>
                <w:szCs w:val="24"/>
              </w:rPr>
              <w:t>)</w:t>
            </w:r>
          </w:p>
        </w:tc>
      </w:tr>
      <w:tr w:rsidR="00585EBE" w:rsidRPr="00FD3F66" w:rsidTr="0083103A">
        <w:trPr>
          <w:trHeight w:val="340"/>
        </w:trPr>
        <w:tc>
          <w:tcPr>
            <w:tcW w:w="1276" w:type="dxa"/>
          </w:tcPr>
          <w:p w:rsidR="00585EBE" w:rsidRPr="00FD3F66" w:rsidRDefault="00585EBE" w:rsidP="000B0E7C">
            <w:pPr>
              <w:spacing w:after="0" w:line="240" w:lineRule="auto"/>
              <w:jc w:val="both"/>
              <w:rPr>
                <w:rFonts w:ascii="Times New Roman" w:hAnsi="Times New Roman" w:cs="Times New Roman"/>
                <w:color w:val="FF0000"/>
                <w:sz w:val="24"/>
                <w:szCs w:val="24"/>
              </w:rPr>
            </w:pPr>
            <w:r w:rsidRPr="00585EBE">
              <w:rPr>
                <w:rFonts w:ascii="Times New Roman" w:hAnsi="Times New Roman" w:cs="Times New Roman"/>
                <w:sz w:val="24"/>
                <w:szCs w:val="24"/>
              </w:rPr>
              <w:t>Veljača</w:t>
            </w:r>
          </w:p>
        </w:tc>
        <w:tc>
          <w:tcPr>
            <w:tcW w:w="7938" w:type="dxa"/>
          </w:tcPr>
          <w:p w:rsidR="00585EBE" w:rsidRPr="00585EBE" w:rsidRDefault="00585EBE" w:rsidP="00BA4A28">
            <w:pPr>
              <w:spacing w:after="100" w:afterAutospacing="1"/>
              <w:outlineLvl w:val="1"/>
              <w:rPr>
                <w:rFonts w:ascii="Times New Roman" w:hAnsi="Times New Roman" w:cs="Times New Roman"/>
                <w:sz w:val="24"/>
                <w:szCs w:val="24"/>
              </w:rPr>
            </w:pPr>
            <w:r w:rsidRPr="00585EBE">
              <w:rPr>
                <w:rFonts w:ascii="Times New Roman" w:hAnsi="Times New Roman" w:cs="Times New Roman"/>
                <w:sz w:val="24"/>
                <w:szCs w:val="24"/>
              </w:rPr>
              <w:t>Edukativno-kreativna radionica "Anna i</w:t>
            </w:r>
            <w:r w:rsidR="00181729">
              <w:rPr>
                <w:rFonts w:ascii="Times New Roman" w:hAnsi="Times New Roman" w:cs="Times New Roman"/>
                <w:sz w:val="24"/>
                <w:szCs w:val="24"/>
              </w:rPr>
              <w:t xml:space="preserve"> ljutnja = Anna und die Wut" – d</w:t>
            </w:r>
            <w:r w:rsidRPr="00585EBE">
              <w:rPr>
                <w:rFonts w:ascii="Times New Roman" w:hAnsi="Times New Roman" w:cs="Times New Roman"/>
                <w:sz w:val="24"/>
                <w:szCs w:val="24"/>
              </w:rPr>
              <w:t xml:space="preserve">oc. dr. sc. Stephanie Jug i studenti </w:t>
            </w:r>
            <w:r w:rsidRPr="00585EBE">
              <w:rPr>
                <w:rFonts w:ascii="Times New Roman" w:eastAsia="Times New Roman" w:hAnsi="Times New Roman" w:cs="Times New Roman"/>
                <w:bCs/>
                <w:sz w:val="24"/>
                <w:szCs w:val="24"/>
              </w:rPr>
              <w:t>Odsjeka za njemački jezik i književnost FFOS-a</w:t>
            </w:r>
          </w:p>
        </w:tc>
      </w:tr>
      <w:tr w:rsidR="00585EBE" w:rsidRPr="00FD3F66" w:rsidTr="0083103A">
        <w:trPr>
          <w:trHeight w:val="340"/>
        </w:trPr>
        <w:tc>
          <w:tcPr>
            <w:tcW w:w="1276" w:type="dxa"/>
          </w:tcPr>
          <w:p w:rsidR="00585EBE" w:rsidRPr="00FD3F66" w:rsidRDefault="00BC6E99" w:rsidP="000B0E7C">
            <w:pPr>
              <w:spacing w:after="0" w:line="240" w:lineRule="auto"/>
              <w:jc w:val="both"/>
              <w:rPr>
                <w:rFonts w:ascii="Times New Roman" w:hAnsi="Times New Roman" w:cs="Times New Roman"/>
                <w:color w:val="FF0000"/>
                <w:sz w:val="24"/>
                <w:szCs w:val="24"/>
              </w:rPr>
            </w:pPr>
            <w:r w:rsidRPr="00BC6E99">
              <w:rPr>
                <w:rFonts w:ascii="Times New Roman" w:hAnsi="Times New Roman" w:cs="Times New Roman"/>
                <w:sz w:val="24"/>
                <w:szCs w:val="24"/>
              </w:rPr>
              <w:t>Ožujak</w:t>
            </w:r>
          </w:p>
        </w:tc>
        <w:tc>
          <w:tcPr>
            <w:tcW w:w="7938" w:type="dxa"/>
          </w:tcPr>
          <w:p w:rsidR="00585EBE" w:rsidRPr="00585EBE" w:rsidRDefault="00BC6E99" w:rsidP="00BC6E99">
            <w:pPr>
              <w:spacing w:after="100" w:afterAutospacing="1"/>
              <w:outlineLvl w:val="1"/>
              <w:rPr>
                <w:rFonts w:ascii="Times New Roman" w:hAnsi="Times New Roman" w:cs="Times New Roman"/>
                <w:sz w:val="24"/>
                <w:szCs w:val="24"/>
              </w:rPr>
            </w:pPr>
            <w:r>
              <w:rPr>
                <w:rFonts w:ascii="Times New Roman" w:hAnsi="Times New Roman" w:cs="Times New Roman"/>
                <w:sz w:val="24"/>
                <w:szCs w:val="24"/>
              </w:rPr>
              <w:t>Radionica 3D printanja – Valent Turković, Katica Rakovac</w:t>
            </w:r>
          </w:p>
        </w:tc>
      </w:tr>
      <w:tr w:rsidR="00585EBE" w:rsidRPr="00FD3F66" w:rsidTr="0083103A">
        <w:trPr>
          <w:trHeight w:val="340"/>
        </w:trPr>
        <w:tc>
          <w:tcPr>
            <w:tcW w:w="1276" w:type="dxa"/>
          </w:tcPr>
          <w:p w:rsidR="00585EBE" w:rsidRPr="00FD3F66" w:rsidRDefault="00585EBE" w:rsidP="000B0E7C">
            <w:pPr>
              <w:spacing w:after="0" w:line="240" w:lineRule="auto"/>
              <w:jc w:val="both"/>
              <w:rPr>
                <w:rFonts w:ascii="Times New Roman" w:hAnsi="Times New Roman" w:cs="Times New Roman"/>
                <w:color w:val="FF0000"/>
                <w:sz w:val="24"/>
                <w:szCs w:val="24"/>
              </w:rPr>
            </w:pPr>
          </w:p>
        </w:tc>
        <w:tc>
          <w:tcPr>
            <w:tcW w:w="7938" w:type="dxa"/>
          </w:tcPr>
          <w:p w:rsidR="00585EBE" w:rsidRPr="00585EBE" w:rsidRDefault="00181729" w:rsidP="00BA4A28">
            <w:pPr>
              <w:spacing w:after="100" w:afterAutospacing="1"/>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„English accent“ – radionica za studente, voditeljica Erin McHugh</w:t>
            </w:r>
          </w:p>
        </w:tc>
      </w:tr>
      <w:tr w:rsidR="00585EBE" w:rsidRPr="00FD3F66" w:rsidTr="0083103A">
        <w:trPr>
          <w:trHeight w:val="340"/>
        </w:trPr>
        <w:tc>
          <w:tcPr>
            <w:tcW w:w="1276" w:type="dxa"/>
          </w:tcPr>
          <w:p w:rsidR="00585EBE" w:rsidRPr="00585EBE" w:rsidRDefault="00585EBE" w:rsidP="000B0E7C">
            <w:pPr>
              <w:spacing w:after="0" w:line="240" w:lineRule="auto"/>
              <w:jc w:val="both"/>
              <w:rPr>
                <w:rFonts w:ascii="Times New Roman" w:hAnsi="Times New Roman" w:cs="Times New Roman"/>
                <w:sz w:val="24"/>
                <w:szCs w:val="24"/>
              </w:rPr>
            </w:pPr>
            <w:r w:rsidRPr="00585EBE">
              <w:rPr>
                <w:rFonts w:ascii="Times New Roman" w:hAnsi="Times New Roman" w:cs="Times New Roman"/>
                <w:sz w:val="24"/>
                <w:szCs w:val="24"/>
              </w:rPr>
              <w:t>Travanj</w:t>
            </w:r>
          </w:p>
        </w:tc>
        <w:tc>
          <w:tcPr>
            <w:tcW w:w="7938" w:type="dxa"/>
          </w:tcPr>
          <w:p w:rsidR="00585EBE" w:rsidRPr="00585EBE" w:rsidRDefault="00585EBE" w:rsidP="000B0E7C">
            <w:pPr>
              <w:spacing w:after="100" w:afterAutospacing="1" w:line="240" w:lineRule="auto"/>
              <w:jc w:val="both"/>
              <w:outlineLvl w:val="1"/>
              <w:rPr>
                <w:rFonts w:ascii="Times New Roman" w:hAnsi="Times New Roman" w:cs="Times New Roman"/>
                <w:sz w:val="24"/>
                <w:szCs w:val="24"/>
              </w:rPr>
            </w:pPr>
            <w:r w:rsidRPr="00585EBE">
              <w:rPr>
                <w:rFonts w:ascii="Times New Roman" w:hAnsi="Times New Roman" w:cs="Times New Roman"/>
                <w:sz w:val="24"/>
                <w:szCs w:val="24"/>
              </w:rPr>
              <w:t>Radionica kreativnoga pisanja na njemačkome jeziku = Schreibwerkstatt in deutscher Sprache – Odsjek za njemački jezik i književnost FFOS-a, Theresia Töglhofer, ÖAAD lektorica</w:t>
            </w:r>
          </w:p>
        </w:tc>
      </w:tr>
      <w:tr w:rsidR="00B74C12" w:rsidRPr="00FD3F66" w:rsidTr="0083103A">
        <w:trPr>
          <w:trHeight w:val="340"/>
        </w:trPr>
        <w:tc>
          <w:tcPr>
            <w:tcW w:w="1276" w:type="dxa"/>
          </w:tcPr>
          <w:p w:rsidR="00B74C12" w:rsidRPr="00585EBE" w:rsidRDefault="00B74C12" w:rsidP="000B0E7C">
            <w:pPr>
              <w:spacing w:after="0" w:line="240" w:lineRule="auto"/>
              <w:jc w:val="both"/>
              <w:rPr>
                <w:rFonts w:ascii="Times New Roman" w:hAnsi="Times New Roman" w:cs="Times New Roman"/>
                <w:sz w:val="24"/>
                <w:szCs w:val="24"/>
              </w:rPr>
            </w:pPr>
          </w:p>
        </w:tc>
        <w:tc>
          <w:tcPr>
            <w:tcW w:w="7938" w:type="dxa"/>
          </w:tcPr>
          <w:p w:rsidR="00B74C12" w:rsidRPr="00585EBE" w:rsidRDefault="00B74C12" w:rsidP="000B0E7C">
            <w:pPr>
              <w:spacing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Radionica</w:t>
            </w:r>
            <w:r w:rsidRPr="00B74C12">
              <w:rPr>
                <w:rFonts w:ascii="Times New Roman" w:hAnsi="Times New Roman" w:cs="Times New Roman"/>
                <w:sz w:val="24"/>
                <w:szCs w:val="24"/>
              </w:rPr>
              <w:t xml:space="preserve"> “3D printanje i kultu</w:t>
            </w:r>
            <w:r>
              <w:rPr>
                <w:rFonts w:ascii="Times New Roman" w:hAnsi="Times New Roman" w:cs="Times New Roman"/>
                <w:sz w:val="24"/>
                <w:szCs w:val="24"/>
              </w:rPr>
              <w:t>ra digitalnoga stvaralaštva”</w:t>
            </w:r>
          </w:p>
        </w:tc>
      </w:tr>
      <w:tr w:rsidR="00585EBE" w:rsidRPr="00FD3F66" w:rsidTr="0083103A">
        <w:trPr>
          <w:trHeight w:val="340"/>
        </w:trPr>
        <w:tc>
          <w:tcPr>
            <w:tcW w:w="1276" w:type="dxa"/>
          </w:tcPr>
          <w:p w:rsidR="00585EBE" w:rsidRPr="00FD3F66" w:rsidRDefault="00585EBE" w:rsidP="000B0E7C">
            <w:pPr>
              <w:spacing w:after="0" w:line="240" w:lineRule="auto"/>
              <w:jc w:val="both"/>
              <w:rPr>
                <w:rFonts w:ascii="Times New Roman" w:hAnsi="Times New Roman" w:cs="Times New Roman"/>
                <w:color w:val="FF0000"/>
                <w:sz w:val="24"/>
                <w:szCs w:val="24"/>
              </w:rPr>
            </w:pPr>
            <w:r w:rsidRPr="00011AD6">
              <w:rPr>
                <w:rFonts w:ascii="Times New Roman" w:hAnsi="Times New Roman" w:cs="Times New Roman"/>
                <w:sz w:val="24"/>
                <w:szCs w:val="24"/>
              </w:rPr>
              <w:t>Lipanj</w:t>
            </w:r>
          </w:p>
        </w:tc>
        <w:tc>
          <w:tcPr>
            <w:tcW w:w="7938" w:type="dxa"/>
          </w:tcPr>
          <w:p w:rsidR="00585EBE" w:rsidRPr="00FD3F66" w:rsidRDefault="00585EBE" w:rsidP="002D1D89">
            <w:pPr>
              <w:spacing w:after="100" w:afterAutospacing="1" w:line="240" w:lineRule="auto"/>
              <w:jc w:val="both"/>
              <w:outlineLvl w:val="1"/>
              <w:rPr>
                <w:rFonts w:ascii="Times New Roman" w:hAnsi="Times New Roman" w:cs="Times New Roman"/>
                <w:color w:val="FF0000"/>
                <w:sz w:val="24"/>
                <w:szCs w:val="24"/>
              </w:rPr>
            </w:pPr>
            <w:r w:rsidRPr="00FD3F66">
              <w:rPr>
                <w:rFonts w:ascii="Times New Roman" w:hAnsi="Times New Roman" w:cs="Times New Roman"/>
                <w:color w:val="FF0000"/>
                <w:sz w:val="24"/>
                <w:szCs w:val="24"/>
              </w:rPr>
              <w:t xml:space="preserve"> </w:t>
            </w:r>
            <w:r w:rsidRPr="00011AD6">
              <w:rPr>
                <w:rFonts w:ascii="Times New Roman" w:hAnsi="Times New Roman" w:cs="Times New Roman"/>
                <w:sz w:val="24"/>
                <w:szCs w:val="24"/>
              </w:rPr>
              <w:t>„Budi vođa svog života“</w:t>
            </w:r>
            <w:r w:rsidR="002D1D89">
              <w:rPr>
                <w:rFonts w:ascii="Times New Roman" w:hAnsi="Times New Roman" w:cs="Times New Roman"/>
                <w:sz w:val="24"/>
                <w:szCs w:val="24"/>
              </w:rPr>
              <w:t xml:space="preserve"> - Matea Gracek, Marko Dadić </w:t>
            </w:r>
          </w:p>
        </w:tc>
      </w:tr>
      <w:tr w:rsidR="00E91AED" w:rsidRPr="00FD3F66" w:rsidTr="0083103A">
        <w:trPr>
          <w:trHeight w:val="340"/>
        </w:trPr>
        <w:tc>
          <w:tcPr>
            <w:tcW w:w="1276" w:type="dxa"/>
          </w:tcPr>
          <w:p w:rsidR="00E91AED" w:rsidRPr="00011AD6" w:rsidRDefault="00E91AED" w:rsidP="000B0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Srpanj</w:t>
            </w:r>
          </w:p>
        </w:tc>
        <w:tc>
          <w:tcPr>
            <w:tcW w:w="7938" w:type="dxa"/>
          </w:tcPr>
          <w:p w:rsidR="00E91AED" w:rsidRPr="00FD3F66" w:rsidRDefault="00E91AED" w:rsidP="00E91AED">
            <w:pPr>
              <w:spacing w:after="100" w:afterAutospacing="1" w:line="240" w:lineRule="auto"/>
              <w:outlineLvl w:val="1"/>
              <w:rPr>
                <w:rFonts w:ascii="Times New Roman" w:hAnsi="Times New Roman" w:cs="Times New Roman"/>
                <w:color w:val="FF0000"/>
                <w:sz w:val="24"/>
                <w:szCs w:val="24"/>
              </w:rPr>
            </w:pPr>
            <w:r w:rsidRPr="00E91AED">
              <w:rPr>
                <w:rFonts w:ascii="Times New Roman" w:hAnsi="Times New Roman" w:cs="Times New Roman"/>
                <w:sz w:val="24"/>
                <w:szCs w:val="24"/>
              </w:rPr>
              <w:t>LARP</w:t>
            </w:r>
            <w:r>
              <w:rPr>
                <w:rStyle w:val="Referencafusnote"/>
                <w:rFonts w:ascii="Times New Roman" w:hAnsi="Times New Roman" w:cs="Times New Roman"/>
                <w:sz w:val="24"/>
                <w:szCs w:val="24"/>
              </w:rPr>
              <w:footnoteReference w:id="2"/>
            </w:r>
            <w:r w:rsidRPr="00E91AED">
              <w:rPr>
                <w:rFonts w:ascii="Times New Roman" w:hAnsi="Times New Roman" w:cs="Times New Roman"/>
                <w:sz w:val="24"/>
                <w:szCs w:val="24"/>
              </w:rPr>
              <w:t xml:space="preserve"> radionica -  Miroslav Wranka (Terrible Creations)</w:t>
            </w:r>
          </w:p>
        </w:tc>
      </w:tr>
      <w:tr w:rsidR="00725325" w:rsidRPr="00FD3F66" w:rsidTr="0083103A">
        <w:trPr>
          <w:trHeight w:val="340"/>
        </w:trPr>
        <w:tc>
          <w:tcPr>
            <w:tcW w:w="1276" w:type="dxa"/>
          </w:tcPr>
          <w:p w:rsidR="00725325" w:rsidRPr="00011AD6" w:rsidRDefault="00725325" w:rsidP="000B0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Kolovoz</w:t>
            </w:r>
          </w:p>
        </w:tc>
        <w:tc>
          <w:tcPr>
            <w:tcW w:w="7938" w:type="dxa"/>
          </w:tcPr>
          <w:p w:rsidR="00725325" w:rsidRPr="00FD3F66" w:rsidRDefault="00725325" w:rsidP="002D1D89">
            <w:pPr>
              <w:spacing w:after="100" w:afterAutospacing="1" w:line="240" w:lineRule="auto"/>
              <w:jc w:val="both"/>
              <w:outlineLvl w:val="1"/>
              <w:rPr>
                <w:rFonts w:ascii="Times New Roman" w:hAnsi="Times New Roman" w:cs="Times New Roman"/>
                <w:color w:val="FF0000"/>
                <w:sz w:val="24"/>
                <w:szCs w:val="24"/>
              </w:rPr>
            </w:pPr>
            <w:r w:rsidRPr="00725325">
              <w:rPr>
                <w:rFonts w:ascii="Times New Roman" w:hAnsi="Times New Roman" w:cs="Times New Roman"/>
                <w:sz w:val="24"/>
                <w:szCs w:val="24"/>
              </w:rPr>
              <w:t>Radionica programiranja i robotike “Ljetni STEM auto 2017. – Slavonija”</w:t>
            </w:r>
          </w:p>
        </w:tc>
      </w:tr>
      <w:tr w:rsidR="00585EBE" w:rsidRPr="00FD3F66" w:rsidTr="0083103A">
        <w:trPr>
          <w:trHeight w:val="340"/>
        </w:trPr>
        <w:tc>
          <w:tcPr>
            <w:tcW w:w="1276" w:type="dxa"/>
          </w:tcPr>
          <w:p w:rsidR="00585EBE" w:rsidRPr="00FD3F66" w:rsidRDefault="00ED6237" w:rsidP="000B0E7C">
            <w:pPr>
              <w:spacing w:after="0" w:line="240" w:lineRule="auto"/>
              <w:jc w:val="both"/>
              <w:rPr>
                <w:rFonts w:ascii="Times New Roman" w:hAnsi="Times New Roman" w:cs="Times New Roman"/>
                <w:color w:val="FF0000"/>
                <w:sz w:val="24"/>
                <w:szCs w:val="24"/>
              </w:rPr>
            </w:pPr>
            <w:r w:rsidRPr="00ED6237">
              <w:rPr>
                <w:rFonts w:ascii="Times New Roman" w:hAnsi="Times New Roman" w:cs="Times New Roman"/>
                <w:sz w:val="24"/>
                <w:szCs w:val="24"/>
              </w:rPr>
              <w:t>Rujan</w:t>
            </w:r>
          </w:p>
        </w:tc>
        <w:tc>
          <w:tcPr>
            <w:tcW w:w="7938" w:type="dxa"/>
          </w:tcPr>
          <w:p w:rsidR="00585EBE" w:rsidRPr="002D1D89" w:rsidRDefault="00125FF3" w:rsidP="000B0E7C">
            <w:pPr>
              <w:spacing w:after="100" w:afterAutospacing="1" w:line="240" w:lineRule="auto"/>
              <w:jc w:val="both"/>
              <w:outlineLvl w:val="1"/>
              <w:rPr>
                <w:rFonts w:ascii="Times New Roman" w:hAnsi="Times New Roman" w:cs="Times New Roman"/>
                <w:color w:val="000000" w:themeColor="text1"/>
                <w:sz w:val="24"/>
                <w:szCs w:val="24"/>
              </w:rPr>
            </w:pPr>
            <w:r w:rsidRPr="002D1D89">
              <w:rPr>
                <w:rFonts w:ascii="Times New Roman" w:hAnsi="Times New Roman" w:cs="Times New Roman"/>
                <w:color w:val="000000" w:themeColor="text1"/>
                <w:sz w:val="24"/>
                <w:szCs w:val="24"/>
              </w:rPr>
              <w:t>„Zašto reciklirati papir“</w:t>
            </w:r>
            <w:r w:rsidR="002D1D89" w:rsidRPr="002D1D89">
              <w:rPr>
                <w:rFonts w:ascii="Times New Roman" w:hAnsi="Times New Roman" w:cs="Times New Roman"/>
                <w:color w:val="000000" w:themeColor="text1"/>
                <w:sz w:val="24"/>
                <w:szCs w:val="24"/>
              </w:rPr>
              <w:t xml:space="preserve"> - Melita Nađ, </w:t>
            </w:r>
            <w:r w:rsidRPr="002D1D89">
              <w:rPr>
                <w:rFonts w:ascii="Times New Roman" w:hAnsi="Times New Roman" w:cs="Times New Roman"/>
                <w:color w:val="000000" w:themeColor="text1"/>
                <w:sz w:val="24"/>
                <w:szCs w:val="24"/>
              </w:rPr>
              <w:t>Andreja Grošelj</w:t>
            </w:r>
          </w:p>
        </w:tc>
      </w:tr>
      <w:tr w:rsidR="00125FF3" w:rsidRPr="00FD3F66" w:rsidTr="0083103A">
        <w:trPr>
          <w:trHeight w:val="340"/>
        </w:trPr>
        <w:tc>
          <w:tcPr>
            <w:tcW w:w="1276" w:type="dxa"/>
          </w:tcPr>
          <w:p w:rsidR="00125FF3" w:rsidRPr="00FD3F66" w:rsidRDefault="00125FF3" w:rsidP="000B0E7C">
            <w:pPr>
              <w:spacing w:after="0" w:line="240" w:lineRule="auto"/>
              <w:jc w:val="both"/>
              <w:rPr>
                <w:rFonts w:ascii="Times New Roman" w:hAnsi="Times New Roman" w:cs="Times New Roman"/>
                <w:color w:val="FF0000"/>
                <w:sz w:val="24"/>
                <w:szCs w:val="24"/>
              </w:rPr>
            </w:pPr>
          </w:p>
        </w:tc>
        <w:tc>
          <w:tcPr>
            <w:tcW w:w="7938" w:type="dxa"/>
          </w:tcPr>
          <w:p w:rsidR="00125FF3" w:rsidRPr="002D1D89" w:rsidRDefault="007516D0" w:rsidP="000B0E7C">
            <w:pPr>
              <w:spacing w:after="100" w:afterAutospacing="1" w:line="240" w:lineRule="auto"/>
              <w:jc w:val="both"/>
              <w:outlineLvl w:val="1"/>
              <w:rPr>
                <w:rFonts w:ascii="Times New Roman" w:hAnsi="Times New Roman" w:cs="Times New Roman"/>
                <w:color w:val="000000" w:themeColor="text1"/>
                <w:sz w:val="24"/>
                <w:szCs w:val="24"/>
              </w:rPr>
            </w:pPr>
            <w:r w:rsidRPr="002D1D89">
              <w:rPr>
                <w:rFonts w:ascii="Times New Roman" w:hAnsi="Times New Roman" w:cs="Times New Roman"/>
                <w:color w:val="000000" w:themeColor="text1"/>
                <w:sz w:val="24"/>
                <w:szCs w:val="24"/>
              </w:rPr>
              <w:t>„Homeopatija za početnike“</w:t>
            </w:r>
            <w:r w:rsidR="002D1D89" w:rsidRPr="002D1D89">
              <w:rPr>
                <w:rFonts w:ascii="Times New Roman" w:hAnsi="Times New Roman" w:cs="Times New Roman"/>
                <w:color w:val="000000" w:themeColor="text1"/>
                <w:sz w:val="24"/>
                <w:szCs w:val="24"/>
              </w:rPr>
              <w:t xml:space="preserve"> – </w:t>
            </w:r>
            <w:r w:rsidRPr="002D1D89">
              <w:rPr>
                <w:rFonts w:ascii="Times New Roman" w:hAnsi="Times New Roman" w:cs="Times New Roman"/>
                <w:color w:val="000000" w:themeColor="text1"/>
                <w:sz w:val="24"/>
                <w:szCs w:val="24"/>
              </w:rPr>
              <w:t>Maja Kurtović</w:t>
            </w:r>
          </w:p>
        </w:tc>
      </w:tr>
      <w:tr w:rsidR="00585EBE" w:rsidRPr="00FD3F66" w:rsidTr="0083103A">
        <w:trPr>
          <w:trHeight w:val="340"/>
        </w:trPr>
        <w:tc>
          <w:tcPr>
            <w:tcW w:w="1276" w:type="dxa"/>
          </w:tcPr>
          <w:p w:rsidR="00585EBE" w:rsidRPr="00FD3F66" w:rsidRDefault="00585EBE" w:rsidP="000B0E7C">
            <w:pPr>
              <w:spacing w:after="0" w:line="240" w:lineRule="auto"/>
              <w:jc w:val="both"/>
              <w:rPr>
                <w:rFonts w:ascii="Times New Roman" w:hAnsi="Times New Roman" w:cs="Times New Roman"/>
                <w:color w:val="FF0000"/>
                <w:sz w:val="24"/>
                <w:szCs w:val="24"/>
              </w:rPr>
            </w:pPr>
          </w:p>
        </w:tc>
        <w:tc>
          <w:tcPr>
            <w:tcW w:w="7938" w:type="dxa"/>
          </w:tcPr>
          <w:p w:rsidR="002D1D89" w:rsidRPr="002D1D89" w:rsidRDefault="002D1D89" w:rsidP="000B0E7C">
            <w:pPr>
              <w:spacing w:after="100" w:afterAutospacing="1" w:line="240" w:lineRule="auto"/>
              <w:jc w:val="both"/>
              <w:outlineLvl w:val="1"/>
              <w:rPr>
                <w:rFonts w:ascii="Times New Roman" w:hAnsi="Times New Roman" w:cs="Times New Roman"/>
                <w:color w:val="000000" w:themeColor="text1"/>
                <w:sz w:val="24"/>
                <w:szCs w:val="24"/>
              </w:rPr>
            </w:pPr>
            <w:r w:rsidRPr="002D1D89">
              <w:rPr>
                <w:rFonts w:ascii="Times New Roman" w:hAnsi="Times New Roman" w:cs="Times New Roman"/>
                <w:color w:val="000000" w:themeColor="text1"/>
                <w:sz w:val="24"/>
                <w:szCs w:val="24"/>
              </w:rPr>
              <w:t>„Što bi nosila Matilda Hengl: secesijska ornamentika na modnim detaljima“ – Melita Nađ, Dražen Jerabek</w:t>
            </w:r>
          </w:p>
        </w:tc>
      </w:tr>
      <w:tr w:rsidR="00585EBE" w:rsidRPr="00FD3F66" w:rsidTr="0083103A">
        <w:trPr>
          <w:trHeight w:val="340"/>
        </w:trPr>
        <w:tc>
          <w:tcPr>
            <w:tcW w:w="1276" w:type="dxa"/>
          </w:tcPr>
          <w:p w:rsidR="00585EBE" w:rsidRPr="00585EBE" w:rsidRDefault="00585EBE" w:rsidP="000B0E7C">
            <w:pPr>
              <w:spacing w:after="0" w:line="240" w:lineRule="auto"/>
              <w:jc w:val="both"/>
              <w:rPr>
                <w:rFonts w:ascii="Times New Roman" w:hAnsi="Times New Roman" w:cs="Times New Roman"/>
                <w:sz w:val="24"/>
                <w:szCs w:val="24"/>
              </w:rPr>
            </w:pPr>
            <w:r w:rsidRPr="00585EBE">
              <w:rPr>
                <w:rFonts w:ascii="Times New Roman" w:hAnsi="Times New Roman" w:cs="Times New Roman"/>
                <w:sz w:val="24"/>
                <w:szCs w:val="24"/>
              </w:rPr>
              <w:t>Prosinac</w:t>
            </w:r>
          </w:p>
        </w:tc>
        <w:tc>
          <w:tcPr>
            <w:tcW w:w="7938" w:type="dxa"/>
          </w:tcPr>
          <w:p w:rsidR="00585EBE" w:rsidRPr="00585EBE" w:rsidRDefault="00585EBE" w:rsidP="00585EBE">
            <w:pPr>
              <w:spacing w:after="0" w:line="240" w:lineRule="auto"/>
              <w:jc w:val="both"/>
              <w:rPr>
                <w:rFonts w:ascii="Times New Roman" w:hAnsi="Times New Roman" w:cs="Times New Roman"/>
                <w:sz w:val="24"/>
                <w:szCs w:val="24"/>
              </w:rPr>
            </w:pPr>
            <w:r w:rsidRPr="00585EBE">
              <w:rPr>
                <w:rFonts w:ascii="Times New Roman" w:hAnsi="Times New Roman" w:cs="Times New Roman"/>
                <w:sz w:val="24"/>
                <w:szCs w:val="24"/>
              </w:rPr>
              <w:t>Radionica "Laboratorij za književno prevođenje s njemačkoga na hrvatski Translab" = "Labor für literarisches Übersetzen aus dem Deutschen ins Kroatische Translab" – Goethe Institut i FFOS</w:t>
            </w:r>
          </w:p>
        </w:tc>
      </w:tr>
    </w:tbl>
    <w:p w:rsidR="00C0730C" w:rsidRDefault="00C0730C" w:rsidP="00123537">
      <w:pPr>
        <w:pStyle w:val="Bezproreda"/>
        <w:rPr>
          <w:rFonts w:ascii="Times New Roman" w:eastAsia="Times New Roman" w:hAnsi="Times New Roman"/>
          <w:bCs/>
          <w:color w:val="FF0000"/>
          <w:sz w:val="24"/>
          <w:szCs w:val="24"/>
        </w:rPr>
      </w:pPr>
    </w:p>
    <w:p w:rsidR="00F6448A" w:rsidRDefault="00F6448A" w:rsidP="00123537">
      <w:pPr>
        <w:pStyle w:val="Bezproreda"/>
        <w:rPr>
          <w:rFonts w:ascii="Times New Roman" w:eastAsia="Times New Roman" w:hAnsi="Times New Roman"/>
          <w:bCs/>
          <w:color w:val="FF0000"/>
          <w:sz w:val="24"/>
          <w:szCs w:val="24"/>
        </w:rPr>
      </w:pPr>
    </w:p>
    <w:p w:rsidR="00F6448A" w:rsidRDefault="00F6448A" w:rsidP="00123537">
      <w:pPr>
        <w:pStyle w:val="Bezproreda"/>
        <w:rPr>
          <w:rFonts w:ascii="Times New Roman" w:eastAsia="Times New Roman" w:hAnsi="Times New Roman"/>
          <w:bCs/>
          <w:color w:val="FF0000"/>
          <w:sz w:val="24"/>
          <w:szCs w:val="24"/>
        </w:rPr>
      </w:pPr>
    </w:p>
    <w:p w:rsidR="00F6448A" w:rsidRDefault="00F6448A" w:rsidP="00123537">
      <w:pPr>
        <w:pStyle w:val="Bezproreda"/>
        <w:rPr>
          <w:rFonts w:ascii="Times New Roman" w:eastAsia="Times New Roman" w:hAnsi="Times New Roman"/>
          <w:bCs/>
          <w:color w:val="FF0000"/>
          <w:sz w:val="24"/>
          <w:szCs w:val="24"/>
        </w:rPr>
      </w:pPr>
    </w:p>
    <w:p w:rsidR="00F6448A" w:rsidRDefault="00F6448A" w:rsidP="00123537">
      <w:pPr>
        <w:pStyle w:val="Bezproreda"/>
        <w:rPr>
          <w:rFonts w:ascii="Times New Roman" w:eastAsia="Times New Roman" w:hAnsi="Times New Roman"/>
          <w:bCs/>
          <w:color w:val="FF0000"/>
          <w:sz w:val="24"/>
          <w:szCs w:val="24"/>
        </w:rPr>
      </w:pPr>
    </w:p>
    <w:p w:rsidR="00F6448A" w:rsidRDefault="00F6448A" w:rsidP="00123537">
      <w:pPr>
        <w:pStyle w:val="Bezproreda"/>
        <w:rPr>
          <w:rFonts w:ascii="Times New Roman" w:eastAsia="Times New Roman" w:hAnsi="Times New Roman"/>
          <w:bCs/>
          <w:color w:val="FF0000"/>
          <w:sz w:val="24"/>
          <w:szCs w:val="24"/>
        </w:rPr>
      </w:pPr>
    </w:p>
    <w:p w:rsidR="00F6448A" w:rsidRDefault="00F6448A" w:rsidP="00123537">
      <w:pPr>
        <w:pStyle w:val="Bezproreda"/>
        <w:rPr>
          <w:rFonts w:ascii="Times New Roman" w:eastAsia="Times New Roman" w:hAnsi="Times New Roman"/>
          <w:bCs/>
          <w:color w:val="FF0000"/>
          <w:sz w:val="24"/>
          <w:szCs w:val="24"/>
        </w:rPr>
      </w:pPr>
    </w:p>
    <w:p w:rsidR="00F6448A" w:rsidRDefault="00F6448A" w:rsidP="00123537">
      <w:pPr>
        <w:pStyle w:val="Bezproreda"/>
        <w:rPr>
          <w:rFonts w:ascii="Times New Roman" w:eastAsia="Times New Roman" w:hAnsi="Times New Roman"/>
          <w:bCs/>
          <w:color w:val="FF0000"/>
          <w:sz w:val="24"/>
          <w:szCs w:val="24"/>
        </w:rPr>
      </w:pPr>
    </w:p>
    <w:p w:rsidR="00F6448A" w:rsidRDefault="00F6448A" w:rsidP="00123537">
      <w:pPr>
        <w:pStyle w:val="Bezproreda"/>
        <w:rPr>
          <w:rFonts w:ascii="Times New Roman" w:eastAsia="Times New Roman" w:hAnsi="Times New Roman"/>
          <w:bCs/>
          <w:color w:val="FF0000"/>
          <w:sz w:val="24"/>
          <w:szCs w:val="24"/>
        </w:rPr>
      </w:pPr>
    </w:p>
    <w:p w:rsidR="00F6448A" w:rsidRDefault="00F6448A" w:rsidP="00123537">
      <w:pPr>
        <w:pStyle w:val="Bezproreda"/>
        <w:rPr>
          <w:rFonts w:ascii="Times New Roman" w:eastAsia="Times New Roman" w:hAnsi="Times New Roman"/>
          <w:bCs/>
          <w:color w:val="FF0000"/>
          <w:sz w:val="24"/>
          <w:szCs w:val="24"/>
        </w:rPr>
      </w:pPr>
    </w:p>
    <w:p w:rsidR="00F6448A" w:rsidRDefault="00F6448A" w:rsidP="00123537">
      <w:pPr>
        <w:pStyle w:val="Bezproreda"/>
        <w:rPr>
          <w:rFonts w:ascii="Times New Roman" w:eastAsia="Times New Roman" w:hAnsi="Times New Roman"/>
          <w:bCs/>
          <w:color w:val="FF0000"/>
          <w:sz w:val="24"/>
          <w:szCs w:val="24"/>
        </w:rPr>
      </w:pPr>
    </w:p>
    <w:p w:rsidR="00F6448A" w:rsidRDefault="00F6448A" w:rsidP="00123537">
      <w:pPr>
        <w:pStyle w:val="Bezproreda"/>
        <w:rPr>
          <w:rFonts w:ascii="Times New Roman" w:eastAsia="Times New Roman" w:hAnsi="Times New Roman"/>
          <w:bCs/>
          <w:color w:val="FF0000"/>
          <w:sz w:val="24"/>
          <w:szCs w:val="24"/>
        </w:rPr>
      </w:pPr>
    </w:p>
    <w:p w:rsidR="00F6448A" w:rsidRDefault="00F6448A" w:rsidP="00123537">
      <w:pPr>
        <w:pStyle w:val="Bezproreda"/>
        <w:rPr>
          <w:rFonts w:ascii="Times New Roman" w:eastAsia="Times New Roman" w:hAnsi="Times New Roman"/>
          <w:bCs/>
          <w:color w:val="FF0000"/>
          <w:sz w:val="24"/>
          <w:szCs w:val="24"/>
        </w:rPr>
      </w:pPr>
    </w:p>
    <w:p w:rsidR="00F6448A" w:rsidRDefault="00F6448A" w:rsidP="00123537">
      <w:pPr>
        <w:pStyle w:val="Bezproreda"/>
        <w:rPr>
          <w:rFonts w:ascii="Times New Roman" w:eastAsia="Times New Roman" w:hAnsi="Times New Roman"/>
          <w:bCs/>
          <w:color w:val="FF0000"/>
          <w:sz w:val="24"/>
          <w:szCs w:val="24"/>
        </w:rPr>
      </w:pPr>
    </w:p>
    <w:p w:rsidR="00F6448A" w:rsidRDefault="00F6448A" w:rsidP="00123537">
      <w:pPr>
        <w:pStyle w:val="Bezproreda"/>
        <w:rPr>
          <w:rFonts w:ascii="Times New Roman" w:eastAsia="Times New Roman" w:hAnsi="Times New Roman"/>
          <w:bCs/>
          <w:color w:val="FF0000"/>
          <w:sz w:val="24"/>
          <w:szCs w:val="24"/>
        </w:rPr>
      </w:pPr>
    </w:p>
    <w:p w:rsidR="00F6448A" w:rsidRDefault="00F6448A" w:rsidP="00123537">
      <w:pPr>
        <w:pStyle w:val="Bezproreda"/>
        <w:rPr>
          <w:rFonts w:ascii="Times New Roman" w:eastAsia="Times New Roman" w:hAnsi="Times New Roman"/>
          <w:bCs/>
          <w:color w:val="FF0000"/>
          <w:sz w:val="24"/>
          <w:szCs w:val="24"/>
        </w:rPr>
      </w:pPr>
    </w:p>
    <w:p w:rsidR="00F6448A" w:rsidRPr="00FD3F66" w:rsidRDefault="00F6448A" w:rsidP="00123537">
      <w:pPr>
        <w:pStyle w:val="Bezproreda"/>
        <w:rPr>
          <w:rFonts w:ascii="Times New Roman" w:eastAsia="Times New Roman" w:hAnsi="Times New Roman"/>
          <w:bCs/>
          <w:color w:val="FF0000"/>
          <w:sz w:val="24"/>
          <w:szCs w:val="24"/>
        </w:rPr>
      </w:pPr>
    </w:p>
    <w:p w:rsidR="00030897" w:rsidRPr="00FD3F66" w:rsidRDefault="00030897" w:rsidP="00123537">
      <w:pPr>
        <w:pStyle w:val="Bezproreda"/>
        <w:rPr>
          <w:rFonts w:ascii="Times New Roman" w:eastAsia="Times New Roman" w:hAnsi="Times New Roman"/>
          <w:bCs/>
          <w:color w:val="FF0000"/>
          <w:sz w:val="24"/>
          <w:szCs w:val="24"/>
        </w:rPr>
      </w:pPr>
    </w:p>
    <w:tbl>
      <w:tblPr>
        <w:tblW w:w="921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12"/>
        <w:gridCol w:w="7902"/>
      </w:tblGrid>
      <w:tr w:rsidR="00FD3F66" w:rsidRPr="00FD3F66" w:rsidTr="00590C06">
        <w:trPr>
          <w:trHeight w:val="519"/>
        </w:trPr>
        <w:tc>
          <w:tcPr>
            <w:tcW w:w="9214" w:type="dxa"/>
            <w:gridSpan w:val="2"/>
            <w:tcBorders>
              <w:top w:val="single" w:sz="4" w:space="0" w:color="auto"/>
            </w:tcBorders>
            <w:shd w:val="clear" w:color="auto" w:fill="D9D9D9" w:themeFill="background1" w:themeFillShade="D9"/>
            <w:vAlign w:val="bottom"/>
          </w:tcPr>
          <w:p w:rsidR="00AF3EBE" w:rsidRPr="00FD3F66" w:rsidRDefault="00AF3EBE" w:rsidP="00AF3EBE">
            <w:pPr>
              <w:spacing w:after="0" w:line="240" w:lineRule="auto"/>
              <w:jc w:val="both"/>
              <w:rPr>
                <w:rFonts w:ascii="Calibri" w:eastAsia="Calibri" w:hAnsi="Calibri" w:cs="Calibri"/>
                <w:b/>
                <w:bCs/>
                <w:color w:val="FF0000"/>
              </w:rPr>
            </w:pPr>
            <w:r w:rsidRPr="00011AD6">
              <w:rPr>
                <w:rFonts w:ascii="Times New Roman" w:hAnsi="Times New Roman"/>
                <w:b/>
                <w:sz w:val="24"/>
                <w:szCs w:val="24"/>
              </w:rPr>
              <w:lastRenderedPageBreak/>
              <w:t>OSTALO:</w:t>
            </w:r>
          </w:p>
        </w:tc>
      </w:tr>
      <w:tr w:rsidR="004C4F7C" w:rsidRPr="00FD3F66" w:rsidTr="009D4005">
        <w:trPr>
          <w:trHeight w:val="340"/>
        </w:trPr>
        <w:tc>
          <w:tcPr>
            <w:tcW w:w="1312" w:type="dxa"/>
          </w:tcPr>
          <w:p w:rsidR="004C4F7C" w:rsidRPr="00FD3F66" w:rsidRDefault="004C4F7C" w:rsidP="00AF3EBE">
            <w:pPr>
              <w:spacing w:after="0" w:line="240" w:lineRule="auto"/>
              <w:jc w:val="both"/>
              <w:rPr>
                <w:rFonts w:ascii="Times New Roman" w:eastAsia="Calibri" w:hAnsi="Times New Roman" w:cs="Times New Roman"/>
                <w:color w:val="FF0000"/>
                <w:sz w:val="24"/>
                <w:szCs w:val="24"/>
              </w:rPr>
            </w:pPr>
          </w:p>
        </w:tc>
        <w:tc>
          <w:tcPr>
            <w:tcW w:w="7902" w:type="dxa"/>
          </w:tcPr>
          <w:p w:rsidR="004C4F7C" w:rsidRPr="004C4F7C" w:rsidRDefault="004C4F7C" w:rsidP="00AF3EBE">
            <w:pPr>
              <w:spacing w:after="100" w:afterAutospacing="1"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„Ukorak s vremenom – osnove rada na računalu“, tečaj namijenjen umirovljenicima, održava se kroz cijelu godinu</w:t>
            </w:r>
          </w:p>
        </w:tc>
      </w:tr>
      <w:tr w:rsidR="00FD3F66" w:rsidRPr="00FD3F66" w:rsidTr="009D4005">
        <w:trPr>
          <w:trHeight w:val="340"/>
        </w:trPr>
        <w:tc>
          <w:tcPr>
            <w:tcW w:w="1312" w:type="dxa"/>
          </w:tcPr>
          <w:p w:rsidR="00AF3EBE" w:rsidRPr="00FD3F66" w:rsidRDefault="00AF3EBE" w:rsidP="00AF3EBE">
            <w:pPr>
              <w:spacing w:after="0" w:line="240" w:lineRule="auto"/>
              <w:jc w:val="both"/>
              <w:rPr>
                <w:rFonts w:ascii="Times New Roman" w:eastAsia="Calibri" w:hAnsi="Times New Roman" w:cs="Times New Roman"/>
                <w:color w:val="FF0000"/>
                <w:sz w:val="24"/>
                <w:szCs w:val="24"/>
              </w:rPr>
            </w:pPr>
          </w:p>
        </w:tc>
        <w:tc>
          <w:tcPr>
            <w:tcW w:w="7902" w:type="dxa"/>
          </w:tcPr>
          <w:p w:rsidR="00AF3EBE" w:rsidRPr="004C4F7C" w:rsidRDefault="008D5AD8" w:rsidP="00AF3EBE">
            <w:pPr>
              <w:spacing w:after="100" w:afterAutospacing="1"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w:t>
            </w:r>
            <w:r w:rsidR="004C4F7C" w:rsidRPr="004C4F7C">
              <w:rPr>
                <w:rFonts w:ascii="Times New Roman" w:eastAsia="Calibri" w:hAnsi="Times New Roman" w:cs="Times New Roman"/>
                <w:sz w:val="24"/>
                <w:szCs w:val="24"/>
              </w:rPr>
              <w:t>Ukora</w:t>
            </w:r>
            <w:r w:rsidR="004C4F7C">
              <w:rPr>
                <w:rFonts w:ascii="Times New Roman" w:eastAsia="Calibri" w:hAnsi="Times New Roman" w:cs="Times New Roman"/>
                <w:sz w:val="24"/>
                <w:szCs w:val="24"/>
              </w:rPr>
              <w:t>k s vremenom – engleski jezik",</w:t>
            </w:r>
            <w:r w:rsidR="004C4F7C" w:rsidRPr="004C4F7C">
              <w:rPr>
                <w:rFonts w:ascii="Times New Roman" w:eastAsia="Calibri" w:hAnsi="Times New Roman" w:cs="Times New Roman"/>
                <w:sz w:val="24"/>
                <w:szCs w:val="24"/>
              </w:rPr>
              <w:t xml:space="preserve"> tečaj namijenjen umirovljenicima, održava se kroz cijelu godinu</w:t>
            </w:r>
          </w:p>
        </w:tc>
      </w:tr>
      <w:tr w:rsidR="00FD3F66" w:rsidRPr="00FD3F66" w:rsidTr="009D4005">
        <w:trPr>
          <w:trHeight w:val="340"/>
        </w:trPr>
        <w:tc>
          <w:tcPr>
            <w:tcW w:w="1312" w:type="dxa"/>
          </w:tcPr>
          <w:p w:rsidR="00AF3EBE" w:rsidRPr="00FD3F66" w:rsidRDefault="00AF3EBE" w:rsidP="00AF3EBE">
            <w:pPr>
              <w:spacing w:after="0" w:line="240" w:lineRule="auto"/>
              <w:jc w:val="both"/>
              <w:rPr>
                <w:rFonts w:ascii="Times New Roman" w:eastAsia="Calibri" w:hAnsi="Times New Roman" w:cs="Times New Roman"/>
                <w:color w:val="FF0000"/>
                <w:sz w:val="24"/>
                <w:szCs w:val="24"/>
              </w:rPr>
            </w:pPr>
          </w:p>
        </w:tc>
        <w:tc>
          <w:tcPr>
            <w:tcW w:w="7902" w:type="dxa"/>
          </w:tcPr>
          <w:p w:rsidR="00AF3EBE" w:rsidRPr="004C4F7C" w:rsidRDefault="00AF3EBE" w:rsidP="004C4F7C">
            <w:pPr>
              <w:spacing w:after="0" w:line="240" w:lineRule="auto"/>
              <w:jc w:val="both"/>
              <w:rPr>
                <w:rFonts w:ascii="Times New Roman" w:eastAsia="Calibri" w:hAnsi="Times New Roman" w:cs="Times New Roman"/>
                <w:sz w:val="24"/>
                <w:szCs w:val="24"/>
                <w:lang w:eastAsia="en-US"/>
              </w:rPr>
            </w:pPr>
            <w:r w:rsidRPr="004C4F7C">
              <w:rPr>
                <w:rFonts w:ascii="Times New Roman" w:eastAsia="Calibri" w:hAnsi="Times New Roman" w:cs="Times New Roman"/>
                <w:sz w:val="24"/>
                <w:szCs w:val="24"/>
                <w:lang w:eastAsia="en-US"/>
              </w:rPr>
              <w:t xml:space="preserve"> English in action (drama &amp; film club) (veljača-ožujak)</w:t>
            </w:r>
            <w:r w:rsidR="004C4F7C" w:rsidRPr="004C4F7C">
              <w:rPr>
                <w:rFonts w:ascii="Times New Roman" w:eastAsia="Calibri" w:hAnsi="Times New Roman" w:cs="Times New Roman"/>
                <w:sz w:val="24"/>
                <w:szCs w:val="24"/>
                <w:lang w:eastAsia="en-US"/>
              </w:rPr>
              <w:t xml:space="preserve"> – susreti učenika II. gimnazije</w:t>
            </w:r>
          </w:p>
        </w:tc>
      </w:tr>
      <w:tr w:rsidR="00FD3F66" w:rsidRPr="00FD3F66" w:rsidTr="009D4005">
        <w:trPr>
          <w:trHeight w:val="340"/>
        </w:trPr>
        <w:tc>
          <w:tcPr>
            <w:tcW w:w="1312" w:type="dxa"/>
          </w:tcPr>
          <w:p w:rsidR="00AF3EBE" w:rsidRPr="00FD3F66" w:rsidRDefault="004C4F7C" w:rsidP="00AF3EBE">
            <w:pPr>
              <w:spacing w:after="0" w:line="240" w:lineRule="auto"/>
              <w:jc w:val="both"/>
              <w:rPr>
                <w:rFonts w:ascii="Times New Roman" w:eastAsia="Calibri" w:hAnsi="Times New Roman" w:cs="Times New Roman"/>
                <w:color w:val="FF0000"/>
                <w:sz w:val="24"/>
                <w:szCs w:val="24"/>
              </w:rPr>
            </w:pPr>
            <w:r w:rsidRPr="004C4F7C">
              <w:rPr>
                <w:rFonts w:ascii="Times New Roman" w:eastAsia="Calibri" w:hAnsi="Times New Roman" w:cs="Times New Roman"/>
                <w:sz w:val="24"/>
                <w:szCs w:val="24"/>
              </w:rPr>
              <w:t>Veljača</w:t>
            </w:r>
          </w:p>
        </w:tc>
        <w:tc>
          <w:tcPr>
            <w:tcW w:w="7902" w:type="dxa"/>
          </w:tcPr>
          <w:p w:rsidR="00AF3EBE" w:rsidRPr="00FD3F66" w:rsidRDefault="00AF3EBE" w:rsidP="00AF3EBE">
            <w:pPr>
              <w:spacing w:after="0" w:line="360" w:lineRule="auto"/>
              <w:jc w:val="both"/>
              <w:rPr>
                <w:rFonts w:ascii="Times New Roman" w:eastAsia="Calibri" w:hAnsi="Times New Roman" w:cs="Times New Roman"/>
                <w:color w:val="FF0000"/>
                <w:sz w:val="24"/>
                <w:szCs w:val="24"/>
                <w:lang w:eastAsia="en-US"/>
              </w:rPr>
            </w:pPr>
            <w:r w:rsidRPr="00011AD6">
              <w:rPr>
                <w:rFonts w:ascii="Times New Roman" w:eastAsia="Calibri" w:hAnsi="Times New Roman" w:cs="Times New Roman"/>
                <w:sz w:val="24"/>
                <w:szCs w:val="24"/>
                <w:lang w:eastAsia="en-US"/>
              </w:rPr>
              <w:t>Festival jezika GISKO – Međunarodni dan materinskoga jezika</w:t>
            </w:r>
          </w:p>
        </w:tc>
      </w:tr>
      <w:tr w:rsidR="00FD3F66" w:rsidRPr="00FD3F66" w:rsidTr="009D4005">
        <w:trPr>
          <w:trHeight w:val="340"/>
        </w:trPr>
        <w:tc>
          <w:tcPr>
            <w:tcW w:w="1312" w:type="dxa"/>
          </w:tcPr>
          <w:p w:rsidR="00AF3EBE" w:rsidRPr="00FD3F66" w:rsidRDefault="00AF3EBE" w:rsidP="00AF3EBE">
            <w:pPr>
              <w:spacing w:after="0" w:line="240" w:lineRule="auto"/>
              <w:jc w:val="both"/>
              <w:rPr>
                <w:rFonts w:ascii="Times New Roman" w:eastAsia="Calibri" w:hAnsi="Times New Roman" w:cs="Times New Roman"/>
                <w:color w:val="FF0000"/>
                <w:sz w:val="24"/>
                <w:szCs w:val="24"/>
              </w:rPr>
            </w:pPr>
          </w:p>
        </w:tc>
        <w:tc>
          <w:tcPr>
            <w:tcW w:w="7902" w:type="dxa"/>
          </w:tcPr>
          <w:p w:rsidR="00AF3EBE" w:rsidRPr="00FD3F66" w:rsidRDefault="00AF3EBE" w:rsidP="00AF3EBE">
            <w:pPr>
              <w:spacing w:after="0" w:line="360" w:lineRule="auto"/>
              <w:jc w:val="both"/>
              <w:rPr>
                <w:rFonts w:ascii="Times New Roman" w:eastAsia="Calibri" w:hAnsi="Times New Roman" w:cs="Times New Roman"/>
                <w:color w:val="FF0000"/>
                <w:sz w:val="24"/>
                <w:szCs w:val="24"/>
                <w:lang w:eastAsia="en-US"/>
              </w:rPr>
            </w:pPr>
            <w:r w:rsidRPr="00011AD6">
              <w:rPr>
                <w:rFonts w:ascii="Times New Roman" w:eastAsia="Calibri" w:hAnsi="Times New Roman" w:cs="Times New Roman"/>
                <w:sz w:val="24"/>
                <w:szCs w:val="24"/>
                <w:lang w:eastAsia="en-US"/>
              </w:rPr>
              <w:t>Proglašenje Najčitatelja Pos</w:t>
            </w:r>
            <w:r w:rsidR="00011AD6" w:rsidRPr="00011AD6">
              <w:rPr>
                <w:rFonts w:ascii="Times New Roman" w:eastAsia="Calibri" w:hAnsi="Times New Roman" w:cs="Times New Roman"/>
                <w:sz w:val="24"/>
                <w:szCs w:val="24"/>
                <w:lang w:eastAsia="en-US"/>
              </w:rPr>
              <w:t>udbenog odjela za odrasle u 2016</w:t>
            </w:r>
            <w:r w:rsidRPr="00011AD6">
              <w:rPr>
                <w:rFonts w:ascii="Times New Roman" w:eastAsia="Calibri" w:hAnsi="Times New Roman" w:cs="Times New Roman"/>
                <w:sz w:val="24"/>
                <w:szCs w:val="24"/>
                <w:lang w:eastAsia="en-US"/>
              </w:rPr>
              <w:t xml:space="preserve">. </w:t>
            </w:r>
          </w:p>
        </w:tc>
      </w:tr>
      <w:tr w:rsidR="00FD3F66" w:rsidRPr="00FD3F66" w:rsidTr="009D4005">
        <w:trPr>
          <w:trHeight w:val="340"/>
        </w:trPr>
        <w:tc>
          <w:tcPr>
            <w:tcW w:w="1312" w:type="dxa"/>
          </w:tcPr>
          <w:p w:rsidR="00AF3EBE" w:rsidRPr="00FD3F66" w:rsidRDefault="00AF3EBE" w:rsidP="00AF3EBE">
            <w:pPr>
              <w:spacing w:after="0" w:line="240" w:lineRule="auto"/>
              <w:jc w:val="both"/>
              <w:rPr>
                <w:rFonts w:ascii="Times New Roman" w:eastAsia="Calibri" w:hAnsi="Times New Roman" w:cs="Times New Roman"/>
                <w:color w:val="FF0000"/>
                <w:sz w:val="24"/>
                <w:szCs w:val="24"/>
              </w:rPr>
            </w:pPr>
          </w:p>
        </w:tc>
        <w:tc>
          <w:tcPr>
            <w:tcW w:w="7902" w:type="dxa"/>
          </w:tcPr>
          <w:p w:rsidR="00AF3EBE" w:rsidRPr="006819E6" w:rsidRDefault="006819E6" w:rsidP="00AF3EBE">
            <w:pPr>
              <w:spacing w:after="100" w:afterAutospacing="1" w:line="240" w:lineRule="auto"/>
              <w:jc w:val="both"/>
              <w:outlineLvl w:val="1"/>
              <w:rPr>
                <w:rFonts w:ascii="Times New Roman" w:eastAsia="Calibri" w:hAnsi="Times New Roman" w:cs="Times New Roman"/>
                <w:sz w:val="24"/>
                <w:szCs w:val="24"/>
                <w:highlight w:val="yellow"/>
              </w:rPr>
            </w:pPr>
            <w:r w:rsidRPr="00737370">
              <w:rPr>
                <w:rFonts w:ascii="Times New Roman" w:eastAsia="Calibri" w:hAnsi="Times New Roman" w:cs="Times New Roman"/>
                <w:sz w:val="24"/>
                <w:szCs w:val="24"/>
              </w:rPr>
              <w:t>American Corners Workshop, konferencija</w:t>
            </w:r>
            <w:r w:rsidR="00653D82" w:rsidRPr="00737370">
              <w:rPr>
                <w:rFonts w:ascii="Times New Roman" w:eastAsia="Calibri" w:hAnsi="Times New Roman" w:cs="Times New Roman"/>
                <w:sz w:val="24"/>
                <w:szCs w:val="24"/>
              </w:rPr>
              <w:t xml:space="preserve"> voditelja American Cornera u RH</w:t>
            </w:r>
          </w:p>
        </w:tc>
      </w:tr>
      <w:tr w:rsidR="00011AD6" w:rsidRPr="00FD3F66" w:rsidTr="009D4005">
        <w:trPr>
          <w:trHeight w:val="340"/>
        </w:trPr>
        <w:tc>
          <w:tcPr>
            <w:tcW w:w="1312" w:type="dxa"/>
          </w:tcPr>
          <w:p w:rsidR="00011AD6" w:rsidRPr="00011AD6" w:rsidRDefault="001B3B46" w:rsidP="00AF3E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Travanj</w:t>
            </w:r>
          </w:p>
        </w:tc>
        <w:tc>
          <w:tcPr>
            <w:tcW w:w="7902" w:type="dxa"/>
          </w:tcPr>
          <w:p w:rsidR="00011AD6" w:rsidRPr="00011AD6" w:rsidRDefault="00011AD6" w:rsidP="00AF3EBE">
            <w:pPr>
              <w:spacing w:after="100" w:afterAutospacing="1"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Tajna večera – „Jedi, voli, čitaj“ – Filipa Sorko</w:t>
            </w:r>
          </w:p>
        </w:tc>
      </w:tr>
      <w:tr w:rsidR="00FD3F66" w:rsidRPr="00FD3F66" w:rsidTr="009D4005">
        <w:trPr>
          <w:trHeight w:val="340"/>
        </w:trPr>
        <w:tc>
          <w:tcPr>
            <w:tcW w:w="1312" w:type="dxa"/>
          </w:tcPr>
          <w:p w:rsidR="00AF3EBE" w:rsidRPr="00086E06" w:rsidRDefault="00AF3EBE" w:rsidP="00AF3EBE">
            <w:pPr>
              <w:spacing w:after="0" w:line="240" w:lineRule="auto"/>
              <w:jc w:val="both"/>
              <w:rPr>
                <w:rFonts w:ascii="Times New Roman" w:eastAsia="Calibri" w:hAnsi="Times New Roman" w:cs="Times New Roman"/>
                <w:sz w:val="24"/>
                <w:szCs w:val="24"/>
              </w:rPr>
            </w:pPr>
            <w:r w:rsidRPr="00086E06">
              <w:rPr>
                <w:rFonts w:ascii="Times New Roman" w:eastAsia="Calibri" w:hAnsi="Times New Roman" w:cs="Times New Roman"/>
                <w:sz w:val="24"/>
                <w:szCs w:val="24"/>
              </w:rPr>
              <w:t xml:space="preserve">Svibanj </w:t>
            </w:r>
          </w:p>
        </w:tc>
        <w:tc>
          <w:tcPr>
            <w:tcW w:w="7902" w:type="dxa"/>
          </w:tcPr>
          <w:p w:rsidR="00AF3EBE" w:rsidRPr="00086E06" w:rsidRDefault="00086E06" w:rsidP="00086E06">
            <w:pPr>
              <w:spacing w:after="100" w:afterAutospacing="1" w:line="240" w:lineRule="auto"/>
              <w:jc w:val="both"/>
              <w:outlineLvl w:val="1"/>
              <w:rPr>
                <w:rFonts w:ascii="Times New Roman" w:eastAsia="Calibri" w:hAnsi="Times New Roman"/>
                <w:sz w:val="24"/>
                <w:szCs w:val="24"/>
              </w:rPr>
            </w:pPr>
            <w:r w:rsidRPr="00086E06">
              <w:rPr>
                <w:rFonts w:ascii="Times New Roman" w:eastAsia="Calibri" w:hAnsi="Times New Roman"/>
                <w:sz w:val="24"/>
                <w:szCs w:val="24"/>
              </w:rPr>
              <w:t>Okrugli stol za austrijske knjižnice u Republici Hrvatskoj „Strategija razvoja i suradnje austrijskih knjižnica u Republici Hrvatskoj“</w:t>
            </w:r>
          </w:p>
        </w:tc>
      </w:tr>
      <w:tr w:rsidR="00FD3F66" w:rsidRPr="00FD3F66" w:rsidTr="009D4005">
        <w:trPr>
          <w:trHeight w:val="340"/>
        </w:trPr>
        <w:tc>
          <w:tcPr>
            <w:tcW w:w="1312" w:type="dxa"/>
          </w:tcPr>
          <w:p w:rsidR="00AF3EBE" w:rsidRPr="00FD3F66" w:rsidRDefault="00AF3EBE" w:rsidP="00AF3EBE">
            <w:pPr>
              <w:spacing w:after="0" w:line="240" w:lineRule="auto"/>
              <w:jc w:val="both"/>
              <w:rPr>
                <w:rFonts w:ascii="Times New Roman" w:eastAsia="Calibri" w:hAnsi="Times New Roman" w:cs="Times New Roman"/>
                <w:color w:val="FF0000"/>
                <w:sz w:val="24"/>
                <w:szCs w:val="24"/>
              </w:rPr>
            </w:pPr>
          </w:p>
        </w:tc>
        <w:tc>
          <w:tcPr>
            <w:tcW w:w="7902" w:type="dxa"/>
          </w:tcPr>
          <w:p w:rsidR="00AF3EBE" w:rsidRPr="00FD3F66" w:rsidRDefault="00D50E3A" w:rsidP="00D50E3A">
            <w:pPr>
              <w:spacing w:after="100" w:afterAutospacing="1" w:line="240" w:lineRule="auto"/>
              <w:jc w:val="both"/>
              <w:outlineLvl w:val="1"/>
              <w:rPr>
                <w:rFonts w:ascii="Times New Roman" w:eastAsia="Calibri" w:hAnsi="Times New Roman" w:cs="Times New Roman"/>
                <w:color w:val="FF0000"/>
                <w:sz w:val="24"/>
                <w:szCs w:val="24"/>
                <w:highlight w:val="yellow"/>
                <w:lang w:eastAsia="en-US"/>
              </w:rPr>
            </w:pPr>
            <w:r w:rsidRPr="00D50E3A">
              <w:rPr>
                <w:rFonts w:ascii="Times New Roman" w:eastAsia="Calibri" w:hAnsi="Times New Roman" w:cs="Times New Roman"/>
                <w:sz w:val="24"/>
                <w:szCs w:val="24"/>
                <w:lang w:eastAsia="en-US"/>
              </w:rPr>
              <w:t>Come@ACOS: Dani otvorenih vrata American Cornera Osijek</w:t>
            </w:r>
          </w:p>
        </w:tc>
      </w:tr>
      <w:tr w:rsidR="00FD3F66" w:rsidRPr="00FD3F66" w:rsidTr="009D4005">
        <w:trPr>
          <w:trHeight w:val="340"/>
        </w:trPr>
        <w:tc>
          <w:tcPr>
            <w:tcW w:w="1312" w:type="dxa"/>
          </w:tcPr>
          <w:p w:rsidR="00AF3EBE" w:rsidRPr="00ED6237" w:rsidRDefault="00ED6237" w:rsidP="00AF3EBE">
            <w:pPr>
              <w:spacing w:after="0" w:line="240" w:lineRule="auto"/>
              <w:jc w:val="both"/>
              <w:rPr>
                <w:rFonts w:ascii="Times New Roman" w:eastAsia="Calibri" w:hAnsi="Times New Roman" w:cs="Times New Roman"/>
                <w:sz w:val="24"/>
                <w:szCs w:val="24"/>
              </w:rPr>
            </w:pPr>
            <w:r w:rsidRPr="00ED6237">
              <w:rPr>
                <w:rFonts w:ascii="Times New Roman" w:eastAsia="Calibri" w:hAnsi="Times New Roman" w:cs="Times New Roman"/>
                <w:sz w:val="24"/>
                <w:szCs w:val="24"/>
              </w:rPr>
              <w:t>Lipanj</w:t>
            </w:r>
          </w:p>
        </w:tc>
        <w:tc>
          <w:tcPr>
            <w:tcW w:w="7902" w:type="dxa"/>
          </w:tcPr>
          <w:p w:rsidR="00AF3EBE" w:rsidRPr="00ED6237" w:rsidRDefault="00ED6237" w:rsidP="00AF3EBE">
            <w:pPr>
              <w:spacing w:after="100" w:afterAutospacing="1" w:line="240" w:lineRule="auto"/>
              <w:jc w:val="both"/>
              <w:outlineLvl w:val="1"/>
              <w:rPr>
                <w:rFonts w:ascii="Times New Roman" w:eastAsia="Calibri" w:hAnsi="Times New Roman" w:cs="Times New Roman"/>
                <w:sz w:val="24"/>
                <w:szCs w:val="24"/>
                <w:highlight w:val="yellow"/>
                <w:lang w:eastAsia="en-US"/>
              </w:rPr>
            </w:pPr>
            <w:r w:rsidRPr="00ED6237">
              <w:rPr>
                <w:rFonts w:ascii="Times New Roman" w:eastAsia="Calibri" w:hAnsi="Times New Roman" w:cs="Times New Roman"/>
                <w:sz w:val="24"/>
                <w:szCs w:val="24"/>
                <w:lang w:eastAsia="en-US"/>
              </w:rPr>
              <w:t>Play@ACOS – ciklus ljetnih igraonica (lipanj-kolovoz)</w:t>
            </w:r>
          </w:p>
        </w:tc>
      </w:tr>
      <w:tr w:rsidR="00FD3F66" w:rsidRPr="00FD3F66" w:rsidTr="009D4005">
        <w:trPr>
          <w:trHeight w:val="340"/>
        </w:trPr>
        <w:tc>
          <w:tcPr>
            <w:tcW w:w="1312" w:type="dxa"/>
          </w:tcPr>
          <w:p w:rsidR="00AF3EBE" w:rsidRPr="000801F0" w:rsidRDefault="000801F0" w:rsidP="00AF3EBE">
            <w:pPr>
              <w:spacing w:after="0" w:line="240" w:lineRule="auto"/>
              <w:jc w:val="both"/>
              <w:rPr>
                <w:rFonts w:ascii="Times New Roman" w:eastAsia="Calibri" w:hAnsi="Times New Roman" w:cs="Times New Roman"/>
                <w:sz w:val="24"/>
                <w:szCs w:val="24"/>
              </w:rPr>
            </w:pPr>
            <w:r w:rsidRPr="000801F0">
              <w:rPr>
                <w:rFonts w:ascii="Times New Roman" w:eastAsia="Calibri" w:hAnsi="Times New Roman" w:cs="Times New Roman"/>
                <w:sz w:val="24"/>
                <w:szCs w:val="24"/>
              </w:rPr>
              <w:t>Listopad</w:t>
            </w:r>
          </w:p>
        </w:tc>
        <w:tc>
          <w:tcPr>
            <w:tcW w:w="7902" w:type="dxa"/>
          </w:tcPr>
          <w:p w:rsidR="00AF3EBE" w:rsidRPr="000801F0" w:rsidRDefault="000801F0" w:rsidP="006819E6">
            <w:pPr>
              <w:spacing w:after="100" w:afterAutospacing="1" w:line="240" w:lineRule="auto"/>
              <w:jc w:val="both"/>
              <w:outlineLvl w:val="1"/>
              <w:rPr>
                <w:rFonts w:ascii="Times New Roman" w:eastAsia="Calibri" w:hAnsi="Times New Roman" w:cs="Times New Roman"/>
                <w:sz w:val="24"/>
                <w:szCs w:val="24"/>
              </w:rPr>
            </w:pPr>
            <w:r w:rsidRPr="000801F0">
              <w:rPr>
                <w:rFonts w:ascii="Times New Roman" w:eastAsia="Calibri" w:hAnsi="Times New Roman" w:cs="Times New Roman"/>
                <w:sz w:val="24"/>
                <w:szCs w:val="24"/>
              </w:rPr>
              <w:t>Play@ACOS: Drawing Mondays – crtanje 3D olovkama</w:t>
            </w:r>
          </w:p>
        </w:tc>
      </w:tr>
      <w:tr w:rsidR="00475450" w:rsidRPr="00FD3F66" w:rsidTr="009D4005">
        <w:trPr>
          <w:trHeight w:val="340"/>
        </w:trPr>
        <w:tc>
          <w:tcPr>
            <w:tcW w:w="1312" w:type="dxa"/>
          </w:tcPr>
          <w:p w:rsidR="00475450" w:rsidRPr="006819E6" w:rsidRDefault="00475450" w:rsidP="00AF3E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Studeni</w:t>
            </w:r>
          </w:p>
        </w:tc>
        <w:tc>
          <w:tcPr>
            <w:tcW w:w="7902" w:type="dxa"/>
          </w:tcPr>
          <w:p w:rsidR="00475450" w:rsidRPr="006819E6" w:rsidRDefault="00475450" w:rsidP="00AF3EBE">
            <w:pPr>
              <w:spacing w:after="0" w:line="240" w:lineRule="auto"/>
              <w:jc w:val="both"/>
              <w:rPr>
                <w:rFonts w:ascii="Times New Roman" w:eastAsia="Calibri" w:hAnsi="Times New Roman" w:cs="Times New Roman"/>
                <w:sz w:val="24"/>
                <w:szCs w:val="24"/>
                <w:lang w:eastAsia="en-US"/>
              </w:rPr>
            </w:pPr>
            <w:r w:rsidRPr="00475450">
              <w:rPr>
                <w:rFonts w:ascii="Times New Roman" w:eastAsia="Calibri" w:hAnsi="Times New Roman" w:cs="Times New Roman"/>
                <w:sz w:val="24"/>
                <w:szCs w:val="24"/>
                <w:lang w:eastAsia="en-US"/>
              </w:rPr>
              <w:t>Play@ACOS:</w:t>
            </w:r>
            <w:r>
              <w:rPr>
                <w:rFonts w:ascii="Times New Roman" w:eastAsia="Calibri" w:hAnsi="Times New Roman" w:cs="Times New Roman"/>
                <w:sz w:val="24"/>
                <w:szCs w:val="24"/>
                <w:lang w:eastAsia="en-US"/>
              </w:rPr>
              <w:t xml:space="preserve"> Gaming Tuesdays – Playstation</w:t>
            </w:r>
          </w:p>
        </w:tc>
      </w:tr>
      <w:tr w:rsidR="00FD3F66" w:rsidRPr="00FD3F66" w:rsidTr="009D4005">
        <w:trPr>
          <w:trHeight w:val="340"/>
        </w:trPr>
        <w:tc>
          <w:tcPr>
            <w:tcW w:w="1312" w:type="dxa"/>
          </w:tcPr>
          <w:p w:rsidR="00AF3EBE" w:rsidRPr="00FD3F66" w:rsidRDefault="00AF3EBE" w:rsidP="00AF3EBE">
            <w:pPr>
              <w:spacing w:after="0" w:line="240" w:lineRule="auto"/>
              <w:jc w:val="both"/>
              <w:rPr>
                <w:rFonts w:ascii="Times New Roman" w:eastAsia="Calibri" w:hAnsi="Times New Roman" w:cs="Times New Roman"/>
                <w:color w:val="FF0000"/>
                <w:sz w:val="24"/>
                <w:szCs w:val="24"/>
              </w:rPr>
            </w:pPr>
          </w:p>
        </w:tc>
        <w:tc>
          <w:tcPr>
            <w:tcW w:w="7902" w:type="dxa"/>
          </w:tcPr>
          <w:p w:rsidR="006819E6" w:rsidRPr="006819E6" w:rsidRDefault="00AF3EBE" w:rsidP="00AF3EBE">
            <w:pPr>
              <w:spacing w:after="0" w:line="240" w:lineRule="auto"/>
              <w:jc w:val="both"/>
              <w:rPr>
                <w:rFonts w:ascii="Times New Roman" w:eastAsia="Calibri" w:hAnsi="Times New Roman" w:cs="Times New Roman"/>
                <w:sz w:val="24"/>
                <w:szCs w:val="24"/>
                <w:lang w:eastAsia="en-US"/>
              </w:rPr>
            </w:pPr>
            <w:r w:rsidRPr="006819E6">
              <w:rPr>
                <w:rFonts w:ascii="Times New Roman" w:eastAsia="Calibri" w:hAnsi="Times New Roman" w:cs="Times New Roman"/>
                <w:sz w:val="24"/>
                <w:szCs w:val="24"/>
                <w:lang w:eastAsia="en-US"/>
              </w:rPr>
              <w:t>Predstavljanje programa Summer, work and travel in the US</w:t>
            </w:r>
          </w:p>
        </w:tc>
      </w:tr>
      <w:tr w:rsidR="006819E6" w:rsidRPr="00FD3F66" w:rsidTr="009D4005">
        <w:trPr>
          <w:trHeight w:val="340"/>
        </w:trPr>
        <w:tc>
          <w:tcPr>
            <w:tcW w:w="1312" w:type="dxa"/>
          </w:tcPr>
          <w:p w:rsidR="006819E6" w:rsidRPr="006819E6" w:rsidRDefault="006819E6" w:rsidP="00AF3EBE">
            <w:pPr>
              <w:spacing w:after="0" w:line="240" w:lineRule="auto"/>
              <w:jc w:val="both"/>
              <w:rPr>
                <w:rFonts w:ascii="Times New Roman" w:eastAsia="Calibri" w:hAnsi="Times New Roman" w:cs="Times New Roman"/>
                <w:sz w:val="24"/>
                <w:szCs w:val="24"/>
              </w:rPr>
            </w:pPr>
          </w:p>
        </w:tc>
        <w:tc>
          <w:tcPr>
            <w:tcW w:w="7902" w:type="dxa"/>
          </w:tcPr>
          <w:p w:rsidR="006819E6" w:rsidRPr="006819E6" w:rsidRDefault="006819E6" w:rsidP="00AF3EB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American Film Club, filmski klub pod vodstvom Rebecce Dearlov</w:t>
            </w:r>
          </w:p>
        </w:tc>
      </w:tr>
      <w:tr w:rsidR="006819E6" w:rsidRPr="00FD3F66" w:rsidTr="009D4005">
        <w:trPr>
          <w:trHeight w:val="340"/>
        </w:trPr>
        <w:tc>
          <w:tcPr>
            <w:tcW w:w="1312" w:type="dxa"/>
          </w:tcPr>
          <w:p w:rsidR="006819E6" w:rsidRPr="006819E6" w:rsidRDefault="006819E6" w:rsidP="00AF3EBE">
            <w:pPr>
              <w:spacing w:after="0" w:line="240" w:lineRule="auto"/>
              <w:jc w:val="both"/>
              <w:rPr>
                <w:rFonts w:ascii="Times New Roman" w:eastAsia="Calibri" w:hAnsi="Times New Roman" w:cs="Times New Roman"/>
                <w:sz w:val="24"/>
                <w:szCs w:val="24"/>
              </w:rPr>
            </w:pPr>
          </w:p>
        </w:tc>
        <w:tc>
          <w:tcPr>
            <w:tcW w:w="7902" w:type="dxa"/>
          </w:tcPr>
          <w:p w:rsidR="006819E6" w:rsidRDefault="006819E6" w:rsidP="00AF3EB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„Hidden figures“, projekcija filma i debata</w:t>
            </w:r>
          </w:p>
        </w:tc>
      </w:tr>
      <w:tr w:rsidR="006819E6" w:rsidRPr="00FD3F66" w:rsidTr="009D4005">
        <w:trPr>
          <w:trHeight w:val="340"/>
        </w:trPr>
        <w:tc>
          <w:tcPr>
            <w:tcW w:w="1312" w:type="dxa"/>
          </w:tcPr>
          <w:p w:rsidR="006819E6" w:rsidRPr="006819E6" w:rsidRDefault="006819E6" w:rsidP="00AF3EBE">
            <w:pPr>
              <w:spacing w:after="0" w:line="240" w:lineRule="auto"/>
              <w:jc w:val="both"/>
              <w:rPr>
                <w:rFonts w:ascii="Times New Roman" w:eastAsia="Calibri" w:hAnsi="Times New Roman" w:cs="Times New Roman"/>
                <w:sz w:val="24"/>
                <w:szCs w:val="24"/>
              </w:rPr>
            </w:pPr>
          </w:p>
        </w:tc>
        <w:tc>
          <w:tcPr>
            <w:tcW w:w="7902" w:type="dxa"/>
          </w:tcPr>
          <w:p w:rsidR="006819E6" w:rsidRDefault="006819E6" w:rsidP="00AF3EB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Predstavljanje programa Au pair in America</w:t>
            </w:r>
          </w:p>
        </w:tc>
      </w:tr>
    </w:tbl>
    <w:p w:rsidR="006B0D0E" w:rsidRPr="00FD3F66" w:rsidRDefault="006B0D0E" w:rsidP="00123537">
      <w:pPr>
        <w:pStyle w:val="Bezproreda"/>
        <w:rPr>
          <w:rFonts w:ascii="Times New Roman" w:eastAsia="Times New Roman" w:hAnsi="Times New Roman"/>
          <w:bCs/>
          <w:color w:val="FF0000"/>
          <w:sz w:val="24"/>
          <w:szCs w:val="24"/>
        </w:rPr>
      </w:pPr>
    </w:p>
    <w:p w:rsidR="00030897" w:rsidRPr="00FD3F66" w:rsidRDefault="00030897" w:rsidP="00123537">
      <w:pPr>
        <w:pStyle w:val="Bezproreda"/>
        <w:rPr>
          <w:rFonts w:ascii="Times New Roman" w:eastAsia="Times New Roman" w:hAnsi="Times New Roman"/>
          <w:bCs/>
          <w:color w:val="FF0000"/>
          <w:sz w:val="24"/>
          <w:szCs w:val="24"/>
        </w:rPr>
      </w:pPr>
    </w:p>
    <w:p w:rsidR="00F6448A" w:rsidRDefault="00F6448A" w:rsidP="00123537">
      <w:pPr>
        <w:pStyle w:val="Naslov1"/>
        <w:spacing w:line="240" w:lineRule="auto"/>
        <w:rPr>
          <w:rStyle w:val="Naglaeno"/>
          <w:rFonts w:ascii="Times New Roman" w:hAnsi="Times New Roman" w:cs="Times New Roman"/>
          <w:b/>
          <w:bCs/>
          <w:color w:val="auto"/>
          <w:sz w:val="32"/>
        </w:rPr>
      </w:pPr>
    </w:p>
    <w:p w:rsidR="00F6448A" w:rsidRDefault="00291D11" w:rsidP="00F6448A">
      <w:pPr>
        <w:pStyle w:val="Naslov1"/>
        <w:spacing w:line="240" w:lineRule="auto"/>
        <w:rPr>
          <w:rStyle w:val="Naglaeno"/>
          <w:rFonts w:ascii="Times New Roman" w:hAnsi="Times New Roman" w:cs="Times New Roman"/>
          <w:b/>
          <w:bCs/>
          <w:color w:val="auto"/>
          <w:sz w:val="32"/>
        </w:rPr>
      </w:pPr>
      <w:r w:rsidRPr="00A33229">
        <w:rPr>
          <w:rStyle w:val="Naglaeno"/>
          <w:rFonts w:ascii="Times New Roman" w:hAnsi="Times New Roman" w:cs="Times New Roman"/>
          <w:b/>
          <w:bCs/>
          <w:color w:val="auto"/>
          <w:sz w:val="32"/>
        </w:rPr>
        <w:t>PEDAGOŠKO</w:t>
      </w:r>
      <w:r w:rsidR="00822BBB" w:rsidRPr="00A33229">
        <w:rPr>
          <w:rStyle w:val="Naglaeno"/>
          <w:rFonts w:ascii="Times New Roman" w:hAnsi="Times New Roman" w:cs="Times New Roman"/>
          <w:b/>
          <w:bCs/>
          <w:color w:val="auto"/>
          <w:sz w:val="32"/>
        </w:rPr>
        <w:t>-</w:t>
      </w:r>
      <w:r w:rsidRPr="00A33229">
        <w:rPr>
          <w:rStyle w:val="Naglaeno"/>
          <w:rFonts w:ascii="Times New Roman" w:hAnsi="Times New Roman" w:cs="Times New Roman"/>
          <w:b/>
          <w:bCs/>
          <w:color w:val="auto"/>
          <w:sz w:val="32"/>
        </w:rPr>
        <w:t>ANIMATORSKE AKTIVNOSTI</w:t>
      </w:r>
      <w:r w:rsidR="00822BBB" w:rsidRPr="00A33229">
        <w:rPr>
          <w:rStyle w:val="Naglaeno"/>
          <w:rFonts w:ascii="Times New Roman" w:hAnsi="Times New Roman" w:cs="Times New Roman"/>
          <w:b/>
          <w:bCs/>
          <w:color w:val="auto"/>
          <w:sz w:val="32"/>
        </w:rPr>
        <w:t xml:space="preserve"> S DJECOM I MLADIMA</w:t>
      </w:r>
    </w:p>
    <w:p w:rsidR="00F6448A" w:rsidRPr="00F6448A" w:rsidRDefault="00F6448A" w:rsidP="00F6448A"/>
    <w:p w:rsidR="00291D11" w:rsidRPr="00A33229" w:rsidRDefault="00291D11" w:rsidP="00123537">
      <w:pPr>
        <w:pStyle w:val="Bezproreda"/>
        <w:jc w:val="both"/>
        <w:rPr>
          <w:rStyle w:val="Naglaeno"/>
          <w:rFonts w:ascii="Times New Roman" w:hAnsi="Times New Roman"/>
          <w:b w:val="0"/>
          <w:i/>
          <w:sz w:val="24"/>
          <w:szCs w:val="24"/>
        </w:rPr>
      </w:pPr>
      <w:r w:rsidRPr="00A33229">
        <w:rPr>
          <w:rStyle w:val="Naglaeno"/>
          <w:rFonts w:ascii="Times New Roman" w:hAnsi="Times New Roman"/>
          <w:b w:val="0"/>
          <w:i/>
          <w:sz w:val="24"/>
          <w:szCs w:val="24"/>
        </w:rPr>
        <w:t xml:space="preserve">Na </w:t>
      </w:r>
      <w:r w:rsidR="00E732B5" w:rsidRPr="00A33229">
        <w:rPr>
          <w:rStyle w:val="Naglaeno"/>
          <w:rFonts w:ascii="Times New Roman" w:hAnsi="Times New Roman"/>
          <w:b w:val="0"/>
          <w:i/>
          <w:sz w:val="24"/>
          <w:szCs w:val="24"/>
        </w:rPr>
        <w:t>O</w:t>
      </w:r>
      <w:r w:rsidRPr="00A33229">
        <w:rPr>
          <w:rStyle w:val="Naglaeno"/>
          <w:rFonts w:ascii="Times New Roman" w:hAnsi="Times New Roman"/>
          <w:b w:val="0"/>
          <w:i/>
          <w:sz w:val="24"/>
          <w:szCs w:val="24"/>
        </w:rPr>
        <w:t>djelu za rad s djecom i mladima svakodnevno se provode različite a</w:t>
      </w:r>
      <w:r w:rsidR="00822BBB" w:rsidRPr="00A33229">
        <w:rPr>
          <w:rStyle w:val="Naglaeno"/>
          <w:rFonts w:ascii="Times New Roman" w:hAnsi="Times New Roman"/>
          <w:b w:val="0"/>
          <w:i/>
          <w:sz w:val="24"/>
          <w:szCs w:val="24"/>
        </w:rPr>
        <w:t xml:space="preserve">ktivnosti namijenjene </w:t>
      </w:r>
      <w:r w:rsidRPr="00A33229">
        <w:rPr>
          <w:rStyle w:val="Naglaeno"/>
          <w:rFonts w:ascii="Times New Roman" w:hAnsi="Times New Roman"/>
          <w:b w:val="0"/>
          <w:i/>
          <w:sz w:val="24"/>
          <w:szCs w:val="24"/>
        </w:rPr>
        <w:t>do 1</w:t>
      </w:r>
      <w:r w:rsidR="00DE5547" w:rsidRPr="00A33229">
        <w:rPr>
          <w:rStyle w:val="Naglaeno"/>
          <w:rFonts w:ascii="Times New Roman" w:hAnsi="Times New Roman"/>
          <w:b w:val="0"/>
          <w:i/>
          <w:sz w:val="24"/>
          <w:szCs w:val="24"/>
        </w:rPr>
        <w:t>5</w:t>
      </w:r>
      <w:r w:rsidRPr="00A33229">
        <w:rPr>
          <w:rStyle w:val="Naglaeno"/>
          <w:rFonts w:ascii="Times New Roman" w:hAnsi="Times New Roman"/>
          <w:b w:val="0"/>
          <w:i/>
          <w:sz w:val="24"/>
          <w:szCs w:val="24"/>
        </w:rPr>
        <w:t xml:space="preserve"> godine života. Osim svakodnevnih aktivnosti organiziraju se i prigodne akcije i manifestacije, najčešće vezane uz obilježavanje značajnih datuma. </w:t>
      </w:r>
    </w:p>
    <w:p w:rsidR="00291D11" w:rsidRDefault="00291D11" w:rsidP="00123537">
      <w:pPr>
        <w:pStyle w:val="Bezproreda"/>
        <w:jc w:val="both"/>
        <w:rPr>
          <w:rFonts w:ascii="Times New Roman" w:hAnsi="Times New Roman"/>
          <w:i/>
          <w:sz w:val="24"/>
          <w:szCs w:val="24"/>
        </w:rPr>
      </w:pPr>
      <w:r w:rsidRPr="00A33229">
        <w:rPr>
          <w:rStyle w:val="Naglaeno"/>
          <w:rFonts w:ascii="Times New Roman" w:hAnsi="Times New Roman"/>
          <w:b w:val="0"/>
          <w:i/>
          <w:sz w:val="24"/>
          <w:szCs w:val="24"/>
        </w:rPr>
        <w:t>Cilj je ovih programa koji se provode kroz čitav niz djeci zanimljivih aktivnosti</w:t>
      </w:r>
      <w:r w:rsidRPr="00A33229">
        <w:rPr>
          <w:rStyle w:val="Naglaeno"/>
          <w:rFonts w:ascii="Times New Roman" w:hAnsi="Times New Roman"/>
          <w:i/>
          <w:sz w:val="24"/>
          <w:szCs w:val="24"/>
        </w:rPr>
        <w:t xml:space="preserve"> </w:t>
      </w:r>
      <w:r w:rsidRPr="00A33229">
        <w:rPr>
          <w:rFonts w:ascii="Times New Roman" w:hAnsi="Times New Roman"/>
          <w:i/>
          <w:sz w:val="24"/>
          <w:szCs w:val="24"/>
        </w:rPr>
        <w:t>poticanje ljubavi prema knjizi i čitanju te zadovoljavanje potreba i prava djece i mladih na informaciju, učenje, kulturu, zabavu i osobni razvoj.</w:t>
      </w:r>
    </w:p>
    <w:p w:rsidR="004E3919" w:rsidRDefault="002E2D8D" w:rsidP="00123537">
      <w:pPr>
        <w:pStyle w:val="Bezproreda"/>
        <w:jc w:val="both"/>
        <w:rPr>
          <w:rStyle w:val="Naglaeno"/>
          <w:rFonts w:ascii="Times New Roman" w:hAnsi="Times New Roman"/>
          <w:b w:val="0"/>
          <w:i/>
          <w:sz w:val="24"/>
          <w:szCs w:val="24"/>
        </w:rPr>
      </w:pPr>
      <w:r w:rsidRPr="002E2D8D">
        <w:rPr>
          <w:rStyle w:val="Naglaeno"/>
          <w:rFonts w:ascii="Times New Roman" w:hAnsi="Times New Roman"/>
          <w:b w:val="0"/>
          <w:i/>
          <w:sz w:val="24"/>
          <w:szCs w:val="24"/>
        </w:rPr>
        <w:t>Osim na matičnom odjelu aktivnosti se provode i u područnim odjelima knjižnice.</w:t>
      </w:r>
      <w:r w:rsidR="00445642">
        <w:rPr>
          <w:rStyle w:val="Naglaeno"/>
          <w:rFonts w:ascii="Times New Roman" w:hAnsi="Times New Roman"/>
          <w:b w:val="0"/>
          <w:i/>
          <w:sz w:val="24"/>
          <w:szCs w:val="24"/>
        </w:rPr>
        <w:t xml:space="preserve"> </w:t>
      </w:r>
    </w:p>
    <w:p w:rsidR="004E3919" w:rsidRDefault="004E3919" w:rsidP="00123537">
      <w:pPr>
        <w:pStyle w:val="Bezproreda"/>
        <w:jc w:val="both"/>
        <w:rPr>
          <w:rStyle w:val="Naglaeno"/>
          <w:rFonts w:ascii="Times New Roman" w:hAnsi="Times New Roman"/>
          <w:b w:val="0"/>
          <w:i/>
          <w:sz w:val="24"/>
          <w:szCs w:val="24"/>
        </w:rPr>
      </w:pPr>
    </w:p>
    <w:p w:rsidR="004E3919" w:rsidRPr="004E3919" w:rsidRDefault="004E3919" w:rsidP="00123537">
      <w:pPr>
        <w:pStyle w:val="Bezproreda"/>
        <w:jc w:val="both"/>
        <w:rPr>
          <w:rStyle w:val="Naglaeno"/>
          <w:rFonts w:ascii="Times New Roman" w:hAnsi="Times New Roman"/>
          <w:sz w:val="24"/>
          <w:szCs w:val="24"/>
        </w:rPr>
      </w:pPr>
      <w:r w:rsidRPr="004E3919">
        <w:rPr>
          <w:rStyle w:val="Naglaeno"/>
          <w:rFonts w:ascii="Times New Roman" w:hAnsi="Times New Roman"/>
          <w:sz w:val="24"/>
          <w:szCs w:val="24"/>
        </w:rPr>
        <w:t>PROVEDENO JE UKUPNO 656 RAZLIČITIH AKTIVNOSTI</w:t>
      </w:r>
    </w:p>
    <w:p w:rsidR="002E2D8D" w:rsidRPr="004E3919" w:rsidRDefault="004E3919" w:rsidP="00123537">
      <w:pPr>
        <w:pStyle w:val="Bezproreda"/>
        <w:jc w:val="both"/>
        <w:rPr>
          <w:rStyle w:val="Naglaeno"/>
          <w:rFonts w:ascii="Times New Roman" w:hAnsi="Times New Roman"/>
          <w:sz w:val="24"/>
          <w:szCs w:val="24"/>
        </w:rPr>
      </w:pPr>
      <w:r w:rsidRPr="004E3919">
        <w:rPr>
          <w:rStyle w:val="Naglaeno"/>
          <w:rFonts w:ascii="Times New Roman" w:hAnsi="Times New Roman"/>
          <w:sz w:val="24"/>
          <w:szCs w:val="24"/>
        </w:rPr>
        <w:t>U KOJE JE BILO UKLJUČENO 8.554 DJECE I MLADIH.</w:t>
      </w:r>
    </w:p>
    <w:p w:rsidR="00B35A4B" w:rsidRPr="00A33229" w:rsidRDefault="00B35A4B" w:rsidP="00123537">
      <w:pPr>
        <w:pStyle w:val="Bezproreda"/>
        <w:jc w:val="both"/>
        <w:rPr>
          <w:rStyle w:val="Naglaeno"/>
          <w:rFonts w:ascii="Times New Roman" w:hAnsi="Times New Roman"/>
          <w:sz w:val="24"/>
          <w:szCs w:val="24"/>
        </w:rPr>
      </w:pPr>
    </w:p>
    <w:p w:rsidR="00291D11" w:rsidRPr="00A33229" w:rsidRDefault="00291D11" w:rsidP="00123537">
      <w:pPr>
        <w:pStyle w:val="Bezproreda"/>
        <w:jc w:val="both"/>
        <w:rPr>
          <w:rFonts w:ascii="Times New Roman" w:hAnsi="Times New Roman"/>
          <w:sz w:val="24"/>
          <w:szCs w:val="24"/>
        </w:rPr>
      </w:pPr>
      <w:r w:rsidRPr="00A33229">
        <w:rPr>
          <w:rStyle w:val="Naglaeno"/>
          <w:rFonts w:ascii="Times New Roman" w:hAnsi="Times New Roman"/>
          <w:sz w:val="24"/>
          <w:szCs w:val="24"/>
        </w:rPr>
        <w:lastRenderedPageBreak/>
        <w:t xml:space="preserve">IGRAONICA: </w:t>
      </w:r>
      <w:r w:rsidRPr="00A33229">
        <w:rPr>
          <w:rFonts w:ascii="Times New Roman" w:hAnsi="Times New Roman"/>
          <w:sz w:val="24"/>
          <w:szCs w:val="24"/>
        </w:rPr>
        <w:t>Posebno osmišljen program namijenjen djeci predškolske dobi u prostoru Knjižnice  u kojem se djeca uz nazočnost stručne osobe igraju i druže. Za organizirani  posjet vrtića i sudjelovanje u radu Igraonice potrebno je prethodno se najaviti i rezervirati termin.</w:t>
      </w:r>
    </w:p>
    <w:p w:rsidR="00291D11" w:rsidRPr="00A33229" w:rsidRDefault="00291D11" w:rsidP="00123537">
      <w:pPr>
        <w:pStyle w:val="Bezproreda"/>
        <w:jc w:val="both"/>
        <w:rPr>
          <w:rFonts w:ascii="Times New Roman" w:hAnsi="Times New Roman"/>
          <w:sz w:val="24"/>
          <w:szCs w:val="24"/>
        </w:rPr>
      </w:pPr>
      <w:r w:rsidRPr="00A33229">
        <w:rPr>
          <w:rFonts w:ascii="Times New Roman" w:hAnsi="Times New Roman"/>
          <w:sz w:val="24"/>
          <w:szCs w:val="24"/>
        </w:rPr>
        <w:t>Osnova rada u Igraonici je igra obogaćena raznim aktivnostima.  U Igraonici djeca mogu u dogovoru s knjižničarkama izabrati igračke, listati i razgledavati slikovnice, slušati, prepričavati ili izmišljati priče i pjesme. Za djecu se, uz ove, organiziraju i različite kreativne aktivnosti (dramske, likovne, glazbene, plesne , druženje s kućnim ljubimcima i druge). U rad Igraonice mogu se uključiti roditelji ili drugi odrasli koji djecu dovode u Igraonicu.</w:t>
      </w:r>
    </w:p>
    <w:p w:rsidR="00291D11" w:rsidRPr="00A33229" w:rsidRDefault="00291D11" w:rsidP="00123537">
      <w:pPr>
        <w:pStyle w:val="Bezproreda"/>
        <w:jc w:val="both"/>
        <w:rPr>
          <w:rFonts w:ascii="Times New Roman" w:hAnsi="Times New Roman"/>
          <w:sz w:val="24"/>
          <w:szCs w:val="24"/>
        </w:rPr>
      </w:pPr>
      <w:r w:rsidRPr="00A33229">
        <w:rPr>
          <w:rFonts w:ascii="Times New Roman" w:hAnsi="Times New Roman"/>
          <w:sz w:val="24"/>
          <w:szCs w:val="24"/>
        </w:rPr>
        <w:t>Za djecu koja pohađaju udaljene vrtiće ili se nalaze na liječenju na odjelu Pedijatrije KBO organiziraju se posjete pod nazivom „ Igraonica u torbi“</w:t>
      </w:r>
      <w:r w:rsidR="0011409C">
        <w:rPr>
          <w:rFonts w:ascii="Times New Roman" w:hAnsi="Times New Roman"/>
          <w:sz w:val="24"/>
          <w:szCs w:val="24"/>
        </w:rPr>
        <w:t>.</w:t>
      </w:r>
    </w:p>
    <w:p w:rsidR="00B35A4B" w:rsidRPr="00FD3F66" w:rsidRDefault="00B35A4B" w:rsidP="00123537">
      <w:pPr>
        <w:pStyle w:val="Bezproreda"/>
        <w:jc w:val="both"/>
        <w:rPr>
          <w:rFonts w:ascii="Times New Roman" w:hAnsi="Times New Roman"/>
          <w:color w:val="FF0000"/>
          <w:sz w:val="24"/>
          <w:szCs w:val="24"/>
        </w:rPr>
      </w:pPr>
    </w:p>
    <w:p w:rsidR="00291D11" w:rsidRPr="00A33229" w:rsidRDefault="00291D11" w:rsidP="00123537">
      <w:pPr>
        <w:pStyle w:val="Bezproreda"/>
        <w:jc w:val="both"/>
        <w:rPr>
          <w:rFonts w:ascii="Times New Roman" w:hAnsi="Times New Roman"/>
          <w:sz w:val="24"/>
          <w:szCs w:val="24"/>
        </w:rPr>
      </w:pPr>
      <w:r w:rsidRPr="00A33229">
        <w:rPr>
          <w:rFonts w:ascii="Times New Roman" w:hAnsi="Times New Roman"/>
          <w:b/>
          <w:sz w:val="24"/>
          <w:szCs w:val="24"/>
        </w:rPr>
        <w:t>DAN ZA IGRU</w:t>
      </w:r>
      <w:r w:rsidRPr="00A33229">
        <w:rPr>
          <w:rFonts w:ascii="Times New Roman" w:hAnsi="Times New Roman"/>
          <w:sz w:val="24"/>
          <w:szCs w:val="24"/>
        </w:rPr>
        <w:t>: Uz nadzor i sudjelovanje roditelja ili drugih pratitelja djeca se igraju bez posebnih organiziranih sadržaja ili vodstva stručne osobe. Pritom su im na raspolaganju igračke i slikovnice primjerene njihovoj dobi koje im pripremaju knjižničari.</w:t>
      </w:r>
    </w:p>
    <w:p w:rsidR="00B35A4B" w:rsidRPr="00FD3F66" w:rsidRDefault="00B35A4B" w:rsidP="00123537">
      <w:pPr>
        <w:pStyle w:val="Bezproreda"/>
        <w:jc w:val="both"/>
        <w:rPr>
          <w:rFonts w:ascii="Times New Roman" w:hAnsi="Times New Roman"/>
          <w:color w:val="FF0000"/>
          <w:sz w:val="24"/>
          <w:szCs w:val="24"/>
        </w:rPr>
      </w:pPr>
    </w:p>
    <w:p w:rsidR="00291D11" w:rsidRPr="001F78B5" w:rsidRDefault="00291D11" w:rsidP="00123537">
      <w:pPr>
        <w:pStyle w:val="Bezproreda"/>
        <w:jc w:val="both"/>
        <w:rPr>
          <w:rFonts w:ascii="Times New Roman" w:hAnsi="Times New Roman"/>
          <w:sz w:val="24"/>
          <w:szCs w:val="24"/>
        </w:rPr>
      </w:pPr>
      <w:r w:rsidRPr="001F78B5">
        <w:rPr>
          <w:rFonts w:ascii="Times New Roman" w:hAnsi="Times New Roman"/>
          <w:b/>
          <w:sz w:val="24"/>
          <w:szCs w:val="24"/>
        </w:rPr>
        <w:t>PRSTIĆI PRIČAJU - IGRAONICA ZA BEBE</w:t>
      </w:r>
      <w:r w:rsidRPr="001F78B5">
        <w:rPr>
          <w:rFonts w:ascii="Times New Roman" w:hAnsi="Times New Roman"/>
          <w:sz w:val="24"/>
          <w:szCs w:val="24"/>
        </w:rPr>
        <w:t xml:space="preserve"> :</w:t>
      </w:r>
      <w:r w:rsidRPr="001F78B5">
        <w:rPr>
          <w:rStyle w:val="Naglaeno"/>
          <w:rFonts w:ascii="Times New Roman" w:hAnsi="Times New Roman"/>
          <w:sz w:val="24"/>
          <w:szCs w:val="24"/>
        </w:rPr>
        <w:t> </w:t>
      </w:r>
      <w:r w:rsidRPr="001F78B5">
        <w:rPr>
          <w:rFonts w:ascii="Times New Roman" w:hAnsi="Times New Roman"/>
          <w:sz w:val="24"/>
          <w:szCs w:val="24"/>
        </w:rPr>
        <w:t>(za djecu od 0 do 3 godine i roditelje)</w:t>
      </w:r>
      <w:r w:rsidRPr="001F78B5">
        <w:rPr>
          <w:rFonts w:ascii="Times New Roman" w:hAnsi="Times New Roman"/>
          <w:sz w:val="24"/>
          <w:szCs w:val="24"/>
        </w:rPr>
        <w:br/>
        <w:t>Program namijenjen bebama i djeci do 3 godine života. Roditelji ili drugi odrasli, koji djecu vode u Igraonicu, obvezno su nazočni u vrijeme igre. Program ove igraonice organizira i vodi stručna osoba.</w:t>
      </w:r>
    </w:p>
    <w:p w:rsidR="00291D11" w:rsidRPr="00FD3F66" w:rsidRDefault="00291D11" w:rsidP="00123537">
      <w:pPr>
        <w:pStyle w:val="Bezproreda"/>
        <w:jc w:val="both"/>
        <w:rPr>
          <w:rFonts w:ascii="Times New Roman" w:hAnsi="Times New Roman"/>
          <w:color w:val="FF0000"/>
          <w:sz w:val="24"/>
          <w:szCs w:val="24"/>
        </w:rPr>
      </w:pPr>
    </w:p>
    <w:p w:rsidR="00291D11" w:rsidRPr="001F78B5" w:rsidRDefault="00291D11" w:rsidP="00123537">
      <w:pPr>
        <w:pStyle w:val="Bezproreda"/>
        <w:jc w:val="both"/>
        <w:rPr>
          <w:rFonts w:ascii="Times New Roman" w:hAnsi="Times New Roman"/>
          <w:sz w:val="24"/>
          <w:szCs w:val="24"/>
        </w:rPr>
      </w:pPr>
      <w:r w:rsidRPr="001F78B5">
        <w:rPr>
          <w:rStyle w:val="Naglaeno"/>
          <w:rFonts w:ascii="Times New Roman" w:hAnsi="Times New Roman"/>
          <w:sz w:val="24"/>
          <w:szCs w:val="24"/>
        </w:rPr>
        <w:t xml:space="preserve">PRIČAONICA: </w:t>
      </w:r>
      <w:r w:rsidRPr="001F78B5">
        <w:rPr>
          <w:rFonts w:ascii="Times New Roman" w:hAnsi="Times New Roman"/>
          <w:sz w:val="24"/>
          <w:szCs w:val="24"/>
        </w:rPr>
        <w:t>Program je namijenjen djeci predškolskog i nižeg školskog uzrasta. Održava se u najavljenom i prethodno dogovorenom terminu pod vodstvom stručne osobe. Cilj je programa poticanje čitanja i razvijanje ljubavi prema knjizi. Pričaonica uključuje aktivnosti poput čitanja i pričanja priča, igre, crtanja, pjevanja i dramatizacije priča, biblioterapije-ljekovite priče, čitateljskog izazova, literarnih radionica, natjecanja u glasnom čitanju, obradi lektire na drugačiji način, a održavaju se i na mađarskom, njemačkom i engleskom jeziku.</w:t>
      </w:r>
    </w:p>
    <w:p w:rsidR="00291D11" w:rsidRPr="00FD3F66" w:rsidRDefault="00291D11" w:rsidP="00123537">
      <w:pPr>
        <w:pStyle w:val="Bezproreda"/>
        <w:jc w:val="both"/>
        <w:rPr>
          <w:rFonts w:ascii="Times New Roman" w:hAnsi="Times New Roman"/>
          <w:color w:val="FF0000"/>
          <w:sz w:val="24"/>
          <w:szCs w:val="24"/>
        </w:rPr>
      </w:pPr>
    </w:p>
    <w:p w:rsidR="00291D11" w:rsidRPr="001F78B5" w:rsidRDefault="00291D11" w:rsidP="00123537">
      <w:pPr>
        <w:pStyle w:val="Bezproreda"/>
        <w:jc w:val="both"/>
        <w:rPr>
          <w:rFonts w:ascii="Times New Roman" w:hAnsi="Times New Roman"/>
          <w:sz w:val="24"/>
          <w:szCs w:val="24"/>
        </w:rPr>
      </w:pPr>
      <w:r w:rsidRPr="001F78B5">
        <w:rPr>
          <w:rStyle w:val="Naglaeno"/>
          <w:rFonts w:ascii="Times New Roman" w:hAnsi="Times New Roman"/>
          <w:sz w:val="24"/>
          <w:szCs w:val="24"/>
        </w:rPr>
        <w:t xml:space="preserve">RADIONICE: (glazbene, likovne, dramske, glumačke, istraživačke, edukativne) </w:t>
      </w:r>
      <w:r w:rsidRPr="001F78B5">
        <w:rPr>
          <w:rFonts w:ascii="Times New Roman" w:hAnsi="Times New Roman"/>
          <w:sz w:val="24"/>
          <w:szCs w:val="24"/>
        </w:rPr>
        <w:br/>
        <w:t>Program je namijenjen predškolskoj i školskoj djeci, a cilj je poticati na kreativno izražavanje uz usvajanje određenih znanja i vještina. Radionice vodi stručno osoblje knjižnice ili vanjski suradnici i gosti.</w:t>
      </w:r>
    </w:p>
    <w:p w:rsidR="00291D11" w:rsidRPr="00FD3F66" w:rsidRDefault="00291D11" w:rsidP="00123537">
      <w:pPr>
        <w:pStyle w:val="Bezproreda"/>
        <w:jc w:val="both"/>
        <w:rPr>
          <w:rFonts w:ascii="Times New Roman" w:hAnsi="Times New Roman"/>
          <w:color w:val="FF0000"/>
          <w:sz w:val="24"/>
          <w:szCs w:val="24"/>
        </w:rPr>
      </w:pPr>
    </w:p>
    <w:p w:rsidR="00291D11" w:rsidRDefault="00291D11" w:rsidP="00123537">
      <w:pPr>
        <w:pStyle w:val="Bezproreda"/>
        <w:jc w:val="both"/>
        <w:rPr>
          <w:rFonts w:ascii="Times New Roman" w:hAnsi="Times New Roman"/>
          <w:sz w:val="24"/>
          <w:szCs w:val="24"/>
        </w:rPr>
      </w:pPr>
      <w:r w:rsidRPr="00214C03">
        <w:rPr>
          <w:rFonts w:ascii="Times New Roman" w:hAnsi="Times New Roman"/>
          <w:b/>
          <w:sz w:val="24"/>
          <w:szCs w:val="24"/>
        </w:rPr>
        <w:t>EDUKATIVNI POSJETI:</w:t>
      </w:r>
      <w:r w:rsidRPr="00214C03">
        <w:rPr>
          <w:rFonts w:ascii="Times New Roman" w:hAnsi="Times New Roman"/>
          <w:sz w:val="24"/>
          <w:szCs w:val="24"/>
        </w:rPr>
        <w:t xml:space="preserve"> uključuje aktivnosti s unaprijed dogovorenim grupama  </w:t>
      </w:r>
      <w:r w:rsidR="00214C03" w:rsidRPr="00214C03">
        <w:rPr>
          <w:rFonts w:ascii="Times New Roman" w:hAnsi="Times New Roman"/>
          <w:sz w:val="24"/>
          <w:szCs w:val="24"/>
        </w:rPr>
        <w:t xml:space="preserve">vrtićke </w:t>
      </w:r>
      <w:r w:rsidRPr="00214C03">
        <w:rPr>
          <w:rFonts w:ascii="Times New Roman" w:hAnsi="Times New Roman"/>
          <w:sz w:val="24"/>
          <w:szCs w:val="24"/>
        </w:rPr>
        <w:t>djece</w:t>
      </w:r>
      <w:r w:rsidR="00214C03" w:rsidRPr="00214C03">
        <w:rPr>
          <w:rFonts w:ascii="Times New Roman" w:hAnsi="Times New Roman"/>
          <w:sz w:val="24"/>
          <w:szCs w:val="24"/>
        </w:rPr>
        <w:t>, učenika</w:t>
      </w:r>
      <w:r w:rsidRPr="00214C03">
        <w:rPr>
          <w:rFonts w:ascii="Times New Roman" w:hAnsi="Times New Roman"/>
          <w:sz w:val="24"/>
          <w:szCs w:val="24"/>
        </w:rPr>
        <w:t xml:space="preserve"> osnovnih</w:t>
      </w:r>
      <w:r w:rsidR="00214C03" w:rsidRPr="00214C03">
        <w:rPr>
          <w:rFonts w:ascii="Times New Roman" w:hAnsi="Times New Roman"/>
          <w:sz w:val="24"/>
          <w:szCs w:val="24"/>
        </w:rPr>
        <w:t xml:space="preserve"> i srednjih</w:t>
      </w:r>
      <w:r w:rsidRPr="00214C03">
        <w:rPr>
          <w:rFonts w:ascii="Times New Roman" w:hAnsi="Times New Roman"/>
          <w:sz w:val="24"/>
          <w:szCs w:val="24"/>
        </w:rPr>
        <w:t xml:space="preserve"> škola, Mađarskog kulturnog centra, Centra „Ivan Štark“, Dječjeg doma „Klasje“</w:t>
      </w:r>
      <w:r w:rsidR="00214C03" w:rsidRPr="00214C03">
        <w:rPr>
          <w:rFonts w:ascii="Times New Roman" w:hAnsi="Times New Roman"/>
          <w:sz w:val="24"/>
          <w:szCs w:val="24"/>
        </w:rPr>
        <w:t>, studenata</w:t>
      </w:r>
      <w:r w:rsidRPr="00214C03">
        <w:rPr>
          <w:rFonts w:ascii="Times New Roman" w:hAnsi="Times New Roman"/>
          <w:sz w:val="24"/>
          <w:szCs w:val="24"/>
        </w:rPr>
        <w:t xml:space="preserve"> i drugih. Cilj je ovih posjeta približavanje knjige i knjižnice te upoznavanje djece i mladih s  </w:t>
      </w:r>
      <w:r w:rsidR="00214C03" w:rsidRPr="00214C03">
        <w:rPr>
          <w:rFonts w:ascii="Times New Roman" w:hAnsi="Times New Roman"/>
          <w:sz w:val="24"/>
          <w:szCs w:val="24"/>
        </w:rPr>
        <w:t xml:space="preserve">radom i aktivnostima </w:t>
      </w:r>
      <w:r w:rsidRPr="00214C03">
        <w:rPr>
          <w:rFonts w:ascii="Times New Roman" w:hAnsi="Times New Roman"/>
          <w:sz w:val="24"/>
          <w:szCs w:val="24"/>
        </w:rPr>
        <w:t>Odjel</w:t>
      </w:r>
      <w:r w:rsidR="00214C03" w:rsidRPr="00214C03">
        <w:rPr>
          <w:rFonts w:ascii="Times New Roman" w:hAnsi="Times New Roman"/>
          <w:sz w:val="24"/>
          <w:szCs w:val="24"/>
        </w:rPr>
        <w:t>a</w:t>
      </w:r>
      <w:r w:rsidRPr="00214C03">
        <w:rPr>
          <w:rFonts w:ascii="Times New Roman" w:hAnsi="Times New Roman"/>
          <w:sz w:val="24"/>
          <w:szCs w:val="24"/>
        </w:rPr>
        <w:t xml:space="preserve"> za rad s djecom i mladima.</w:t>
      </w:r>
    </w:p>
    <w:p w:rsidR="002E2D8D" w:rsidRPr="002E2D8D" w:rsidRDefault="002E2D8D" w:rsidP="00123537">
      <w:pPr>
        <w:pStyle w:val="Bezproreda"/>
        <w:jc w:val="both"/>
        <w:rPr>
          <w:rFonts w:ascii="Times New Roman" w:hAnsi="Times New Roman"/>
          <w:b/>
          <w:sz w:val="24"/>
          <w:szCs w:val="24"/>
        </w:rPr>
      </w:pPr>
      <w:r w:rsidRPr="002E2D8D">
        <w:rPr>
          <w:rFonts w:ascii="Times New Roman" w:hAnsi="Times New Roman"/>
          <w:b/>
          <w:sz w:val="24"/>
          <w:szCs w:val="24"/>
        </w:rPr>
        <w:t xml:space="preserve">Tijekom 2017. godine Knjižnicu je posjetilo 3.008 djece i mladih.  </w:t>
      </w:r>
    </w:p>
    <w:p w:rsidR="00291D11" w:rsidRPr="00FD3F66" w:rsidRDefault="001F78B5" w:rsidP="00123537">
      <w:pPr>
        <w:pStyle w:val="Bezproreda"/>
        <w:jc w:val="both"/>
        <w:rPr>
          <w:rStyle w:val="Naglaeno"/>
          <w:rFonts w:ascii="Times New Roman" w:hAnsi="Times New Roman"/>
          <w:bCs w:val="0"/>
          <w:color w:val="FF0000"/>
          <w:sz w:val="24"/>
          <w:szCs w:val="24"/>
        </w:rPr>
      </w:pPr>
      <w:r>
        <w:rPr>
          <w:rStyle w:val="Naglaeno"/>
          <w:rFonts w:ascii="Times New Roman" w:hAnsi="Times New Roman"/>
          <w:bCs w:val="0"/>
          <w:color w:val="FF0000"/>
          <w:sz w:val="24"/>
          <w:szCs w:val="24"/>
        </w:rPr>
        <w:t xml:space="preserve"> </w:t>
      </w:r>
    </w:p>
    <w:p w:rsidR="00291D11" w:rsidRPr="001F78B5" w:rsidRDefault="00291D11" w:rsidP="00123537">
      <w:pPr>
        <w:pStyle w:val="Bezproreda"/>
        <w:jc w:val="both"/>
        <w:rPr>
          <w:rFonts w:ascii="Times New Roman" w:hAnsi="Times New Roman"/>
          <w:sz w:val="24"/>
          <w:szCs w:val="24"/>
        </w:rPr>
      </w:pPr>
      <w:r w:rsidRPr="001F78B5">
        <w:rPr>
          <w:rStyle w:val="Naglaeno"/>
          <w:rFonts w:ascii="Times New Roman" w:hAnsi="Times New Roman"/>
          <w:sz w:val="24"/>
          <w:szCs w:val="24"/>
        </w:rPr>
        <w:t>OBILJEŽAVANJE VAŽNIH DATUMA, BLAGDANA I OBIČAJA:</w:t>
      </w:r>
      <w:r w:rsidRPr="001F78B5">
        <w:rPr>
          <w:rFonts w:ascii="Times New Roman" w:hAnsi="Times New Roman"/>
          <w:sz w:val="24"/>
          <w:szCs w:val="24"/>
        </w:rPr>
        <w:t xml:space="preserve"> Izložbe, susreti, radionice i slične aktivnosti posvećene obilježavanju važnih datuma, blagdana i običaja koji se provode povremeno i prigodno  kroz različite aktivnosti. Neke od  njih su: Maskenbal, Uskrs-Potraga za bijelim zecom, Andersenov rođendan, Mjesec knjige, Noć knjige, Međunarodni</w:t>
      </w:r>
      <w:r w:rsidR="00A44BA9" w:rsidRPr="001F78B5">
        <w:rPr>
          <w:rFonts w:ascii="Times New Roman" w:hAnsi="Times New Roman"/>
          <w:sz w:val="24"/>
          <w:szCs w:val="24"/>
        </w:rPr>
        <w:t xml:space="preserve"> dan materinjeg jezika</w:t>
      </w:r>
      <w:r w:rsidRPr="001F78B5">
        <w:rPr>
          <w:rFonts w:ascii="Times New Roman" w:hAnsi="Times New Roman"/>
          <w:sz w:val="24"/>
          <w:szCs w:val="24"/>
        </w:rPr>
        <w:t xml:space="preserve"> i mnoge druge.</w:t>
      </w:r>
    </w:p>
    <w:p w:rsidR="00B35A4B" w:rsidRPr="00FD3F66" w:rsidRDefault="00B35A4B" w:rsidP="00123537">
      <w:pPr>
        <w:pStyle w:val="Bezproreda"/>
        <w:jc w:val="both"/>
        <w:rPr>
          <w:rFonts w:ascii="Times New Roman" w:hAnsi="Times New Roman"/>
          <w:color w:val="FF0000"/>
          <w:sz w:val="24"/>
          <w:szCs w:val="24"/>
        </w:rPr>
      </w:pPr>
    </w:p>
    <w:p w:rsidR="00291D11" w:rsidRPr="0057555F" w:rsidRDefault="00291D11" w:rsidP="00123537">
      <w:pPr>
        <w:pStyle w:val="Bezproreda"/>
        <w:jc w:val="both"/>
        <w:rPr>
          <w:rFonts w:ascii="Times New Roman" w:hAnsi="Times New Roman"/>
          <w:b/>
          <w:sz w:val="24"/>
          <w:szCs w:val="24"/>
        </w:rPr>
      </w:pPr>
      <w:r w:rsidRPr="0057555F">
        <w:rPr>
          <w:rFonts w:ascii="Times New Roman" w:hAnsi="Times New Roman"/>
          <w:b/>
          <w:sz w:val="24"/>
          <w:szCs w:val="24"/>
        </w:rPr>
        <w:t>SUSRETI S KNJIŽEVNICIMA, ILUSTRATORIMA I DRUGIM JAVNIM OSOBAMA</w:t>
      </w:r>
    </w:p>
    <w:p w:rsidR="00C94174" w:rsidRDefault="00291D11" w:rsidP="00123537">
      <w:pPr>
        <w:pStyle w:val="Bezproreda"/>
        <w:jc w:val="both"/>
        <w:rPr>
          <w:rFonts w:ascii="Times New Roman" w:hAnsi="Times New Roman"/>
          <w:color w:val="FF0000"/>
          <w:sz w:val="24"/>
          <w:szCs w:val="24"/>
        </w:rPr>
      </w:pPr>
      <w:r w:rsidRPr="0057555F">
        <w:rPr>
          <w:rFonts w:ascii="Times New Roman" w:hAnsi="Times New Roman"/>
          <w:sz w:val="24"/>
          <w:szCs w:val="24"/>
        </w:rPr>
        <w:t>Odjel za rad s</w:t>
      </w:r>
      <w:r w:rsidR="0057555F">
        <w:rPr>
          <w:rFonts w:ascii="Times New Roman" w:hAnsi="Times New Roman"/>
          <w:sz w:val="24"/>
          <w:szCs w:val="24"/>
        </w:rPr>
        <w:t xml:space="preserve"> djecom i mladima i tijekom 2017</w:t>
      </w:r>
      <w:r w:rsidRPr="0057555F">
        <w:rPr>
          <w:rFonts w:ascii="Times New Roman" w:hAnsi="Times New Roman"/>
          <w:sz w:val="24"/>
          <w:szCs w:val="24"/>
        </w:rPr>
        <w:t xml:space="preserve">. </w:t>
      </w:r>
      <w:r w:rsidR="00C65912" w:rsidRPr="0057555F">
        <w:rPr>
          <w:rFonts w:ascii="Times New Roman" w:hAnsi="Times New Roman"/>
          <w:sz w:val="24"/>
          <w:szCs w:val="24"/>
        </w:rPr>
        <w:t xml:space="preserve">godine organizirao je nekoliko </w:t>
      </w:r>
      <w:r w:rsidRPr="0057555F">
        <w:rPr>
          <w:rFonts w:ascii="Times New Roman" w:hAnsi="Times New Roman"/>
          <w:sz w:val="24"/>
          <w:szCs w:val="24"/>
        </w:rPr>
        <w:t>susreta s p</w:t>
      </w:r>
      <w:r w:rsidR="00C65912" w:rsidRPr="0057555F">
        <w:rPr>
          <w:rFonts w:ascii="Times New Roman" w:hAnsi="Times New Roman"/>
          <w:sz w:val="24"/>
          <w:szCs w:val="24"/>
        </w:rPr>
        <w:t>oznatim piscima</w:t>
      </w:r>
      <w:r w:rsidRPr="0057555F">
        <w:rPr>
          <w:rFonts w:ascii="Times New Roman" w:hAnsi="Times New Roman"/>
          <w:sz w:val="24"/>
          <w:szCs w:val="24"/>
        </w:rPr>
        <w:t>, s ciljem približavanja knjige i knjižnice djeci i mladima i poticanja ljubavi prema knjizi i pisan</w:t>
      </w:r>
      <w:r w:rsidR="00C65912" w:rsidRPr="0057555F">
        <w:rPr>
          <w:rFonts w:ascii="Times New Roman" w:hAnsi="Times New Roman"/>
          <w:sz w:val="24"/>
          <w:szCs w:val="24"/>
        </w:rPr>
        <w:t xml:space="preserve">oj riječi. </w:t>
      </w:r>
    </w:p>
    <w:p w:rsidR="00C94174" w:rsidRDefault="00C94174" w:rsidP="00123537">
      <w:pPr>
        <w:pStyle w:val="Bezproreda"/>
        <w:jc w:val="both"/>
        <w:rPr>
          <w:rFonts w:ascii="Times New Roman" w:hAnsi="Times New Roman"/>
          <w:color w:val="FF0000"/>
          <w:sz w:val="24"/>
          <w:szCs w:val="24"/>
        </w:rPr>
      </w:pPr>
    </w:p>
    <w:p w:rsidR="00D8646B" w:rsidRPr="00C94174" w:rsidRDefault="00C94174" w:rsidP="00123537">
      <w:pPr>
        <w:pStyle w:val="Bezproreda"/>
        <w:jc w:val="both"/>
        <w:rPr>
          <w:rFonts w:ascii="Times New Roman" w:hAnsi="Times New Roman"/>
          <w:b/>
          <w:sz w:val="24"/>
          <w:szCs w:val="24"/>
        </w:rPr>
      </w:pPr>
      <w:r w:rsidRPr="00C94174">
        <w:rPr>
          <w:rFonts w:ascii="Times New Roman" w:hAnsi="Times New Roman"/>
          <w:b/>
          <w:sz w:val="24"/>
          <w:szCs w:val="24"/>
        </w:rPr>
        <w:lastRenderedPageBreak/>
        <w:t>O</w:t>
      </w:r>
      <w:r w:rsidR="00C65912" w:rsidRPr="00C94174">
        <w:rPr>
          <w:rFonts w:ascii="Times New Roman" w:hAnsi="Times New Roman"/>
          <w:b/>
          <w:sz w:val="24"/>
          <w:szCs w:val="24"/>
        </w:rPr>
        <w:t>držano je</w:t>
      </w:r>
      <w:r w:rsidR="00A44BA9" w:rsidRPr="00C94174">
        <w:rPr>
          <w:rFonts w:ascii="Times New Roman" w:hAnsi="Times New Roman"/>
          <w:b/>
          <w:sz w:val="24"/>
          <w:szCs w:val="24"/>
        </w:rPr>
        <w:t xml:space="preserve"> </w:t>
      </w:r>
      <w:r w:rsidRPr="00C94174">
        <w:rPr>
          <w:rFonts w:ascii="Times New Roman" w:hAnsi="Times New Roman"/>
          <w:b/>
          <w:sz w:val="24"/>
          <w:szCs w:val="24"/>
        </w:rPr>
        <w:t xml:space="preserve">10 </w:t>
      </w:r>
      <w:r w:rsidR="00291D11" w:rsidRPr="00C94174">
        <w:rPr>
          <w:rFonts w:ascii="Times New Roman" w:hAnsi="Times New Roman"/>
          <w:b/>
          <w:sz w:val="24"/>
          <w:szCs w:val="24"/>
        </w:rPr>
        <w:t>književnih susr</w:t>
      </w:r>
      <w:r w:rsidRPr="00C94174">
        <w:rPr>
          <w:rFonts w:ascii="Times New Roman" w:hAnsi="Times New Roman"/>
          <w:b/>
          <w:sz w:val="24"/>
          <w:szCs w:val="24"/>
        </w:rPr>
        <w:t>eta, kojima je prisustvovalo 422</w:t>
      </w:r>
      <w:r w:rsidR="00C65912" w:rsidRPr="00C94174">
        <w:rPr>
          <w:rFonts w:ascii="Times New Roman" w:hAnsi="Times New Roman"/>
          <w:b/>
          <w:sz w:val="24"/>
          <w:szCs w:val="24"/>
        </w:rPr>
        <w:t xml:space="preserve"> djece i </w:t>
      </w:r>
      <w:r w:rsidR="002E2D8D">
        <w:rPr>
          <w:rFonts w:ascii="Times New Roman" w:hAnsi="Times New Roman"/>
          <w:b/>
          <w:sz w:val="24"/>
          <w:szCs w:val="24"/>
        </w:rPr>
        <w:t xml:space="preserve"> učenika osnovnih škola na kojima su gostovali:</w:t>
      </w:r>
      <w:r w:rsidR="00D8646B" w:rsidRPr="0057555F">
        <w:rPr>
          <w:rFonts w:ascii="Times New Roman" w:hAnsi="Times New Roman"/>
          <w:sz w:val="24"/>
          <w:szCs w:val="24"/>
        </w:rPr>
        <w:t xml:space="preserve"> </w:t>
      </w:r>
      <w:r w:rsidR="0057555F" w:rsidRPr="00C94174">
        <w:rPr>
          <w:rFonts w:ascii="Times New Roman" w:hAnsi="Times New Roman"/>
          <w:b/>
          <w:sz w:val="24"/>
          <w:szCs w:val="24"/>
        </w:rPr>
        <w:t>Ana Đokić, Đurđica Stuhlreiter, Antoaneta Klobučar, Zvonimir Tucak, Jasminka Tihi Stepanić, Mladen Kopjar, Silvija Šesto, Ivana Adlešić Pervan, Maja Brajko Livaković i Vera Zemunić</w:t>
      </w:r>
      <w:r w:rsidR="00190C62" w:rsidRPr="00C94174">
        <w:rPr>
          <w:rFonts w:ascii="Times New Roman" w:hAnsi="Times New Roman"/>
          <w:b/>
          <w:sz w:val="24"/>
          <w:szCs w:val="24"/>
        </w:rPr>
        <w:t>.</w:t>
      </w:r>
    </w:p>
    <w:p w:rsidR="00B35A4B" w:rsidRPr="00FD3F66" w:rsidRDefault="00B35A4B" w:rsidP="00123537">
      <w:pPr>
        <w:pStyle w:val="Bezproreda"/>
        <w:jc w:val="both"/>
        <w:rPr>
          <w:rFonts w:ascii="Times New Roman" w:hAnsi="Times New Roman"/>
          <w:color w:val="FF0000"/>
          <w:sz w:val="24"/>
          <w:szCs w:val="24"/>
        </w:rPr>
      </w:pPr>
    </w:p>
    <w:p w:rsidR="00291D11" w:rsidRDefault="00291D11" w:rsidP="00123537">
      <w:pPr>
        <w:pStyle w:val="Bezproreda"/>
        <w:jc w:val="both"/>
        <w:rPr>
          <w:rFonts w:ascii="Times New Roman" w:hAnsi="Times New Roman"/>
          <w:sz w:val="24"/>
          <w:szCs w:val="24"/>
        </w:rPr>
      </w:pPr>
      <w:r w:rsidRPr="00690087">
        <w:rPr>
          <w:rFonts w:ascii="Times New Roman" w:hAnsi="Times New Roman"/>
          <w:b/>
          <w:sz w:val="24"/>
          <w:szCs w:val="24"/>
        </w:rPr>
        <w:t>IZLOŽBE</w:t>
      </w:r>
      <w:r w:rsidRPr="00690087">
        <w:rPr>
          <w:rFonts w:ascii="Times New Roman" w:hAnsi="Times New Roman"/>
          <w:sz w:val="24"/>
          <w:szCs w:val="24"/>
        </w:rPr>
        <w:t xml:space="preserve">: </w:t>
      </w:r>
      <w:r w:rsidR="0009402B" w:rsidRPr="00690087">
        <w:rPr>
          <w:rFonts w:ascii="Times New Roman" w:hAnsi="Times New Roman"/>
          <w:sz w:val="24"/>
          <w:szCs w:val="24"/>
        </w:rPr>
        <w:t xml:space="preserve">u prostoru odjela </w:t>
      </w:r>
      <w:r w:rsidRPr="00690087">
        <w:rPr>
          <w:rFonts w:ascii="Times New Roman" w:hAnsi="Times New Roman"/>
          <w:sz w:val="24"/>
          <w:szCs w:val="24"/>
        </w:rPr>
        <w:t>postavljaju se tematske ili prigodne izložbe knjižnične građe, umjetničkih ilustracija, dječjih radova .</w:t>
      </w:r>
    </w:p>
    <w:p w:rsidR="002E2D8D" w:rsidRDefault="002E2D8D" w:rsidP="00123537">
      <w:pPr>
        <w:pStyle w:val="Bezproreda"/>
        <w:jc w:val="both"/>
        <w:rPr>
          <w:rFonts w:ascii="Times New Roman" w:hAnsi="Times New Roman"/>
          <w:sz w:val="24"/>
          <w:szCs w:val="24"/>
        </w:rPr>
      </w:pPr>
    </w:p>
    <w:p w:rsidR="002E2D8D" w:rsidRPr="0057555F" w:rsidRDefault="002E2D8D" w:rsidP="002E2D8D">
      <w:pPr>
        <w:pStyle w:val="Bezproreda"/>
        <w:jc w:val="both"/>
        <w:rPr>
          <w:rFonts w:ascii="Times New Roman" w:hAnsi="Times New Roman"/>
          <w:b/>
          <w:i/>
          <w:sz w:val="24"/>
          <w:szCs w:val="24"/>
        </w:rPr>
      </w:pPr>
      <w:r w:rsidRPr="0057555F">
        <w:rPr>
          <w:rFonts w:ascii="Times New Roman" w:hAnsi="Times New Roman"/>
          <w:b/>
          <w:i/>
          <w:sz w:val="24"/>
          <w:szCs w:val="24"/>
        </w:rPr>
        <w:t>U povodu obilježavanja Međunarodnog dana dječje knjige i rođendana H .C. Andersena  31. ožujka 2017. godine Odjel za rad s djecom i mladima ugostio je Igora Bojana Vilagoša, poznatog ilustratora koji je tom prigodom i otvorio</w:t>
      </w:r>
      <w:r>
        <w:rPr>
          <w:rFonts w:ascii="Times New Roman" w:hAnsi="Times New Roman"/>
          <w:b/>
          <w:i/>
          <w:sz w:val="24"/>
          <w:szCs w:val="24"/>
        </w:rPr>
        <w:t xml:space="preserve"> izložbu</w:t>
      </w:r>
      <w:r w:rsidRPr="0057555F">
        <w:rPr>
          <w:rFonts w:ascii="Times New Roman" w:hAnsi="Times New Roman"/>
          <w:b/>
          <w:i/>
          <w:sz w:val="24"/>
          <w:szCs w:val="24"/>
        </w:rPr>
        <w:t xml:space="preserve"> vlastitih ilustracija. </w:t>
      </w:r>
    </w:p>
    <w:p w:rsidR="00A02CE8" w:rsidRPr="0038144A" w:rsidRDefault="00A02CE8" w:rsidP="00123537">
      <w:pPr>
        <w:pStyle w:val="Naslov1"/>
        <w:spacing w:line="240" w:lineRule="auto"/>
        <w:rPr>
          <w:rFonts w:ascii="Times New Roman" w:hAnsi="Times New Roman" w:cs="Times New Roman"/>
          <w:b w:val="0"/>
          <w:color w:val="auto"/>
          <w:sz w:val="24"/>
          <w:szCs w:val="24"/>
        </w:rPr>
      </w:pPr>
      <w:bookmarkStart w:id="40" w:name="_Toc403974705"/>
      <w:r w:rsidRPr="0038144A">
        <w:rPr>
          <w:rFonts w:ascii="Times New Roman" w:hAnsi="Times New Roman" w:cs="Times New Roman"/>
          <w:b w:val="0"/>
          <w:color w:val="auto"/>
          <w:sz w:val="24"/>
          <w:szCs w:val="24"/>
        </w:rPr>
        <w:t>O</w:t>
      </w:r>
      <w:r w:rsidR="00C94174">
        <w:rPr>
          <w:rFonts w:ascii="Times New Roman" w:hAnsi="Times New Roman" w:cs="Times New Roman"/>
          <w:b w:val="0"/>
          <w:color w:val="auto"/>
          <w:sz w:val="24"/>
          <w:szCs w:val="24"/>
        </w:rPr>
        <w:t>djel za r</w:t>
      </w:r>
      <w:r w:rsidR="002E2D8D">
        <w:rPr>
          <w:rFonts w:ascii="Times New Roman" w:hAnsi="Times New Roman" w:cs="Times New Roman"/>
          <w:b w:val="0"/>
          <w:color w:val="auto"/>
          <w:sz w:val="24"/>
          <w:szCs w:val="24"/>
        </w:rPr>
        <w:t>ad</w:t>
      </w:r>
      <w:r w:rsidRPr="0038144A">
        <w:rPr>
          <w:rFonts w:ascii="Times New Roman" w:hAnsi="Times New Roman" w:cs="Times New Roman"/>
          <w:b w:val="0"/>
          <w:color w:val="auto"/>
          <w:sz w:val="24"/>
          <w:szCs w:val="24"/>
        </w:rPr>
        <w:t xml:space="preserve"> s djecom i mladima ostvaruje kontinuiranu, planiranu i uspješnu suradnju s obrazovnim institucijama u gradu: dječjim vrtićima, školama, dječjim i učeničkim domovima, sa Sveučilištem J.J. Strossmayera, različitim udrugama, kulturnim ustanovama i institucijama.</w:t>
      </w:r>
    </w:p>
    <w:bookmarkEnd w:id="38"/>
    <w:bookmarkEnd w:id="40"/>
    <w:p w:rsidR="00E7055C" w:rsidRPr="00FD3F66" w:rsidRDefault="00E7055C" w:rsidP="00E7055C">
      <w:pPr>
        <w:pStyle w:val="Bezproreda"/>
        <w:jc w:val="both"/>
        <w:rPr>
          <w:rFonts w:ascii="Times New Roman" w:eastAsiaTheme="majorEastAsia" w:hAnsi="Times New Roman"/>
          <w:b/>
          <w:bCs/>
          <w:color w:val="FF0000"/>
          <w:sz w:val="32"/>
          <w:szCs w:val="28"/>
        </w:rPr>
      </w:pPr>
    </w:p>
    <w:p w:rsidR="008147FA" w:rsidRPr="00F319B1" w:rsidRDefault="008147FA" w:rsidP="008147FA">
      <w:pPr>
        <w:pStyle w:val="Bezproreda"/>
        <w:jc w:val="both"/>
        <w:rPr>
          <w:rFonts w:ascii="Times New Roman" w:hAnsi="Times New Roman"/>
          <w:b/>
          <w:sz w:val="24"/>
          <w:szCs w:val="24"/>
        </w:rPr>
      </w:pPr>
      <w:r w:rsidRPr="00F319B1">
        <w:rPr>
          <w:rFonts w:ascii="Times New Roman" w:hAnsi="Times New Roman"/>
          <w:b/>
          <w:sz w:val="24"/>
          <w:szCs w:val="24"/>
        </w:rPr>
        <w:t xml:space="preserve">GLEDAJ (U) DRUGE </w:t>
      </w:r>
    </w:p>
    <w:p w:rsidR="00A02CE8" w:rsidRDefault="008147FA" w:rsidP="008147FA">
      <w:pPr>
        <w:pStyle w:val="Bezproreda"/>
        <w:jc w:val="both"/>
        <w:rPr>
          <w:rFonts w:ascii="Times New Roman" w:hAnsi="Times New Roman"/>
          <w:sz w:val="24"/>
          <w:szCs w:val="24"/>
        </w:rPr>
      </w:pPr>
      <w:r w:rsidRPr="00F319B1">
        <w:rPr>
          <w:rFonts w:ascii="Times New Roman" w:hAnsi="Times New Roman"/>
          <w:sz w:val="24"/>
          <w:szCs w:val="24"/>
        </w:rPr>
        <w:t>Sovkove priče pričali su djelatnici i volonteri Odjela za rad s djecom i mladima  najmlađim posjeti</w:t>
      </w:r>
      <w:r w:rsidR="008D5AD8">
        <w:rPr>
          <w:rFonts w:ascii="Times New Roman" w:hAnsi="Times New Roman"/>
          <w:sz w:val="24"/>
          <w:szCs w:val="24"/>
        </w:rPr>
        <w:t>teljima Festivala volontiranja „</w:t>
      </w:r>
      <w:r w:rsidRPr="00F319B1">
        <w:rPr>
          <w:rFonts w:ascii="Times New Roman" w:hAnsi="Times New Roman"/>
          <w:sz w:val="24"/>
          <w:szCs w:val="24"/>
        </w:rPr>
        <w:t>Gledaj(U)druge“ održanog 25.</w:t>
      </w:r>
      <w:r w:rsidR="00F319B1" w:rsidRPr="00F319B1">
        <w:rPr>
          <w:rFonts w:ascii="Times New Roman" w:hAnsi="Times New Roman"/>
          <w:sz w:val="24"/>
          <w:szCs w:val="24"/>
        </w:rPr>
        <w:t xml:space="preserve"> </w:t>
      </w:r>
      <w:r w:rsidRPr="00F319B1">
        <w:rPr>
          <w:rFonts w:ascii="Times New Roman" w:hAnsi="Times New Roman"/>
          <w:sz w:val="24"/>
          <w:szCs w:val="24"/>
        </w:rPr>
        <w:t>svibnja 2017.</w:t>
      </w:r>
      <w:r w:rsidR="00F319B1" w:rsidRPr="00F319B1">
        <w:rPr>
          <w:rFonts w:ascii="Times New Roman" w:hAnsi="Times New Roman"/>
          <w:sz w:val="24"/>
          <w:szCs w:val="24"/>
        </w:rPr>
        <w:t xml:space="preserve"> </w:t>
      </w:r>
      <w:r w:rsidRPr="00F319B1">
        <w:rPr>
          <w:rFonts w:ascii="Times New Roman" w:hAnsi="Times New Roman"/>
          <w:sz w:val="24"/>
          <w:szCs w:val="24"/>
        </w:rPr>
        <w:t>godine u Esseker</w:t>
      </w:r>
      <w:r w:rsidR="00F319B1" w:rsidRPr="00F319B1">
        <w:rPr>
          <w:rFonts w:ascii="Times New Roman" w:hAnsi="Times New Roman"/>
          <w:sz w:val="24"/>
          <w:szCs w:val="24"/>
        </w:rPr>
        <w:t xml:space="preserve"> centru u Osijeku. Sovko Slovko</w:t>
      </w:r>
      <w:r w:rsidRPr="00F319B1">
        <w:rPr>
          <w:rFonts w:ascii="Times New Roman" w:hAnsi="Times New Roman"/>
          <w:sz w:val="24"/>
          <w:szCs w:val="24"/>
        </w:rPr>
        <w:t>,</w:t>
      </w:r>
      <w:r w:rsidR="00F319B1" w:rsidRPr="00F319B1">
        <w:rPr>
          <w:rFonts w:ascii="Times New Roman" w:hAnsi="Times New Roman"/>
          <w:sz w:val="24"/>
          <w:szCs w:val="24"/>
        </w:rPr>
        <w:t xml:space="preserve"> </w:t>
      </w:r>
      <w:r w:rsidRPr="00F319B1">
        <w:rPr>
          <w:rFonts w:ascii="Times New Roman" w:hAnsi="Times New Roman"/>
          <w:sz w:val="24"/>
          <w:szCs w:val="24"/>
        </w:rPr>
        <w:t>maskota knjižnice s kojim su se brojni mališani i njihovi roditelji poželjeli fotografirati</w:t>
      </w:r>
      <w:r w:rsidR="00F319B1" w:rsidRPr="00F319B1">
        <w:rPr>
          <w:rFonts w:ascii="Times New Roman" w:hAnsi="Times New Roman"/>
          <w:sz w:val="24"/>
          <w:szCs w:val="24"/>
        </w:rPr>
        <w:t>,</w:t>
      </w:r>
      <w:r w:rsidRPr="00F319B1">
        <w:rPr>
          <w:rFonts w:ascii="Times New Roman" w:hAnsi="Times New Roman"/>
          <w:sz w:val="24"/>
          <w:szCs w:val="24"/>
        </w:rPr>
        <w:t xml:space="preserve"> </w:t>
      </w:r>
      <w:r w:rsidR="00F319B1" w:rsidRPr="00F319B1">
        <w:rPr>
          <w:rFonts w:ascii="Times New Roman" w:hAnsi="Times New Roman"/>
          <w:sz w:val="24"/>
          <w:szCs w:val="24"/>
        </w:rPr>
        <w:t xml:space="preserve">promovirao je usluge knjižnice </w:t>
      </w:r>
      <w:r w:rsidRPr="00F319B1">
        <w:rPr>
          <w:rFonts w:ascii="Times New Roman" w:hAnsi="Times New Roman"/>
          <w:sz w:val="24"/>
          <w:szCs w:val="24"/>
        </w:rPr>
        <w:t>dijeleći info materijale.</w:t>
      </w:r>
    </w:p>
    <w:p w:rsidR="00EB68DF" w:rsidRDefault="00EB68DF" w:rsidP="008147FA">
      <w:pPr>
        <w:pStyle w:val="Bezproreda"/>
        <w:jc w:val="both"/>
        <w:rPr>
          <w:rFonts w:ascii="Times New Roman" w:hAnsi="Times New Roman"/>
          <w:sz w:val="24"/>
          <w:szCs w:val="24"/>
        </w:rPr>
      </w:pPr>
    </w:p>
    <w:p w:rsidR="00EB68DF" w:rsidRPr="00EB68DF" w:rsidRDefault="00EB68DF" w:rsidP="00EB68DF">
      <w:pPr>
        <w:pStyle w:val="Bezproreda"/>
        <w:jc w:val="both"/>
        <w:rPr>
          <w:rFonts w:ascii="Times New Roman" w:hAnsi="Times New Roman"/>
          <w:b/>
          <w:sz w:val="24"/>
          <w:szCs w:val="24"/>
        </w:rPr>
      </w:pPr>
      <w:r w:rsidRPr="00EB68DF">
        <w:rPr>
          <w:rFonts w:ascii="Times New Roman" w:hAnsi="Times New Roman"/>
          <w:b/>
          <w:sz w:val="24"/>
          <w:szCs w:val="24"/>
        </w:rPr>
        <w:t>GRAĐANSKI ODGOJ ZA NAJMLAĐE</w:t>
      </w:r>
    </w:p>
    <w:p w:rsidR="00EB68DF" w:rsidRPr="00F319B1" w:rsidRDefault="00EB68DF" w:rsidP="00EB68DF">
      <w:pPr>
        <w:pStyle w:val="Bezproreda"/>
        <w:jc w:val="both"/>
        <w:rPr>
          <w:rFonts w:ascii="Times New Roman" w:hAnsi="Times New Roman"/>
          <w:sz w:val="24"/>
          <w:szCs w:val="24"/>
        </w:rPr>
      </w:pPr>
      <w:r>
        <w:rPr>
          <w:rFonts w:ascii="Times New Roman" w:hAnsi="Times New Roman"/>
          <w:sz w:val="24"/>
          <w:szCs w:val="24"/>
        </w:rPr>
        <w:t>U</w:t>
      </w:r>
      <w:r w:rsidRPr="00EB68DF">
        <w:rPr>
          <w:rFonts w:ascii="Times New Roman" w:hAnsi="Times New Roman"/>
          <w:sz w:val="24"/>
          <w:szCs w:val="24"/>
        </w:rPr>
        <w:t xml:space="preserve"> suradnji sa savjetovalištem z</w:t>
      </w:r>
      <w:r w:rsidR="008D5AD8">
        <w:rPr>
          <w:rFonts w:ascii="Times New Roman" w:hAnsi="Times New Roman"/>
          <w:sz w:val="24"/>
          <w:szCs w:val="24"/>
        </w:rPr>
        <w:t>a potrošače u Osijeku – Udruga „</w:t>
      </w:r>
      <w:r w:rsidRPr="00EB68DF">
        <w:rPr>
          <w:rFonts w:ascii="Times New Roman" w:hAnsi="Times New Roman"/>
          <w:sz w:val="24"/>
          <w:szCs w:val="24"/>
        </w:rPr>
        <w:t>Potrošački forum”</w:t>
      </w:r>
      <w:r>
        <w:rPr>
          <w:rFonts w:ascii="Times New Roman" w:hAnsi="Times New Roman"/>
          <w:sz w:val="24"/>
          <w:szCs w:val="24"/>
        </w:rPr>
        <w:t xml:space="preserve">, Odjel za rad s djecom i mladima </w:t>
      </w:r>
      <w:r w:rsidRPr="00EB68DF">
        <w:rPr>
          <w:rFonts w:ascii="Times New Roman" w:hAnsi="Times New Roman"/>
          <w:sz w:val="24"/>
          <w:szCs w:val="24"/>
        </w:rPr>
        <w:t xml:space="preserve">organizirao je za djecu do 14 godina  ljetni ciklus od 8 radionica pod nazivom </w:t>
      </w:r>
      <w:r w:rsidR="008D5AD8">
        <w:rPr>
          <w:rFonts w:ascii="Times New Roman" w:hAnsi="Times New Roman"/>
          <w:b/>
          <w:sz w:val="24"/>
          <w:szCs w:val="24"/>
        </w:rPr>
        <w:t>„</w:t>
      </w:r>
      <w:r w:rsidRPr="00EB68DF">
        <w:rPr>
          <w:rFonts w:ascii="Times New Roman" w:hAnsi="Times New Roman"/>
          <w:b/>
          <w:sz w:val="24"/>
          <w:szCs w:val="24"/>
        </w:rPr>
        <w:t>Mali potrošači – mudri potrošači”.</w:t>
      </w:r>
      <w:r w:rsidRPr="00EB68DF">
        <w:rPr>
          <w:rFonts w:ascii="Times New Roman" w:hAnsi="Times New Roman"/>
          <w:sz w:val="24"/>
          <w:szCs w:val="24"/>
        </w:rPr>
        <w:t xml:space="preserve"> Radionice su se odr</w:t>
      </w:r>
      <w:r>
        <w:rPr>
          <w:rFonts w:ascii="Times New Roman" w:hAnsi="Times New Roman"/>
          <w:sz w:val="24"/>
          <w:szCs w:val="24"/>
        </w:rPr>
        <w:t xml:space="preserve">žavale kontinuirano od </w:t>
      </w:r>
      <w:r w:rsidRPr="00EB68DF">
        <w:rPr>
          <w:rFonts w:ascii="Times New Roman" w:hAnsi="Times New Roman"/>
          <w:sz w:val="24"/>
          <w:szCs w:val="24"/>
        </w:rPr>
        <w:t>6. srpnja 2017. godine</w:t>
      </w:r>
      <w:r>
        <w:rPr>
          <w:rFonts w:ascii="Times New Roman" w:hAnsi="Times New Roman"/>
          <w:sz w:val="24"/>
          <w:szCs w:val="24"/>
        </w:rPr>
        <w:t xml:space="preserve"> četvrtkom u prostoru American Cornera</w:t>
      </w:r>
      <w:r w:rsidRPr="00EB68DF">
        <w:rPr>
          <w:rFonts w:ascii="Times New Roman" w:hAnsi="Times New Roman"/>
          <w:sz w:val="24"/>
          <w:szCs w:val="24"/>
        </w:rPr>
        <w:t xml:space="preserve"> i zainteresirale 61 polaznika.</w:t>
      </w:r>
    </w:p>
    <w:p w:rsidR="00A02CE8" w:rsidRPr="00FD3F66" w:rsidRDefault="00A02CE8" w:rsidP="00123537">
      <w:pPr>
        <w:pStyle w:val="Bezproreda"/>
        <w:jc w:val="both"/>
        <w:rPr>
          <w:rFonts w:ascii="Times New Roman" w:hAnsi="Times New Roman"/>
          <w:color w:val="FF0000"/>
          <w:sz w:val="24"/>
          <w:szCs w:val="24"/>
        </w:rPr>
      </w:pPr>
    </w:p>
    <w:p w:rsidR="0011409C" w:rsidRDefault="0011409C" w:rsidP="00123537">
      <w:pPr>
        <w:pStyle w:val="Bezproreda"/>
        <w:jc w:val="both"/>
        <w:rPr>
          <w:rFonts w:ascii="Times New Roman" w:hAnsi="Times New Roman"/>
          <w:b/>
          <w:sz w:val="28"/>
          <w:szCs w:val="28"/>
        </w:rPr>
      </w:pPr>
    </w:p>
    <w:p w:rsidR="008D5AD8" w:rsidRDefault="008D5AD8" w:rsidP="00123537">
      <w:pPr>
        <w:pStyle w:val="Bezproreda"/>
        <w:jc w:val="both"/>
        <w:rPr>
          <w:rFonts w:ascii="Times New Roman" w:hAnsi="Times New Roman"/>
          <w:b/>
          <w:sz w:val="28"/>
          <w:szCs w:val="28"/>
        </w:rPr>
      </w:pPr>
    </w:p>
    <w:p w:rsidR="00F6448A" w:rsidRDefault="00F6448A" w:rsidP="00123537">
      <w:pPr>
        <w:pStyle w:val="Bezproreda"/>
        <w:jc w:val="both"/>
        <w:rPr>
          <w:rFonts w:ascii="Times New Roman" w:hAnsi="Times New Roman"/>
          <w:b/>
          <w:sz w:val="28"/>
          <w:szCs w:val="28"/>
        </w:rPr>
      </w:pPr>
    </w:p>
    <w:p w:rsidR="00F6448A" w:rsidRDefault="00F6448A" w:rsidP="00123537">
      <w:pPr>
        <w:pStyle w:val="Bezproreda"/>
        <w:jc w:val="both"/>
        <w:rPr>
          <w:rFonts w:ascii="Times New Roman" w:hAnsi="Times New Roman"/>
          <w:b/>
          <w:sz w:val="28"/>
          <w:szCs w:val="28"/>
        </w:rPr>
      </w:pPr>
    </w:p>
    <w:p w:rsidR="00F6448A" w:rsidRDefault="00F6448A" w:rsidP="00123537">
      <w:pPr>
        <w:pStyle w:val="Bezproreda"/>
        <w:jc w:val="both"/>
        <w:rPr>
          <w:rFonts w:ascii="Times New Roman" w:hAnsi="Times New Roman"/>
          <w:b/>
          <w:sz w:val="28"/>
          <w:szCs w:val="28"/>
        </w:rPr>
      </w:pPr>
    </w:p>
    <w:p w:rsidR="008D5AD8" w:rsidRDefault="008D5AD8" w:rsidP="00123537">
      <w:pPr>
        <w:pStyle w:val="Bezproreda"/>
        <w:jc w:val="both"/>
        <w:rPr>
          <w:rFonts w:ascii="Times New Roman" w:hAnsi="Times New Roman"/>
          <w:b/>
          <w:sz w:val="28"/>
          <w:szCs w:val="28"/>
        </w:rPr>
      </w:pPr>
    </w:p>
    <w:p w:rsidR="008D5AD8" w:rsidRDefault="008D5AD8" w:rsidP="00123537">
      <w:pPr>
        <w:pStyle w:val="Bezproreda"/>
        <w:jc w:val="both"/>
        <w:rPr>
          <w:rFonts w:ascii="Times New Roman" w:hAnsi="Times New Roman"/>
          <w:b/>
          <w:sz w:val="28"/>
          <w:szCs w:val="28"/>
        </w:rPr>
      </w:pPr>
    </w:p>
    <w:p w:rsidR="00F6448A" w:rsidRDefault="00F6448A" w:rsidP="00123537">
      <w:pPr>
        <w:pStyle w:val="Bezproreda"/>
        <w:jc w:val="both"/>
        <w:rPr>
          <w:rFonts w:ascii="Times New Roman" w:hAnsi="Times New Roman"/>
          <w:b/>
          <w:sz w:val="28"/>
          <w:szCs w:val="28"/>
        </w:rPr>
      </w:pPr>
    </w:p>
    <w:p w:rsidR="00F6448A" w:rsidRDefault="00F6448A" w:rsidP="00123537">
      <w:pPr>
        <w:pStyle w:val="Bezproreda"/>
        <w:jc w:val="both"/>
        <w:rPr>
          <w:rFonts w:ascii="Times New Roman" w:hAnsi="Times New Roman"/>
          <w:b/>
          <w:sz w:val="28"/>
          <w:szCs w:val="28"/>
        </w:rPr>
      </w:pPr>
    </w:p>
    <w:p w:rsidR="00F6448A" w:rsidRDefault="00F6448A" w:rsidP="00123537">
      <w:pPr>
        <w:pStyle w:val="Bezproreda"/>
        <w:jc w:val="both"/>
        <w:rPr>
          <w:rFonts w:ascii="Times New Roman" w:hAnsi="Times New Roman"/>
          <w:b/>
          <w:sz w:val="28"/>
          <w:szCs w:val="28"/>
        </w:rPr>
      </w:pPr>
    </w:p>
    <w:p w:rsidR="00F6448A" w:rsidRDefault="00F6448A" w:rsidP="00123537">
      <w:pPr>
        <w:pStyle w:val="Bezproreda"/>
        <w:jc w:val="both"/>
        <w:rPr>
          <w:rFonts w:ascii="Times New Roman" w:hAnsi="Times New Roman"/>
          <w:b/>
          <w:sz w:val="28"/>
          <w:szCs w:val="28"/>
        </w:rPr>
      </w:pPr>
    </w:p>
    <w:p w:rsidR="00F6448A" w:rsidRDefault="00F6448A" w:rsidP="00123537">
      <w:pPr>
        <w:pStyle w:val="Bezproreda"/>
        <w:jc w:val="both"/>
        <w:rPr>
          <w:rFonts w:ascii="Times New Roman" w:hAnsi="Times New Roman"/>
          <w:b/>
          <w:sz w:val="28"/>
          <w:szCs w:val="28"/>
        </w:rPr>
      </w:pPr>
    </w:p>
    <w:p w:rsidR="00F6448A" w:rsidRDefault="00F6448A" w:rsidP="00123537">
      <w:pPr>
        <w:pStyle w:val="Bezproreda"/>
        <w:jc w:val="both"/>
        <w:rPr>
          <w:rFonts w:ascii="Times New Roman" w:hAnsi="Times New Roman"/>
          <w:b/>
          <w:sz w:val="28"/>
          <w:szCs w:val="28"/>
        </w:rPr>
      </w:pPr>
    </w:p>
    <w:p w:rsidR="00F6448A" w:rsidRDefault="00F6448A" w:rsidP="00123537">
      <w:pPr>
        <w:pStyle w:val="Bezproreda"/>
        <w:jc w:val="both"/>
        <w:rPr>
          <w:rFonts w:ascii="Times New Roman" w:hAnsi="Times New Roman"/>
          <w:b/>
          <w:sz w:val="28"/>
          <w:szCs w:val="28"/>
        </w:rPr>
      </w:pPr>
    </w:p>
    <w:p w:rsidR="00F6448A" w:rsidRDefault="00F6448A" w:rsidP="00123537">
      <w:pPr>
        <w:pStyle w:val="Bezproreda"/>
        <w:jc w:val="both"/>
        <w:rPr>
          <w:rFonts w:ascii="Times New Roman" w:hAnsi="Times New Roman"/>
          <w:b/>
          <w:sz w:val="28"/>
          <w:szCs w:val="28"/>
        </w:rPr>
      </w:pPr>
    </w:p>
    <w:p w:rsidR="00F6448A" w:rsidRDefault="00F6448A" w:rsidP="00123537">
      <w:pPr>
        <w:pStyle w:val="Bezproreda"/>
        <w:jc w:val="both"/>
        <w:rPr>
          <w:rFonts w:ascii="Times New Roman" w:hAnsi="Times New Roman"/>
          <w:b/>
          <w:sz w:val="28"/>
          <w:szCs w:val="28"/>
        </w:rPr>
      </w:pPr>
    </w:p>
    <w:p w:rsidR="00F6448A" w:rsidRDefault="00F6448A" w:rsidP="00123537">
      <w:pPr>
        <w:pStyle w:val="Bezproreda"/>
        <w:jc w:val="both"/>
        <w:rPr>
          <w:rFonts w:ascii="Times New Roman" w:hAnsi="Times New Roman"/>
          <w:b/>
          <w:sz w:val="28"/>
          <w:szCs w:val="28"/>
        </w:rPr>
      </w:pPr>
    </w:p>
    <w:p w:rsidR="00F6448A" w:rsidRDefault="00F6448A" w:rsidP="00123537">
      <w:pPr>
        <w:pStyle w:val="Bezproreda"/>
        <w:jc w:val="both"/>
        <w:rPr>
          <w:rFonts w:ascii="Times New Roman" w:hAnsi="Times New Roman"/>
          <w:b/>
          <w:sz w:val="28"/>
          <w:szCs w:val="28"/>
        </w:rPr>
      </w:pPr>
    </w:p>
    <w:p w:rsidR="00291D11" w:rsidRPr="00823430" w:rsidRDefault="00A02CE8" w:rsidP="00123537">
      <w:pPr>
        <w:pStyle w:val="Bezproreda"/>
        <w:jc w:val="both"/>
        <w:rPr>
          <w:rFonts w:ascii="Times New Roman" w:hAnsi="Times New Roman"/>
          <w:b/>
          <w:sz w:val="28"/>
          <w:szCs w:val="28"/>
        </w:rPr>
      </w:pPr>
      <w:r w:rsidRPr="00823430">
        <w:rPr>
          <w:rFonts w:ascii="Times New Roman" w:hAnsi="Times New Roman"/>
          <w:b/>
          <w:sz w:val="28"/>
          <w:szCs w:val="28"/>
        </w:rPr>
        <w:lastRenderedPageBreak/>
        <w:t>IZDVAJAMO</w:t>
      </w:r>
    </w:p>
    <w:p w:rsidR="001D64D3" w:rsidRPr="00823430" w:rsidRDefault="001D64D3" w:rsidP="00123537">
      <w:pPr>
        <w:pStyle w:val="Bezproreda"/>
        <w:jc w:val="both"/>
        <w:rPr>
          <w:rFonts w:ascii="Times New Roman" w:hAnsi="Times New Roman"/>
          <w:b/>
          <w:i/>
          <w:sz w:val="24"/>
        </w:rPr>
      </w:pPr>
      <w:bookmarkStart w:id="41" w:name="_Toc378852808"/>
    </w:p>
    <w:p w:rsidR="00291D11" w:rsidRPr="00823430" w:rsidRDefault="00923E0F" w:rsidP="00123537">
      <w:pPr>
        <w:pStyle w:val="Bezproreda"/>
        <w:jc w:val="both"/>
        <w:rPr>
          <w:rFonts w:ascii="Times New Roman" w:hAnsi="Times New Roman"/>
          <w:b/>
          <w:i/>
          <w:sz w:val="24"/>
        </w:rPr>
      </w:pPr>
      <w:r w:rsidRPr="00823430">
        <w:rPr>
          <w:rFonts w:ascii="Times New Roman" w:hAnsi="Times New Roman"/>
          <w:b/>
          <w:i/>
          <w:sz w:val="24"/>
        </w:rPr>
        <w:t>Najčitatelji Knjižnice u 201</w:t>
      </w:r>
      <w:r w:rsidR="00E40698" w:rsidRPr="00823430">
        <w:rPr>
          <w:rFonts w:ascii="Times New Roman" w:hAnsi="Times New Roman"/>
          <w:b/>
          <w:i/>
          <w:sz w:val="24"/>
        </w:rPr>
        <w:t>6</w:t>
      </w:r>
      <w:r w:rsidR="00291D11" w:rsidRPr="00823430">
        <w:rPr>
          <w:rFonts w:ascii="Times New Roman" w:hAnsi="Times New Roman"/>
          <w:b/>
          <w:i/>
          <w:sz w:val="24"/>
        </w:rPr>
        <w:t>. godini</w:t>
      </w:r>
      <w:bookmarkEnd w:id="41"/>
      <w:r w:rsidR="00291D11" w:rsidRPr="00823430">
        <w:rPr>
          <w:rFonts w:ascii="Times New Roman" w:hAnsi="Times New Roman"/>
          <w:b/>
          <w:i/>
          <w:sz w:val="24"/>
        </w:rPr>
        <w:t xml:space="preserve">  </w:t>
      </w:r>
    </w:p>
    <w:p w:rsidR="00650BDA" w:rsidRPr="0073244C" w:rsidRDefault="00650BDA" w:rsidP="00123537">
      <w:pPr>
        <w:pStyle w:val="Bezproreda"/>
        <w:jc w:val="both"/>
        <w:rPr>
          <w:rFonts w:ascii="Times New Roman" w:hAnsi="Times New Roman"/>
          <w:b/>
          <w:i/>
          <w:color w:val="FF0000"/>
          <w:sz w:val="24"/>
        </w:rPr>
      </w:pPr>
    </w:p>
    <w:p w:rsidR="008D3537" w:rsidRPr="00CF12AB" w:rsidRDefault="008D3537" w:rsidP="00123537">
      <w:pPr>
        <w:pStyle w:val="Bezproreda"/>
        <w:jc w:val="both"/>
        <w:rPr>
          <w:rFonts w:ascii="Times New Roman" w:hAnsi="Times New Roman"/>
          <w:sz w:val="24"/>
          <w:lang w:eastAsia="en-US"/>
        </w:rPr>
      </w:pPr>
      <w:r w:rsidRPr="00CF12AB">
        <w:rPr>
          <w:rFonts w:ascii="Times New Roman" w:hAnsi="Times New Roman"/>
          <w:sz w:val="24"/>
          <w:lang w:eastAsia="en-US"/>
        </w:rPr>
        <w:t>Godine 2</w:t>
      </w:r>
      <w:r w:rsidR="00F93434" w:rsidRPr="00CF12AB">
        <w:rPr>
          <w:rFonts w:ascii="Times New Roman" w:hAnsi="Times New Roman"/>
          <w:sz w:val="24"/>
          <w:lang w:eastAsia="en-US"/>
        </w:rPr>
        <w:t xml:space="preserve">011., a za 2010. godinu, Knjižnica </w:t>
      </w:r>
      <w:r w:rsidRPr="00CF12AB">
        <w:rPr>
          <w:rFonts w:ascii="Times New Roman" w:hAnsi="Times New Roman"/>
          <w:sz w:val="24"/>
          <w:lang w:eastAsia="en-US"/>
        </w:rPr>
        <w:t xml:space="preserve">prvi put bira najčitatelja u kategoriji odraslih. Pri odabiru se ne uzimaju u obzir samo statistički podaci o posudbi, već i neki drugi: dugogodišnje članstvo u knjižnici, korištenje ostalih usluga Knjižnice, vraćanje posuđenih knjiga na vrijeme i drugo. Odabran može biti svaki član knjižnice koji je upisan na posudbenim odjelima za odrasle. Za pobjednika su predviđene prigodne nagrade koje se uručuju na svečanosti proglašenja vezane uz proslavu  rođendana Knjižnice, 8. veljače. </w:t>
      </w:r>
      <w:r w:rsidR="0027279B" w:rsidRPr="00CF12AB">
        <w:rPr>
          <w:rFonts w:ascii="Times New Roman" w:hAnsi="Times New Roman"/>
          <w:sz w:val="24"/>
          <w:lang w:eastAsia="en-US"/>
        </w:rPr>
        <w:t>Sa 185</w:t>
      </w:r>
      <w:r w:rsidR="00DC7E61" w:rsidRPr="00CF12AB">
        <w:rPr>
          <w:rFonts w:ascii="Times New Roman" w:hAnsi="Times New Roman"/>
          <w:sz w:val="24"/>
          <w:lang w:eastAsia="en-US"/>
        </w:rPr>
        <w:t xml:space="preserve"> pro</w:t>
      </w:r>
      <w:r w:rsidR="0027279B" w:rsidRPr="00CF12AB">
        <w:rPr>
          <w:rFonts w:ascii="Times New Roman" w:hAnsi="Times New Roman"/>
          <w:sz w:val="24"/>
          <w:lang w:eastAsia="en-US"/>
        </w:rPr>
        <w:t>čitanih naslova najčitateljem u 2016. proglašen je Miroslav Brođanac,</w:t>
      </w:r>
      <w:r w:rsidR="00DC7E61" w:rsidRPr="00CF12AB">
        <w:rPr>
          <w:rFonts w:ascii="Times New Roman" w:hAnsi="Times New Roman"/>
          <w:sz w:val="24"/>
          <w:lang w:eastAsia="en-US"/>
        </w:rPr>
        <w:t xml:space="preserve"> </w:t>
      </w:r>
      <w:r w:rsidR="0027279B" w:rsidRPr="00CF12AB">
        <w:rPr>
          <w:rFonts w:ascii="Times New Roman" w:hAnsi="Times New Roman"/>
          <w:sz w:val="24"/>
          <w:lang w:eastAsia="en-US"/>
        </w:rPr>
        <w:t>član</w:t>
      </w:r>
      <w:r w:rsidR="00DE2702" w:rsidRPr="00CF12AB">
        <w:rPr>
          <w:rFonts w:ascii="Times New Roman" w:hAnsi="Times New Roman"/>
          <w:sz w:val="24"/>
          <w:lang w:eastAsia="en-US"/>
        </w:rPr>
        <w:t xml:space="preserve"> Knjižnice</w:t>
      </w:r>
      <w:r w:rsidR="0027279B" w:rsidRPr="00CF12AB">
        <w:rPr>
          <w:rFonts w:ascii="Times New Roman" w:hAnsi="Times New Roman"/>
          <w:sz w:val="24"/>
          <w:lang w:eastAsia="en-US"/>
        </w:rPr>
        <w:t xml:space="preserve"> od 2009. </w:t>
      </w:r>
      <w:r w:rsidR="00FE11A9" w:rsidRPr="00CF12AB">
        <w:rPr>
          <w:rFonts w:ascii="Times New Roman" w:hAnsi="Times New Roman"/>
          <w:sz w:val="24"/>
          <w:lang w:eastAsia="en-US"/>
        </w:rPr>
        <w:t>g</w:t>
      </w:r>
      <w:r w:rsidR="0027279B" w:rsidRPr="00CF12AB">
        <w:rPr>
          <w:rFonts w:ascii="Times New Roman" w:hAnsi="Times New Roman"/>
          <w:sz w:val="24"/>
          <w:lang w:eastAsia="en-US"/>
        </w:rPr>
        <w:t xml:space="preserve">odine </w:t>
      </w:r>
      <w:r w:rsidR="00FE11A9" w:rsidRPr="00CF12AB">
        <w:rPr>
          <w:rFonts w:ascii="Times New Roman" w:hAnsi="Times New Roman"/>
          <w:sz w:val="24"/>
          <w:lang w:eastAsia="en-US"/>
        </w:rPr>
        <w:t>oda kada je ukupno posudio 1</w:t>
      </w:r>
      <w:r w:rsidR="0027279B" w:rsidRPr="00CF12AB">
        <w:rPr>
          <w:rFonts w:ascii="Times New Roman" w:hAnsi="Times New Roman"/>
          <w:sz w:val="24"/>
          <w:lang w:eastAsia="en-US"/>
        </w:rPr>
        <w:t>.001 naslov</w:t>
      </w:r>
      <w:r w:rsidR="00FE11A9" w:rsidRPr="00CF12AB">
        <w:rPr>
          <w:rFonts w:ascii="Times New Roman" w:hAnsi="Times New Roman"/>
          <w:sz w:val="24"/>
          <w:lang w:eastAsia="en-US"/>
        </w:rPr>
        <w:t xml:space="preserve">. </w:t>
      </w:r>
    </w:p>
    <w:p w:rsidR="00FE11A9" w:rsidRPr="00CF12AB" w:rsidRDefault="00FE11A9" w:rsidP="00123537">
      <w:pPr>
        <w:pStyle w:val="Bezproreda"/>
        <w:jc w:val="both"/>
        <w:rPr>
          <w:rFonts w:ascii="Times New Roman" w:hAnsi="Times New Roman"/>
          <w:sz w:val="24"/>
          <w:lang w:eastAsia="en-US"/>
        </w:rPr>
      </w:pPr>
      <w:r w:rsidRPr="00CF12AB">
        <w:rPr>
          <w:rFonts w:ascii="Times New Roman" w:hAnsi="Times New Roman"/>
          <w:sz w:val="24"/>
          <w:lang w:eastAsia="en-US"/>
        </w:rPr>
        <w:t xml:space="preserve">Najčitatelj ističe </w:t>
      </w:r>
      <w:r w:rsidRPr="00CF12AB">
        <w:rPr>
          <w:rFonts w:ascii="Times New Roman" w:hAnsi="Times New Roman"/>
          <w:b/>
          <w:sz w:val="24"/>
          <w:lang w:eastAsia="en-US"/>
        </w:rPr>
        <w:t>„u ovim, ne baš lijepim vremenima, knjige čovjeku olakšavaju svakodnevnicu, vode ga u maštu, a ujedno oplemenjuju.“</w:t>
      </w:r>
    </w:p>
    <w:p w:rsidR="00E732B5" w:rsidRPr="00CF12AB" w:rsidRDefault="008D3537" w:rsidP="00123537">
      <w:pPr>
        <w:pStyle w:val="Bezproreda"/>
        <w:jc w:val="both"/>
        <w:rPr>
          <w:rFonts w:ascii="Times New Roman" w:hAnsi="Times New Roman"/>
          <w:sz w:val="24"/>
        </w:rPr>
      </w:pPr>
      <w:r w:rsidRPr="00CF12AB">
        <w:rPr>
          <w:rFonts w:ascii="Times New Roman" w:hAnsi="Times New Roman"/>
          <w:sz w:val="24"/>
        </w:rPr>
        <w:t>Najčitatelji</w:t>
      </w:r>
      <w:r w:rsidR="00E732B5" w:rsidRPr="00CF12AB">
        <w:rPr>
          <w:rFonts w:ascii="Times New Roman" w:hAnsi="Times New Roman"/>
          <w:sz w:val="24"/>
        </w:rPr>
        <w:t xml:space="preserve"> Odjela za rad s </w:t>
      </w:r>
      <w:r w:rsidR="00D73ABE" w:rsidRPr="00CF12AB">
        <w:rPr>
          <w:rFonts w:ascii="Times New Roman" w:hAnsi="Times New Roman"/>
          <w:sz w:val="24"/>
        </w:rPr>
        <w:t xml:space="preserve">djecom i mladima proglašeni su </w:t>
      </w:r>
      <w:r w:rsidR="00823430" w:rsidRPr="00CF12AB">
        <w:rPr>
          <w:rFonts w:ascii="Times New Roman" w:hAnsi="Times New Roman"/>
          <w:sz w:val="24"/>
        </w:rPr>
        <w:t>3</w:t>
      </w:r>
      <w:r w:rsidR="00D73ABE" w:rsidRPr="00CF12AB">
        <w:rPr>
          <w:rFonts w:ascii="Times New Roman" w:hAnsi="Times New Roman"/>
          <w:sz w:val="24"/>
        </w:rPr>
        <w:t xml:space="preserve">1. </w:t>
      </w:r>
      <w:r w:rsidR="00823430" w:rsidRPr="00CF12AB">
        <w:rPr>
          <w:rFonts w:ascii="Times New Roman" w:hAnsi="Times New Roman"/>
          <w:sz w:val="24"/>
        </w:rPr>
        <w:t>ožujka 2017</w:t>
      </w:r>
      <w:r w:rsidR="00E732B5" w:rsidRPr="00CF12AB">
        <w:rPr>
          <w:rFonts w:ascii="Times New Roman" w:hAnsi="Times New Roman"/>
          <w:sz w:val="24"/>
        </w:rPr>
        <w:t>. godine. Najčitatelj se bira u tr</w:t>
      </w:r>
      <w:r w:rsidR="00823430" w:rsidRPr="00CF12AB">
        <w:rPr>
          <w:rFonts w:ascii="Times New Roman" w:hAnsi="Times New Roman"/>
          <w:sz w:val="24"/>
        </w:rPr>
        <w:t>i različite kategorije i za 2016</w:t>
      </w:r>
      <w:r w:rsidR="00E732B5" w:rsidRPr="00CF12AB">
        <w:rPr>
          <w:rFonts w:ascii="Times New Roman" w:hAnsi="Times New Roman"/>
          <w:sz w:val="24"/>
        </w:rPr>
        <w:t xml:space="preserve">. godinu to su: čitateljska nada – </w:t>
      </w:r>
      <w:r w:rsidR="00823430" w:rsidRPr="00CF12AB">
        <w:rPr>
          <w:rFonts w:ascii="Times New Roman" w:hAnsi="Times New Roman"/>
          <w:sz w:val="24"/>
        </w:rPr>
        <w:t>Lara</w:t>
      </w:r>
      <w:r w:rsidR="00D73ABE" w:rsidRPr="00CF12AB">
        <w:rPr>
          <w:rFonts w:ascii="Times New Roman" w:hAnsi="Times New Roman"/>
          <w:sz w:val="24"/>
        </w:rPr>
        <w:t xml:space="preserve"> Kovačević</w:t>
      </w:r>
      <w:r w:rsidRPr="00CF12AB">
        <w:rPr>
          <w:rFonts w:ascii="Times New Roman" w:hAnsi="Times New Roman"/>
          <w:sz w:val="24"/>
        </w:rPr>
        <w:t xml:space="preserve"> (</w:t>
      </w:r>
      <w:r w:rsidR="00823430" w:rsidRPr="00CF12AB">
        <w:rPr>
          <w:rFonts w:ascii="Times New Roman" w:hAnsi="Times New Roman"/>
          <w:sz w:val="24"/>
        </w:rPr>
        <w:t>4</w:t>
      </w:r>
      <w:r w:rsidRPr="00CF12AB">
        <w:rPr>
          <w:rFonts w:ascii="Times New Roman" w:hAnsi="Times New Roman"/>
          <w:sz w:val="24"/>
        </w:rPr>
        <w:t xml:space="preserve"> god.)</w:t>
      </w:r>
      <w:r w:rsidR="00E732B5" w:rsidRPr="00CF12AB">
        <w:rPr>
          <w:rFonts w:ascii="Times New Roman" w:hAnsi="Times New Roman"/>
          <w:sz w:val="24"/>
        </w:rPr>
        <w:t xml:space="preserve">, mlađi najčitatelj – </w:t>
      </w:r>
      <w:r w:rsidR="00823430" w:rsidRPr="00CF12AB">
        <w:rPr>
          <w:rFonts w:ascii="Times New Roman" w:hAnsi="Times New Roman"/>
          <w:sz w:val="24"/>
        </w:rPr>
        <w:t>Ena Kovačević</w:t>
      </w:r>
      <w:r w:rsidRPr="00CF12AB">
        <w:rPr>
          <w:rFonts w:ascii="Times New Roman" w:hAnsi="Times New Roman"/>
          <w:sz w:val="24"/>
        </w:rPr>
        <w:t xml:space="preserve"> (</w:t>
      </w:r>
      <w:r w:rsidR="00CF12AB" w:rsidRPr="00CF12AB">
        <w:rPr>
          <w:rFonts w:ascii="Times New Roman" w:hAnsi="Times New Roman"/>
          <w:sz w:val="24"/>
        </w:rPr>
        <w:t>11</w:t>
      </w:r>
      <w:r w:rsidRPr="00CF12AB">
        <w:rPr>
          <w:rFonts w:ascii="Times New Roman" w:hAnsi="Times New Roman"/>
          <w:sz w:val="24"/>
        </w:rPr>
        <w:t xml:space="preserve"> god.)</w:t>
      </w:r>
      <w:r w:rsidR="00E732B5" w:rsidRPr="00CF12AB">
        <w:rPr>
          <w:rFonts w:ascii="Times New Roman" w:hAnsi="Times New Roman"/>
          <w:sz w:val="24"/>
        </w:rPr>
        <w:t xml:space="preserve"> i stariji najčitatelj – </w:t>
      </w:r>
      <w:r w:rsidR="00823430" w:rsidRPr="00CF12AB">
        <w:rPr>
          <w:rFonts w:ascii="Times New Roman" w:hAnsi="Times New Roman"/>
          <w:sz w:val="24"/>
        </w:rPr>
        <w:t>Zara Bičvić</w:t>
      </w:r>
      <w:r w:rsidRPr="00CF12AB">
        <w:rPr>
          <w:rFonts w:ascii="Times New Roman" w:hAnsi="Times New Roman"/>
          <w:sz w:val="24"/>
        </w:rPr>
        <w:t xml:space="preserve"> (1</w:t>
      </w:r>
      <w:r w:rsidR="00AB1BF7">
        <w:rPr>
          <w:rFonts w:ascii="Times New Roman" w:hAnsi="Times New Roman"/>
          <w:sz w:val="24"/>
        </w:rPr>
        <w:t>1</w:t>
      </w:r>
      <w:r w:rsidRPr="00CF12AB">
        <w:rPr>
          <w:rFonts w:ascii="Times New Roman" w:hAnsi="Times New Roman"/>
          <w:sz w:val="24"/>
        </w:rPr>
        <w:t xml:space="preserve"> god</w:t>
      </w:r>
      <w:r w:rsidR="00E732B5" w:rsidRPr="00CF12AB">
        <w:rPr>
          <w:rFonts w:ascii="Times New Roman" w:hAnsi="Times New Roman"/>
          <w:sz w:val="24"/>
        </w:rPr>
        <w:t>.</w:t>
      </w:r>
      <w:r w:rsidRPr="00CF12AB">
        <w:rPr>
          <w:rFonts w:ascii="Times New Roman" w:hAnsi="Times New Roman"/>
          <w:sz w:val="24"/>
        </w:rPr>
        <w:t>)</w:t>
      </w:r>
    </w:p>
    <w:p w:rsidR="00917062" w:rsidRDefault="00917062" w:rsidP="00123537">
      <w:pPr>
        <w:pStyle w:val="Bezproreda"/>
        <w:jc w:val="both"/>
        <w:rPr>
          <w:rFonts w:ascii="Times New Roman" w:hAnsi="Times New Roman"/>
          <w:sz w:val="24"/>
        </w:rPr>
      </w:pPr>
    </w:p>
    <w:p w:rsidR="008147FA" w:rsidRPr="0011409C" w:rsidRDefault="0094263C" w:rsidP="008147FA">
      <w:pPr>
        <w:pStyle w:val="Bezproreda"/>
        <w:jc w:val="both"/>
        <w:rPr>
          <w:rFonts w:ascii="Times New Roman" w:hAnsi="Times New Roman"/>
          <w:b/>
          <w:i/>
          <w:sz w:val="24"/>
        </w:rPr>
      </w:pPr>
      <w:r w:rsidRPr="0011409C">
        <w:rPr>
          <w:rFonts w:ascii="Times New Roman" w:hAnsi="Times New Roman"/>
          <w:b/>
          <w:i/>
          <w:sz w:val="24"/>
        </w:rPr>
        <w:t>Ljekovite priče</w:t>
      </w:r>
    </w:p>
    <w:p w:rsidR="0094263C" w:rsidRPr="0011409C" w:rsidRDefault="0094263C" w:rsidP="008147FA">
      <w:pPr>
        <w:pStyle w:val="Bezproreda"/>
        <w:jc w:val="both"/>
        <w:rPr>
          <w:rFonts w:ascii="Times New Roman" w:hAnsi="Times New Roman"/>
          <w:b/>
          <w:i/>
          <w:sz w:val="24"/>
        </w:rPr>
      </w:pPr>
    </w:p>
    <w:p w:rsidR="008147FA" w:rsidRPr="0011409C" w:rsidRDefault="008147FA" w:rsidP="008147FA">
      <w:pPr>
        <w:pStyle w:val="Bezproreda"/>
        <w:jc w:val="both"/>
        <w:rPr>
          <w:rFonts w:ascii="Times New Roman" w:hAnsi="Times New Roman"/>
          <w:sz w:val="24"/>
        </w:rPr>
      </w:pPr>
      <w:r w:rsidRPr="0011409C">
        <w:rPr>
          <w:rFonts w:ascii="Times New Roman" w:hAnsi="Times New Roman"/>
          <w:sz w:val="24"/>
        </w:rPr>
        <w:t>Odjel za rad s djecom i mladima Gradske i sveučilišne knjižnice u Osijeku i Fakultet za odgojne i obrazovne znanosti  u Osijeku već godinama surađuju uključivanjem studenata predškolskoga odgoja i učiteljskoga studija u različite aktivnosti kojima se</w:t>
      </w:r>
      <w:r w:rsidR="0011409C" w:rsidRPr="0011409C">
        <w:rPr>
          <w:rFonts w:ascii="Times New Roman" w:hAnsi="Times New Roman"/>
          <w:sz w:val="24"/>
        </w:rPr>
        <w:t xml:space="preserve"> potiče razvoj rane pismenosti. </w:t>
      </w:r>
      <w:r w:rsidRPr="0011409C">
        <w:rPr>
          <w:rFonts w:ascii="Times New Roman" w:hAnsi="Times New Roman"/>
          <w:sz w:val="24"/>
        </w:rPr>
        <w:t>Ciljevi su ove suradnje više</w:t>
      </w:r>
      <w:r w:rsidR="00F319B1" w:rsidRPr="0011409C">
        <w:rPr>
          <w:rFonts w:ascii="Times New Roman" w:hAnsi="Times New Roman"/>
          <w:sz w:val="24"/>
        </w:rPr>
        <w:t>struki. S jedne</w:t>
      </w:r>
      <w:r w:rsidRPr="0011409C">
        <w:rPr>
          <w:rFonts w:ascii="Times New Roman" w:hAnsi="Times New Roman"/>
          <w:sz w:val="24"/>
        </w:rPr>
        <w:t xml:space="preserve"> strane studenti</w:t>
      </w:r>
      <w:r w:rsidR="00F319B1" w:rsidRPr="0011409C">
        <w:rPr>
          <w:rFonts w:ascii="Times New Roman" w:hAnsi="Times New Roman"/>
          <w:sz w:val="24"/>
        </w:rPr>
        <w:t xml:space="preserve"> su</w:t>
      </w:r>
      <w:r w:rsidRPr="0011409C">
        <w:rPr>
          <w:rFonts w:ascii="Times New Roman" w:hAnsi="Times New Roman"/>
          <w:sz w:val="24"/>
        </w:rPr>
        <w:t xml:space="preserve"> potica</w:t>
      </w:r>
      <w:r w:rsidR="00F319B1" w:rsidRPr="0011409C">
        <w:rPr>
          <w:rFonts w:ascii="Times New Roman" w:hAnsi="Times New Roman"/>
          <w:sz w:val="24"/>
        </w:rPr>
        <w:t>ni</w:t>
      </w:r>
      <w:r w:rsidRPr="0011409C">
        <w:rPr>
          <w:rFonts w:ascii="Times New Roman" w:hAnsi="Times New Roman"/>
          <w:sz w:val="24"/>
        </w:rPr>
        <w:t xml:space="preserve"> na volontersko djelovanje u društvu i praktičnu primjenu  stečenih teorijskih znanj</w:t>
      </w:r>
      <w:r w:rsidR="00F319B1" w:rsidRPr="0011409C">
        <w:rPr>
          <w:rFonts w:ascii="Times New Roman" w:hAnsi="Times New Roman"/>
          <w:sz w:val="24"/>
        </w:rPr>
        <w:t xml:space="preserve">a, a s druge strane cilj je </w:t>
      </w:r>
      <w:r w:rsidRPr="0011409C">
        <w:rPr>
          <w:rFonts w:ascii="Times New Roman" w:hAnsi="Times New Roman"/>
          <w:sz w:val="24"/>
        </w:rPr>
        <w:t>promovirati čitanje djeci od najranije dobi. Prepoznata je potreba i važnost suradnje institucija - dječjih knjižničara, studenata – budućih odgojitelja i profesora kako bi se ostvarile uloge i zadaće rada knjižnice i odgojno-obrazovni ciljevi u radu sa studentima s ciljem djelovanja na djecu i roditelje kao krajnje korisnike.</w:t>
      </w:r>
    </w:p>
    <w:p w:rsidR="008147FA" w:rsidRPr="0011409C" w:rsidRDefault="0011409C" w:rsidP="008147FA">
      <w:pPr>
        <w:pStyle w:val="Bezproreda"/>
        <w:jc w:val="both"/>
        <w:rPr>
          <w:rFonts w:ascii="Times New Roman" w:hAnsi="Times New Roman"/>
          <w:sz w:val="24"/>
        </w:rPr>
      </w:pPr>
      <w:r w:rsidRPr="0011409C">
        <w:rPr>
          <w:rFonts w:ascii="Times New Roman" w:hAnsi="Times New Roman"/>
          <w:sz w:val="24"/>
        </w:rPr>
        <w:t>Aktivnosti su provedene</w:t>
      </w:r>
      <w:r w:rsidR="008147FA" w:rsidRPr="0011409C">
        <w:rPr>
          <w:rFonts w:ascii="Times New Roman" w:hAnsi="Times New Roman"/>
          <w:sz w:val="24"/>
        </w:rPr>
        <w:t xml:space="preserve"> u zdravstvenim stanicama grada i Klinici za pedijatriju KB</w:t>
      </w:r>
      <w:r w:rsidRPr="0011409C">
        <w:rPr>
          <w:rFonts w:ascii="Times New Roman" w:hAnsi="Times New Roman"/>
          <w:sz w:val="24"/>
        </w:rPr>
        <w:t>C Osijek, a k</w:t>
      </w:r>
      <w:r w:rsidR="008147FA" w:rsidRPr="0011409C">
        <w:rPr>
          <w:rFonts w:ascii="Times New Roman" w:hAnsi="Times New Roman"/>
          <w:sz w:val="24"/>
        </w:rPr>
        <w:t>ako bi obuhvatili što veći broj sudionika</w:t>
      </w:r>
      <w:r w:rsidRPr="0011409C">
        <w:rPr>
          <w:rFonts w:ascii="Times New Roman" w:hAnsi="Times New Roman"/>
          <w:sz w:val="24"/>
        </w:rPr>
        <w:t>,</w:t>
      </w:r>
      <w:r w:rsidR="008147FA" w:rsidRPr="0011409C">
        <w:rPr>
          <w:rFonts w:ascii="Times New Roman" w:hAnsi="Times New Roman"/>
          <w:sz w:val="24"/>
        </w:rPr>
        <w:t xml:space="preserve"> dio aktivnosti</w:t>
      </w:r>
      <w:r w:rsidRPr="0011409C">
        <w:rPr>
          <w:rFonts w:ascii="Times New Roman" w:hAnsi="Times New Roman"/>
          <w:sz w:val="24"/>
        </w:rPr>
        <w:t xml:space="preserve"> se</w:t>
      </w:r>
      <w:r w:rsidR="008147FA" w:rsidRPr="0011409C">
        <w:rPr>
          <w:rFonts w:ascii="Times New Roman" w:hAnsi="Times New Roman"/>
          <w:sz w:val="24"/>
        </w:rPr>
        <w:t xml:space="preserve"> odvijao </w:t>
      </w:r>
      <w:r w:rsidRPr="0011409C">
        <w:rPr>
          <w:rFonts w:ascii="Times New Roman" w:hAnsi="Times New Roman"/>
          <w:sz w:val="24"/>
        </w:rPr>
        <w:t xml:space="preserve">i </w:t>
      </w:r>
      <w:r w:rsidR="008147FA" w:rsidRPr="0011409C">
        <w:rPr>
          <w:rFonts w:ascii="Times New Roman" w:hAnsi="Times New Roman"/>
          <w:sz w:val="24"/>
        </w:rPr>
        <w:t xml:space="preserve"> gradskim parkovima i</w:t>
      </w:r>
      <w:r w:rsidRPr="0011409C">
        <w:rPr>
          <w:rFonts w:ascii="Times New Roman" w:hAnsi="Times New Roman"/>
          <w:sz w:val="24"/>
        </w:rPr>
        <w:t xml:space="preserve"> na</w:t>
      </w:r>
      <w:r w:rsidR="008147FA" w:rsidRPr="0011409C">
        <w:rPr>
          <w:rFonts w:ascii="Times New Roman" w:hAnsi="Times New Roman"/>
          <w:sz w:val="24"/>
        </w:rPr>
        <w:t xml:space="preserve"> dj</w:t>
      </w:r>
      <w:r w:rsidRPr="0011409C">
        <w:rPr>
          <w:rFonts w:ascii="Times New Roman" w:hAnsi="Times New Roman"/>
          <w:sz w:val="24"/>
        </w:rPr>
        <w:t xml:space="preserve">ečjim igralištima u periodu od </w:t>
      </w:r>
      <w:r w:rsidR="008147FA" w:rsidRPr="0011409C">
        <w:rPr>
          <w:rFonts w:ascii="Times New Roman" w:hAnsi="Times New Roman"/>
          <w:sz w:val="24"/>
        </w:rPr>
        <w:t>3. do 7.travnja 2017. godine i obuhvatio je 214 djece i njihovih roditelja.</w:t>
      </w:r>
    </w:p>
    <w:p w:rsidR="008147FA" w:rsidRDefault="008147FA" w:rsidP="00917062">
      <w:pPr>
        <w:pStyle w:val="Bezproreda"/>
        <w:jc w:val="both"/>
        <w:rPr>
          <w:rFonts w:ascii="Times New Roman" w:hAnsi="Times New Roman"/>
          <w:b/>
          <w:i/>
          <w:color w:val="FF0000"/>
          <w:sz w:val="24"/>
        </w:rPr>
      </w:pPr>
    </w:p>
    <w:p w:rsidR="008339F5" w:rsidRPr="008339F5" w:rsidRDefault="008339F5" w:rsidP="008339F5">
      <w:pPr>
        <w:pStyle w:val="Bezproreda"/>
        <w:jc w:val="both"/>
        <w:rPr>
          <w:rFonts w:ascii="Times New Roman" w:hAnsi="Times New Roman"/>
          <w:b/>
          <w:i/>
          <w:sz w:val="24"/>
        </w:rPr>
      </w:pPr>
      <w:r w:rsidRPr="008339F5">
        <w:rPr>
          <w:rFonts w:ascii="Times New Roman" w:hAnsi="Times New Roman"/>
          <w:b/>
          <w:i/>
          <w:sz w:val="24"/>
        </w:rPr>
        <w:t>Otvaranje novog ogranka Novi grad</w:t>
      </w:r>
    </w:p>
    <w:p w:rsidR="008339F5" w:rsidRPr="008339F5" w:rsidRDefault="008339F5" w:rsidP="008339F5">
      <w:pPr>
        <w:pStyle w:val="Bezproreda"/>
        <w:jc w:val="both"/>
        <w:rPr>
          <w:rFonts w:ascii="Times New Roman" w:hAnsi="Times New Roman"/>
          <w:color w:val="FF0000"/>
          <w:sz w:val="24"/>
        </w:rPr>
      </w:pPr>
    </w:p>
    <w:p w:rsidR="009A379C" w:rsidRDefault="00823430" w:rsidP="008339F5">
      <w:pPr>
        <w:pStyle w:val="Bezproreda"/>
        <w:jc w:val="both"/>
        <w:rPr>
          <w:rFonts w:ascii="Times New Roman" w:hAnsi="Times New Roman"/>
          <w:color w:val="FF0000"/>
          <w:sz w:val="24"/>
        </w:rPr>
      </w:pPr>
      <w:r w:rsidRPr="00823430">
        <w:rPr>
          <w:rFonts w:ascii="Times New Roman" w:hAnsi="Times New Roman"/>
          <w:sz w:val="24"/>
        </w:rPr>
        <w:t>Dana 18. travnja 2017.</w:t>
      </w:r>
      <w:r w:rsidR="008339F5" w:rsidRPr="00823430">
        <w:rPr>
          <w:rFonts w:ascii="Times New Roman" w:hAnsi="Times New Roman"/>
          <w:sz w:val="24"/>
        </w:rPr>
        <w:t xml:space="preserve"> godine svečano </w:t>
      </w:r>
      <w:r w:rsidRPr="00823430">
        <w:rPr>
          <w:rFonts w:ascii="Times New Roman" w:hAnsi="Times New Roman"/>
          <w:sz w:val="24"/>
        </w:rPr>
        <w:t xml:space="preserve">je </w:t>
      </w:r>
      <w:r w:rsidR="008339F5" w:rsidRPr="00823430">
        <w:rPr>
          <w:rFonts w:ascii="Times New Roman" w:hAnsi="Times New Roman"/>
          <w:sz w:val="24"/>
        </w:rPr>
        <w:t>otvoren novi ogranak Gradske i sveučilišne knjižnice Osi</w:t>
      </w:r>
      <w:r w:rsidR="0094263C">
        <w:rPr>
          <w:rFonts w:ascii="Times New Roman" w:hAnsi="Times New Roman"/>
          <w:sz w:val="24"/>
        </w:rPr>
        <w:t>jek - ogranak Novi grad u Divalt</w:t>
      </w:r>
      <w:r w:rsidR="008339F5" w:rsidRPr="00823430">
        <w:rPr>
          <w:rFonts w:ascii="Times New Roman" w:hAnsi="Times New Roman"/>
          <w:sz w:val="24"/>
        </w:rPr>
        <w:t xml:space="preserve">ovoj ulici 132, u prostoru nekadašnje pošte. U nazočnosti gradonačelnika Ivana Vrkića, predsjednik Gradske četvrti Novi grad Ivan Karalić i ravnateljica GISKO-a Dubravka Pađen Farkaš potpisali su ugovor o korištenju prostorija </w:t>
      </w:r>
      <w:r w:rsidR="00A615B3">
        <w:rPr>
          <w:rFonts w:ascii="Times New Roman" w:hAnsi="Times New Roman"/>
          <w:sz w:val="24"/>
        </w:rPr>
        <w:t xml:space="preserve">gradske </w:t>
      </w:r>
      <w:r w:rsidR="008339F5" w:rsidRPr="00A615B3">
        <w:rPr>
          <w:rFonts w:ascii="Times New Roman" w:hAnsi="Times New Roman"/>
          <w:sz w:val="24"/>
        </w:rPr>
        <w:t>četvrti</w:t>
      </w:r>
      <w:r w:rsidR="00A615B3" w:rsidRPr="00A615B3">
        <w:rPr>
          <w:rFonts w:ascii="Times New Roman" w:hAnsi="Times New Roman"/>
          <w:sz w:val="24"/>
        </w:rPr>
        <w:t xml:space="preserve"> za potrebe novog ogranka Knjižnice</w:t>
      </w:r>
      <w:r w:rsidR="008339F5" w:rsidRPr="008339F5">
        <w:rPr>
          <w:rFonts w:ascii="Times New Roman" w:hAnsi="Times New Roman"/>
          <w:color w:val="FF0000"/>
          <w:sz w:val="24"/>
        </w:rPr>
        <w:t>.</w:t>
      </w:r>
      <w:r w:rsidR="00A615B3">
        <w:rPr>
          <w:rFonts w:ascii="Times New Roman" w:hAnsi="Times New Roman"/>
          <w:color w:val="FF0000"/>
          <w:sz w:val="24"/>
        </w:rPr>
        <w:t xml:space="preserve"> </w:t>
      </w:r>
      <w:r w:rsidR="008339F5" w:rsidRPr="00823430">
        <w:rPr>
          <w:rFonts w:ascii="Times New Roman" w:hAnsi="Times New Roman"/>
          <w:sz w:val="24"/>
        </w:rPr>
        <w:t>Već niz godina potrebu za ovim ogrankom najviše su isticali umirovljenici, a potom i roditelji djece učenika obližnjih osnovnih škola te korisnici GISKO-a, stanovnici GČ Novi grad. Ovo je peti ogranak GISKO-a, prostire se na 50</w:t>
      </w:r>
      <w:r w:rsidRPr="00823430">
        <w:rPr>
          <w:rFonts w:ascii="Times New Roman" w:hAnsi="Times New Roman"/>
          <w:sz w:val="24"/>
        </w:rPr>
        <w:t>-ak četvornih metara, a raspolaže  mješoviti</w:t>
      </w:r>
      <w:r w:rsidR="008339F5" w:rsidRPr="00823430">
        <w:rPr>
          <w:rFonts w:ascii="Times New Roman" w:hAnsi="Times New Roman"/>
          <w:sz w:val="24"/>
        </w:rPr>
        <w:t xml:space="preserve"> knjižničn</w:t>
      </w:r>
      <w:r w:rsidRPr="00823430">
        <w:rPr>
          <w:rFonts w:ascii="Times New Roman" w:hAnsi="Times New Roman"/>
          <w:sz w:val="24"/>
        </w:rPr>
        <w:t>i</w:t>
      </w:r>
      <w:r w:rsidR="008339F5" w:rsidRPr="00823430">
        <w:rPr>
          <w:rFonts w:ascii="Times New Roman" w:hAnsi="Times New Roman"/>
          <w:sz w:val="24"/>
        </w:rPr>
        <w:t xml:space="preserve"> fond</w:t>
      </w:r>
      <w:r w:rsidRPr="00823430">
        <w:rPr>
          <w:rFonts w:ascii="Times New Roman" w:hAnsi="Times New Roman"/>
          <w:sz w:val="24"/>
        </w:rPr>
        <w:t xml:space="preserve"> s </w:t>
      </w:r>
      <w:r w:rsidR="008339F5" w:rsidRPr="00823430">
        <w:rPr>
          <w:rFonts w:ascii="Times New Roman" w:hAnsi="Times New Roman"/>
          <w:sz w:val="24"/>
        </w:rPr>
        <w:t>više od 3</w:t>
      </w:r>
      <w:r w:rsidRPr="00823430">
        <w:rPr>
          <w:rFonts w:ascii="Times New Roman" w:hAnsi="Times New Roman"/>
          <w:sz w:val="24"/>
        </w:rPr>
        <w:t>.</w:t>
      </w:r>
      <w:r w:rsidR="008339F5" w:rsidRPr="00823430">
        <w:rPr>
          <w:rFonts w:ascii="Times New Roman" w:hAnsi="Times New Roman"/>
          <w:sz w:val="24"/>
        </w:rPr>
        <w:t>000 knjiga</w:t>
      </w:r>
      <w:r w:rsidRPr="00823430">
        <w:rPr>
          <w:rFonts w:ascii="Times New Roman" w:hAnsi="Times New Roman"/>
          <w:sz w:val="24"/>
        </w:rPr>
        <w:t xml:space="preserve">. </w:t>
      </w:r>
      <w:r w:rsidR="008339F5" w:rsidRPr="00823430">
        <w:rPr>
          <w:rFonts w:ascii="Times New Roman" w:hAnsi="Times New Roman"/>
          <w:sz w:val="24"/>
        </w:rPr>
        <w:t>Ogranak Novi grad obavlja kulturno-promotivnu, informativno-referalnu te odgojnu obrazovnu djelatnost u mjeri i mogućnostima koje su prilagođene relativno ma</w:t>
      </w:r>
      <w:r w:rsidRPr="00823430">
        <w:rPr>
          <w:rFonts w:ascii="Times New Roman" w:hAnsi="Times New Roman"/>
          <w:sz w:val="24"/>
        </w:rPr>
        <w:t>lom prostoru. Zbog toga</w:t>
      </w:r>
      <w:r w:rsidR="008339F5" w:rsidRPr="00823430">
        <w:rPr>
          <w:rFonts w:ascii="Times New Roman" w:hAnsi="Times New Roman"/>
          <w:sz w:val="24"/>
        </w:rPr>
        <w:t xml:space="preserve"> Ogranak za korisnike nema čitaonicu dnevnog ni tjednog tiska</w:t>
      </w:r>
      <w:r w:rsidRPr="00823430">
        <w:rPr>
          <w:rFonts w:ascii="Times New Roman" w:hAnsi="Times New Roman"/>
          <w:sz w:val="24"/>
        </w:rPr>
        <w:t>,</w:t>
      </w:r>
      <w:r w:rsidR="008339F5" w:rsidRPr="00823430">
        <w:rPr>
          <w:rFonts w:ascii="Times New Roman" w:hAnsi="Times New Roman"/>
          <w:sz w:val="24"/>
        </w:rPr>
        <w:t xml:space="preserve"> kao ni mogućnost rada na računalima.</w:t>
      </w:r>
    </w:p>
    <w:p w:rsidR="00190DD0" w:rsidRDefault="00190DD0" w:rsidP="00123537">
      <w:pPr>
        <w:pStyle w:val="Bezproreda"/>
        <w:jc w:val="both"/>
        <w:rPr>
          <w:rFonts w:ascii="Times New Roman" w:hAnsi="Times New Roman"/>
          <w:b/>
          <w:i/>
          <w:sz w:val="24"/>
          <w:szCs w:val="24"/>
        </w:rPr>
      </w:pPr>
    </w:p>
    <w:p w:rsidR="00190DD0" w:rsidRPr="00190DD0" w:rsidRDefault="00AC0A5F" w:rsidP="00190DD0">
      <w:pPr>
        <w:spacing w:after="0" w:line="36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Noć knjige 2017. -  „</w:t>
      </w:r>
      <w:r w:rsidR="00190DD0" w:rsidRPr="00190DD0">
        <w:rPr>
          <w:rFonts w:ascii="Times New Roman" w:eastAsia="Times New Roman" w:hAnsi="Times New Roman" w:cs="Times New Roman"/>
          <w:b/>
          <w:i/>
          <w:sz w:val="24"/>
          <w:szCs w:val="24"/>
        </w:rPr>
        <w:t>Hrana i kultura"</w:t>
      </w:r>
    </w:p>
    <w:p w:rsidR="00190DD0" w:rsidRPr="005F64D5" w:rsidRDefault="004D4CBE" w:rsidP="004D4CBE">
      <w:pPr>
        <w:spacing w:after="0" w:line="240" w:lineRule="auto"/>
        <w:jc w:val="both"/>
        <w:rPr>
          <w:rFonts w:ascii="Times New Roman" w:eastAsia="Times New Roman" w:hAnsi="Times New Roman" w:cs="Times New Roman"/>
          <w:sz w:val="24"/>
          <w:szCs w:val="24"/>
        </w:rPr>
      </w:pPr>
      <w:r w:rsidRPr="005F64D5">
        <w:rPr>
          <w:rFonts w:ascii="Times New Roman" w:eastAsia="Times New Roman" w:hAnsi="Times New Roman" w:cs="Times New Roman"/>
          <w:sz w:val="24"/>
          <w:szCs w:val="24"/>
        </w:rPr>
        <w:t xml:space="preserve">Ovogodišnja Noć knjige </w:t>
      </w:r>
      <w:r w:rsidR="00190DD0" w:rsidRPr="005F64D5">
        <w:rPr>
          <w:rFonts w:ascii="Times New Roman" w:eastAsia="Times New Roman" w:hAnsi="Times New Roman" w:cs="Times New Roman"/>
          <w:sz w:val="24"/>
          <w:szCs w:val="24"/>
        </w:rPr>
        <w:t>tematski</w:t>
      </w:r>
      <w:r w:rsidRPr="005F64D5">
        <w:rPr>
          <w:rFonts w:ascii="Times New Roman" w:eastAsia="Times New Roman" w:hAnsi="Times New Roman" w:cs="Times New Roman"/>
          <w:sz w:val="24"/>
          <w:szCs w:val="24"/>
        </w:rPr>
        <w:t xml:space="preserve"> je</w:t>
      </w:r>
      <w:r w:rsidR="00AC0A5F">
        <w:rPr>
          <w:rFonts w:ascii="Times New Roman" w:eastAsia="Times New Roman" w:hAnsi="Times New Roman" w:cs="Times New Roman"/>
          <w:sz w:val="24"/>
          <w:szCs w:val="24"/>
        </w:rPr>
        <w:t xml:space="preserve"> objedinjena pod nazivom „</w:t>
      </w:r>
      <w:r w:rsidR="00190DD0" w:rsidRPr="005F64D5">
        <w:rPr>
          <w:rFonts w:ascii="Times New Roman" w:eastAsia="Times New Roman" w:hAnsi="Times New Roman" w:cs="Times New Roman"/>
          <w:sz w:val="24"/>
          <w:szCs w:val="24"/>
        </w:rPr>
        <w:t>Hrana i kultura",</w:t>
      </w:r>
      <w:r w:rsidR="002A513C" w:rsidRPr="005F64D5">
        <w:rPr>
          <w:rFonts w:ascii="Times New Roman" w:eastAsia="Times New Roman" w:hAnsi="Times New Roman" w:cs="Times New Roman"/>
          <w:sz w:val="24"/>
          <w:szCs w:val="24"/>
        </w:rPr>
        <w:t xml:space="preserve"> a</w:t>
      </w:r>
      <w:r w:rsidRPr="005F64D5">
        <w:rPr>
          <w:rFonts w:ascii="Times New Roman" w:eastAsia="Times New Roman" w:hAnsi="Times New Roman" w:cs="Times New Roman"/>
          <w:sz w:val="24"/>
          <w:szCs w:val="24"/>
        </w:rPr>
        <w:t xml:space="preserve"> programski</w:t>
      </w:r>
      <w:r w:rsidR="00190DD0" w:rsidRPr="005F64D5">
        <w:rPr>
          <w:rFonts w:ascii="Times New Roman" w:eastAsia="Times New Roman" w:hAnsi="Times New Roman" w:cs="Times New Roman"/>
          <w:sz w:val="24"/>
          <w:szCs w:val="24"/>
        </w:rPr>
        <w:t xml:space="preserve"> osmišljena kako bi  knjižnicu još jednom pretvorila u mjesto susreta,</w:t>
      </w:r>
      <w:r w:rsidRPr="005F64D5">
        <w:rPr>
          <w:rFonts w:ascii="Times New Roman" w:eastAsia="Times New Roman" w:hAnsi="Times New Roman" w:cs="Times New Roman"/>
          <w:sz w:val="24"/>
          <w:szCs w:val="24"/>
        </w:rPr>
        <w:t xml:space="preserve"> zabave i edukacije.  U American Corneru</w:t>
      </w:r>
      <w:r w:rsidR="002A513C" w:rsidRPr="005F64D5">
        <w:rPr>
          <w:rFonts w:ascii="Times New Roman" w:eastAsia="Times New Roman" w:hAnsi="Times New Roman" w:cs="Times New Roman"/>
          <w:sz w:val="24"/>
          <w:szCs w:val="24"/>
        </w:rPr>
        <w:t xml:space="preserve"> </w:t>
      </w:r>
      <w:r w:rsidRPr="005F64D5">
        <w:rPr>
          <w:rFonts w:ascii="Times New Roman" w:eastAsia="Times New Roman" w:hAnsi="Times New Roman" w:cs="Times New Roman"/>
          <w:sz w:val="24"/>
          <w:szCs w:val="24"/>
        </w:rPr>
        <w:t>p</w:t>
      </w:r>
      <w:r w:rsidR="002A513C" w:rsidRPr="005F64D5">
        <w:rPr>
          <w:rFonts w:ascii="Times New Roman" w:eastAsia="Times New Roman" w:hAnsi="Times New Roman" w:cs="Times New Roman"/>
          <w:sz w:val="24"/>
          <w:szCs w:val="24"/>
        </w:rPr>
        <w:t xml:space="preserve">rogram je </w:t>
      </w:r>
      <w:r w:rsidR="00190DD0" w:rsidRPr="005F64D5">
        <w:rPr>
          <w:rFonts w:ascii="Times New Roman" w:eastAsia="Times New Roman" w:hAnsi="Times New Roman" w:cs="Times New Roman"/>
          <w:sz w:val="24"/>
          <w:szCs w:val="24"/>
        </w:rPr>
        <w:t>otvorio Dr</w:t>
      </w:r>
      <w:r w:rsidR="002A513C" w:rsidRPr="005F64D5">
        <w:rPr>
          <w:rFonts w:ascii="Times New Roman" w:eastAsia="Times New Roman" w:hAnsi="Times New Roman" w:cs="Times New Roman"/>
          <w:sz w:val="24"/>
          <w:szCs w:val="24"/>
        </w:rPr>
        <w:t>ažen Karačić Cacan i njegov</w:t>
      </w:r>
      <w:r w:rsidR="00190DD0" w:rsidRPr="005F64D5">
        <w:rPr>
          <w:rFonts w:ascii="Times New Roman" w:eastAsia="Times New Roman" w:hAnsi="Times New Roman" w:cs="Times New Roman"/>
          <w:sz w:val="24"/>
          <w:szCs w:val="24"/>
        </w:rPr>
        <w:t xml:space="preserve"> </w:t>
      </w:r>
      <w:r w:rsidR="00AC0A5F">
        <w:rPr>
          <w:rFonts w:ascii="Times New Roman" w:eastAsia="Times New Roman" w:hAnsi="Times New Roman" w:cs="Calibri"/>
          <w:sz w:val="24"/>
          <w:szCs w:val="24"/>
        </w:rPr>
        <w:t>„</w:t>
      </w:r>
      <w:r w:rsidR="00190DD0" w:rsidRPr="005F64D5">
        <w:rPr>
          <w:rFonts w:ascii="Times New Roman" w:eastAsia="Times New Roman" w:hAnsi="Times New Roman" w:cs="Times New Roman"/>
          <w:sz w:val="24"/>
          <w:szCs w:val="24"/>
        </w:rPr>
        <w:t>Tajni svijet rajčica</w:t>
      </w:r>
      <w:r w:rsidR="00190DD0" w:rsidRPr="005F64D5">
        <w:rPr>
          <w:rFonts w:ascii="Times New Roman" w:eastAsia="Times New Roman" w:hAnsi="Times New Roman" w:cs="Calibri"/>
          <w:sz w:val="24"/>
          <w:szCs w:val="24"/>
        </w:rPr>
        <w:t>"</w:t>
      </w:r>
      <w:r w:rsidRPr="005F64D5">
        <w:rPr>
          <w:rFonts w:ascii="Times New Roman" w:eastAsia="Times New Roman" w:hAnsi="Times New Roman" w:cs="Times New Roman"/>
          <w:sz w:val="24"/>
          <w:szCs w:val="24"/>
        </w:rPr>
        <w:t>, koji je posjetiteljima</w:t>
      </w:r>
      <w:r w:rsidR="00190DD0" w:rsidRPr="005F64D5">
        <w:rPr>
          <w:rFonts w:ascii="Times New Roman" w:eastAsia="Times New Roman" w:hAnsi="Times New Roman" w:cs="Times New Roman"/>
          <w:sz w:val="24"/>
          <w:szCs w:val="24"/>
        </w:rPr>
        <w:t xml:space="preserve"> otkrio jedan novi, paralelni univerz</w:t>
      </w:r>
      <w:r w:rsidRPr="005F64D5">
        <w:rPr>
          <w:rFonts w:ascii="Times New Roman" w:eastAsia="Times New Roman" w:hAnsi="Times New Roman" w:cs="Times New Roman"/>
          <w:sz w:val="24"/>
          <w:szCs w:val="24"/>
        </w:rPr>
        <w:t>um starih sorti i</w:t>
      </w:r>
      <w:r w:rsidR="00190DD0" w:rsidRPr="005F64D5">
        <w:rPr>
          <w:rFonts w:ascii="Times New Roman" w:eastAsia="Times New Roman" w:hAnsi="Times New Roman" w:cs="Times New Roman"/>
          <w:sz w:val="24"/>
          <w:szCs w:val="24"/>
        </w:rPr>
        <w:t xml:space="preserve"> nesebično podijelio dugo sakupljano sjeme neobičnih i</w:t>
      </w:r>
      <w:r w:rsidRPr="005F64D5">
        <w:rPr>
          <w:rFonts w:ascii="Times New Roman" w:eastAsia="Times New Roman" w:hAnsi="Times New Roman" w:cs="Times New Roman"/>
          <w:sz w:val="24"/>
          <w:szCs w:val="24"/>
        </w:rPr>
        <w:t xml:space="preserve"> ukusnih rajčica. Dalibor Rajković predstavio je i</w:t>
      </w:r>
      <w:r w:rsidR="00190DD0" w:rsidRPr="005F64D5">
        <w:rPr>
          <w:rFonts w:ascii="Times New Roman" w:eastAsia="Times New Roman" w:hAnsi="Times New Roman" w:cs="Times New Roman"/>
          <w:sz w:val="24"/>
          <w:szCs w:val="24"/>
        </w:rPr>
        <w:t xml:space="preserve"> približio craft piva kroz izlaganje pod nazivom </w:t>
      </w:r>
      <w:r w:rsidR="00AC0A5F">
        <w:rPr>
          <w:rFonts w:ascii="Times New Roman" w:eastAsia="Times New Roman" w:hAnsi="Times New Roman" w:cs="Calibri"/>
          <w:sz w:val="24"/>
          <w:szCs w:val="24"/>
        </w:rPr>
        <w:t>„</w:t>
      </w:r>
      <w:r w:rsidR="00190DD0" w:rsidRPr="005F64D5">
        <w:rPr>
          <w:rFonts w:ascii="Times New Roman" w:eastAsia="Times New Roman" w:hAnsi="Times New Roman" w:cs="Times New Roman"/>
          <w:sz w:val="24"/>
          <w:szCs w:val="24"/>
        </w:rPr>
        <w:t>Runda: nova pivska priča</w:t>
      </w:r>
      <w:r w:rsidR="002A513C" w:rsidRPr="005F64D5">
        <w:rPr>
          <w:rFonts w:ascii="Times New Roman" w:eastAsia="Times New Roman" w:hAnsi="Times New Roman" w:cs="Calibri"/>
          <w:sz w:val="24"/>
          <w:szCs w:val="24"/>
        </w:rPr>
        <w:t>". K</w:t>
      </w:r>
      <w:r w:rsidR="00190DD0" w:rsidRPr="005F64D5">
        <w:rPr>
          <w:rFonts w:ascii="Times New Roman" w:eastAsia="Times New Roman" w:hAnsi="Times New Roman" w:cs="Calibri"/>
          <w:sz w:val="24"/>
          <w:szCs w:val="24"/>
        </w:rPr>
        <w:t>ako ljubitelji vina ne bi ostali zakinuti za sv</w:t>
      </w:r>
      <w:r w:rsidR="002A513C" w:rsidRPr="005F64D5">
        <w:rPr>
          <w:rFonts w:ascii="Times New Roman" w:eastAsia="Times New Roman" w:hAnsi="Times New Roman" w:cs="Calibri"/>
          <w:sz w:val="24"/>
          <w:szCs w:val="24"/>
        </w:rPr>
        <w:t xml:space="preserve">oju priču, </w:t>
      </w:r>
      <w:r w:rsidR="00116524">
        <w:rPr>
          <w:rFonts w:ascii="Times New Roman" w:eastAsia="Times New Roman" w:hAnsi="Times New Roman" w:cs="Calibri"/>
          <w:sz w:val="24"/>
          <w:szCs w:val="24"/>
        </w:rPr>
        <w:t xml:space="preserve">sommelier </w:t>
      </w:r>
      <w:r w:rsidR="002A513C" w:rsidRPr="005F64D5">
        <w:rPr>
          <w:rFonts w:ascii="Times New Roman" w:eastAsia="Times New Roman" w:hAnsi="Times New Roman" w:cs="Calibri"/>
          <w:sz w:val="24"/>
          <w:szCs w:val="24"/>
        </w:rPr>
        <w:t xml:space="preserve">Damir Zrno je bio </w:t>
      </w:r>
      <w:r w:rsidR="00AC0A5F">
        <w:rPr>
          <w:rFonts w:ascii="Times New Roman" w:eastAsia="Times New Roman" w:hAnsi="Times New Roman" w:cs="Calibri"/>
          <w:sz w:val="24"/>
          <w:szCs w:val="24"/>
        </w:rPr>
        <w:t xml:space="preserve"> „</w:t>
      </w:r>
      <w:r w:rsidR="00190DD0" w:rsidRPr="005F64D5">
        <w:rPr>
          <w:rFonts w:ascii="Times New Roman" w:eastAsia="Times New Roman" w:hAnsi="Times New Roman" w:cs="Calibri"/>
          <w:sz w:val="24"/>
          <w:szCs w:val="24"/>
        </w:rPr>
        <w:t>Vodič kroz kulturu ispijanja vina".</w:t>
      </w:r>
    </w:p>
    <w:p w:rsidR="00B01386" w:rsidRDefault="00B01386" w:rsidP="004D4CBE">
      <w:pPr>
        <w:spacing w:after="0" w:line="240" w:lineRule="auto"/>
        <w:jc w:val="both"/>
        <w:rPr>
          <w:rFonts w:ascii="Times New Roman" w:eastAsia="Times New Roman" w:hAnsi="Times New Roman" w:cs="Calibri"/>
          <w:color w:val="FF0000"/>
          <w:sz w:val="24"/>
          <w:szCs w:val="24"/>
        </w:rPr>
      </w:pPr>
    </w:p>
    <w:p w:rsidR="00190DD0" w:rsidRPr="00116524" w:rsidRDefault="004D4CBE" w:rsidP="004D4CBE">
      <w:pPr>
        <w:spacing w:after="0" w:line="240" w:lineRule="auto"/>
        <w:jc w:val="both"/>
        <w:rPr>
          <w:rFonts w:ascii="Times New Roman" w:eastAsia="Times New Roman" w:hAnsi="Times New Roman" w:cs="Times New Roman"/>
          <w:color w:val="FF0000"/>
          <w:sz w:val="24"/>
          <w:szCs w:val="24"/>
        </w:rPr>
      </w:pPr>
      <w:r w:rsidRPr="005F64D5">
        <w:rPr>
          <w:rFonts w:ascii="Times New Roman" w:eastAsia="Times New Roman" w:hAnsi="Times New Roman" w:cs="Calibri"/>
          <w:sz w:val="24"/>
          <w:szCs w:val="24"/>
        </w:rPr>
        <w:t>U</w:t>
      </w:r>
      <w:r w:rsidR="00190DD0" w:rsidRPr="005F64D5">
        <w:rPr>
          <w:rFonts w:ascii="Times New Roman" w:eastAsia="Times New Roman" w:hAnsi="Times New Roman" w:cs="Calibri"/>
          <w:sz w:val="24"/>
          <w:szCs w:val="24"/>
        </w:rPr>
        <w:t xml:space="preserve"> S</w:t>
      </w:r>
      <w:r w:rsidR="002A513C" w:rsidRPr="005F64D5">
        <w:rPr>
          <w:rFonts w:ascii="Times New Roman" w:eastAsia="Times New Roman" w:hAnsi="Times New Roman" w:cs="Calibri"/>
          <w:sz w:val="24"/>
          <w:szCs w:val="24"/>
        </w:rPr>
        <w:t>tudijskoj čitaonici, predstavljena</w:t>
      </w:r>
      <w:r w:rsidR="00AC0A5F">
        <w:rPr>
          <w:rFonts w:ascii="Times New Roman" w:eastAsia="Times New Roman" w:hAnsi="Times New Roman" w:cs="Calibri"/>
          <w:sz w:val="24"/>
          <w:szCs w:val="24"/>
        </w:rPr>
        <w:t xml:space="preserve"> su dva izvrsna naslova. Prvi, „</w:t>
      </w:r>
      <w:r w:rsidR="00190DD0" w:rsidRPr="005F64D5">
        <w:rPr>
          <w:rFonts w:ascii="Times New Roman" w:eastAsia="Times New Roman" w:hAnsi="Times New Roman" w:cs="Times New Roman"/>
          <w:sz w:val="24"/>
          <w:szCs w:val="24"/>
        </w:rPr>
        <w:t>Volim kuhati: bez glutena, bez kazeina, bez laktoze, bez jaja</w:t>
      </w:r>
      <w:r w:rsidR="00190DD0" w:rsidRPr="005F64D5">
        <w:rPr>
          <w:rFonts w:ascii="Times New Roman" w:eastAsia="Times New Roman" w:hAnsi="Times New Roman" w:cs="Calibri"/>
          <w:sz w:val="24"/>
          <w:szCs w:val="24"/>
        </w:rPr>
        <w:t>"</w:t>
      </w:r>
      <w:r w:rsidR="00190DD0" w:rsidRPr="005F64D5">
        <w:rPr>
          <w:rFonts w:ascii="Times New Roman" w:eastAsia="Times New Roman" w:hAnsi="Times New Roman" w:cs="Calibri"/>
          <w:b/>
          <w:sz w:val="24"/>
          <w:szCs w:val="24"/>
        </w:rPr>
        <w:t xml:space="preserve"> </w:t>
      </w:r>
      <w:r w:rsidR="00190DD0" w:rsidRPr="005F64D5">
        <w:rPr>
          <w:rFonts w:ascii="Times New Roman" w:eastAsia="Times New Roman" w:hAnsi="Times New Roman" w:cs="Calibri"/>
          <w:sz w:val="24"/>
          <w:szCs w:val="24"/>
        </w:rPr>
        <w:t>autorice</w:t>
      </w:r>
      <w:r w:rsidR="00190DD0" w:rsidRPr="005F64D5">
        <w:rPr>
          <w:rFonts w:ascii="Times New Roman" w:eastAsia="Times New Roman" w:hAnsi="Times New Roman" w:cs="Times New Roman"/>
          <w:b/>
          <w:sz w:val="24"/>
          <w:szCs w:val="24"/>
        </w:rPr>
        <w:t xml:space="preserve"> </w:t>
      </w:r>
      <w:r w:rsidR="00190DD0" w:rsidRPr="005F64D5">
        <w:rPr>
          <w:rFonts w:ascii="Times New Roman" w:eastAsia="Times New Roman" w:hAnsi="Times New Roman" w:cs="Times New Roman"/>
          <w:sz w:val="24"/>
          <w:szCs w:val="24"/>
        </w:rPr>
        <w:t>Zdravke Svetličić, govori o pravilnom konzumiranju hr</w:t>
      </w:r>
      <w:r w:rsidR="002A513C" w:rsidRPr="005F64D5">
        <w:rPr>
          <w:rFonts w:ascii="Times New Roman" w:eastAsia="Times New Roman" w:hAnsi="Times New Roman" w:cs="Times New Roman"/>
          <w:sz w:val="24"/>
          <w:szCs w:val="24"/>
        </w:rPr>
        <w:t>ane</w:t>
      </w:r>
      <w:r w:rsidRPr="005F64D5">
        <w:rPr>
          <w:rFonts w:ascii="Times New Roman" w:eastAsia="Times New Roman" w:hAnsi="Times New Roman" w:cs="Times New Roman"/>
          <w:sz w:val="24"/>
          <w:szCs w:val="24"/>
        </w:rPr>
        <w:t xml:space="preserve">, a </w:t>
      </w:r>
      <w:r w:rsidR="00190DD0" w:rsidRPr="005F64D5">
        <w:rPr>
          <w:rFonts w:ascii="Times New Roman" w:eastAsia="Times New Roman" w:hAnsi="Times New Roman" w:cs="Times New Roman"/>
          <w:sz w:val="24"/>
          <w:szCs w:val="24"/>
        </w:rPr>
        <w:t>Osječanin Dark</w:t>
      </w:r>
      <w:r w:rsidR="002A513C" w:rsidRPr="005F64D5">
        <w:rPr>
          <w:rFonts w:ascii="Times New Roman" w:eastAsia="Times New Roman" w:hAnsi="Times New Roman" w:cs="Times New Roman"/>
          <w:sz w:val="24"/>
          <w:szCs w:val="24"/>
        </w:rPr>
        <w:t xml:space="preserve">o Varga predstavio je svoju izuzetnu knjigu </w:t>
      </w:r>
      <w:r w:rsidR="00AC0A5F">
        <w:rPr>
          <w:rFonts w:ascii="Times New Roman" w:eastAsia="Times New Roman" w:hAnsi="Times New Roman" w:cs="Calibri"/>
          <w:sz w:val="24"/>
          <w:szCs w:val="24"/>
        </w:rPr>
        <w:t>„</w:t>
      </w:r>
      <w:r w:rsidR="00190DD0" w:rsidRPr="005F64D5">
        <w:rPr>
          <w:rFonts w:ascii="Times New Roman" w:eastAsia="Times New Roman" w:hAnsi="Times New Roman" w:cs="Times New Roman"/>
          <w:sz w:val="24"/>
          <w:szCs w:val="24"/>
        </w:rPr>
        <w:t>Hrana, kuhinja i blagovanje u doba Zrinskih : život na zrinskim dvorovima, utvrdama i vlastelinstvima u 16. i 17. stoljeću, s knjigama recepata</w:t>
      </w:r>
      <w:r w:rsidR="00190DD0" w:rsidRPr="005F64D5">
        <w:rPr>
          <w:rFonts w:ascii="Times New Roman" w:eastAsia="Times New Roman" w:hAnsi="Times New Roman" w:cs="Calibri"/>
          <w:sz w:val="24"/>
          <w:szCs w:val="24"/>
        </w:rPr>
        <w:t xml:space="preserve">". </w:t>
      </w:r>
      <w:r w:rsidR="00190DD0" w:rsidRPr="005F64D5">
        <w:rPr>
          <w:rFonts w:ascii="Times New Roman" w:eastAsia="Times New Roman" w:hAnsi="Times New Roman" w:cs="Times New Roman"/>
          <w:sz w:val="24"/>
          <w:szCs w:val="24"/>
        </w:rPr>
        <w:t xml:space="preserve"> Autor je istražio izvore koji svjedoče o običajima i tehnologiji spomenut</w:t>
      </w:r>
      <w:r w:rsidRPr="005F64D5">
        <w:rPr>
          <w:rFonts w:ascii="Times New Roman" w:eastAsia="Times New Roman" w:hAnsi="Times New Roman" w:cs="Times New Roman"/>
          <w:sz w:val="24"/>
          <w:szCs w:val="24"/>
        </w:rPr>
        <w:t>og vremenskog razdoblja.</w:t>
      </w:r>
      <w:r w:rsidR="00116524" w:rsidRPr="0011409C">
        <w:rPr>
          <w:rFonts w:ascii="Times New Roman" w:eastAsia="Times New Roman" w:hAnsi="Times New Roman" w:cs="Times New Roman"/>
          <w:sz w:val="24"/>
          <w:szCs w:val="24"/>
        </w:rPr>
        <w:t xml:space="preserve"> Večer je zaključila Marija Heffer predavanjem o permakulturi.</w:t>
      </w:r>
    </w:p>
    <w:p w:rsidR="00B01386" w:rsidRPr="005F64D5" w:rsidRDefault="00B01386" w:rsidP="00B01386">
      <w:pPr>
        <w:spacing w:after="0" w:line="240" w:lineRule="auto"/>
        <w:jc w:val="both"/>
        <w:rPr>
          <w:rFonts w:ascii="Times New Roman" w:eastAsia="Times New Roman" w:hAnsi="Times New Roman" w:cs="Times New Roman"/>
          <w:sz w:val="24"/>
          <w:szCs w:val="24"/>
        </w:rPr>
      </w:pPr>
      <w:r w:rsidRPr="005F64D5">
        <w:rPr>
          <w:rFonts w:ascii="Times New Roman" w:eastAsia="Times New Roman" w:hAnsi="Times New Roman" w:cs="Times New Roman"/>
          <w:sz w:val="24"/>
          <w:szCs w:val="24"/>
        </w:rPr>
        <w:t xml:space="preserve">U </w:t>
      </w:r>
      <w:r w:rsidR="00AC0A5F">
        <w:rPr>
          <w:rFonts w:ascii="Times New Roman" w:eastAsia="Times New Roman" w:hAnsi="Times New Roman" w:cs="Times New Roman"/>
          <w:sz w:val="24"/>
          <w:szCs w:val="24"/>
        </w:rPr>
        <w:t>„</w:t>
      </w:r>
      <w:r w:rsidR="00190DD0" w:rsidRPr="005F64D5">
        <w:rPr>
          <w:rFonts w:ascii="Times New Roman" w:eastAsia="Times New Roman" w:hAnsi="Times New Roman" w:cs="Times New Roman"/>
          <w:sz w:val="24"/>
          <w:szCs w:val="24"/>
        </w:rPr>
        <w:t>Dvo</w:t>
      </w:r>
      <w:r w:rsidR="002A513C" w:rsidRPr="005F64D5">
        <w:rPr>
          <w:rFonts w:ascii="Times New Roman" w:eastAsia="Times New Roman" w:hAnsi="Times New Roman" w:cs="Times New Roman"/>
          <w:sz w:val="24"/>
          <w:szCs w:val="24"/>
        </w:rPr>
        <w:t>rišt</w:t>
      </w:r>
      <w:r w:rsidRPr="005F64D5">
        <w:rPr>
          <w:rFonts w:ascii="Times New Roman" w:eastAsia="Times New Roman" w:hAnsi="Times New Roman" w:cs="Times New Roman"/>
          <w:sz w:val="24"/>
          <w:szCs w:val="24"/>
        </w:rPr>
        <w:t>u</w:t>
      </w:r>
      <w:r w:rsidR="002A513C" w:rsidRPr="005F64D5">
        <w:rPr>
          <w:rFonts w:ascii="Times New Roman" w:eastAsia="Times New Roman" w:hAnsi="Times New Roman" w:cs="Times New Roman"/>
          <w:sz w:val="24"/>
          <w:szCs w:val="24"/>
        </w:rPr>
        <w:t xml:space="preserve"> užitaka" mog</w:t>
      </w:r>
      <w:r w:rsidRPr="005F64D5">
        <w:rPr>
          <w:rFonts w:ascii="Times New Roman" w:eastAsia="Times New Roman" w:hAnsi="Times New Roman" w:cs="Times New Roman"/>
          <w:sz w:val="24"/>
          <w:szCs w:val="24"/>
        </w:rPr>
        <w:t>lo se upoznati lokalne proizvođače, kušati</w:t>
      </w:r>
      <w:r w:rsidR="002A513C" w:rsidRPr="005F64D5">
        <w:rPr>
          <w:rFonts w:ascii="Times New Roman" w:eastAsia="Times New Roman" w:hAnsi="Times New Roman" w:cs="Times New Roman"/>
          <w:sz w:val="24"/>
          <w:szCs w:val="24"/>
        </w:rPr>
        <w:t xml:space="preserve"> i  </w:t>
      </w:r>
      <w:r w:rsidR="00190DD0" w:rsidRPr="005F64D5">
        <w:rPr>
          <w:rFonts w:ascii="Times New Roman" w:eastAsia="Times New Roman" w:hAnsi="Times New Roman" w:cs="Times New Roman"/>
          <w:sz w:val="24"/>
          <w:szCs w:val="24"/>
        </w:rPr>
        <w:t>kup</w:t>
      </w:r>
      <w:r w:rsidRPr="005F64D5">
        <w:rPr>
          <w:rFonts w:ascii="Times New Roman" w:eastAsia="Times New Roman" w:hAnsi="Times New Roman" w:cs="Times New Roman"/>
          <w:sz w:val="24"/>
          <w:szCs w:val="24"/>
        </w:rPr>
        <w:t>iti</w:t>
      </w:r>
      <w:r w:rsidR="00190DD0" w:rsidRPr="005F64D5">
        <w:rPr>
          <w:rFonts w:ascii="Times New Roman" w:eastAsia="Times New Roman" w:hAnsi="Times New Roman" w:cs="Times New Roman"/>
          <w:sz w:val="24"/>
          <w:szCs w:val="24"/>
        </w:rPr>
        <w:t xml:space="preserve"> domać</w:t>
      </w:r>
      <w:r w:rsidRPr="005F64D5">
        <w:rPr>
          <w:rFonts w:ascii="Times New Roman" w:eastAsia="Times New Roman" w:hAnsi="Times New Roman" w:cs="Times New Roman"/>
          <w:sz w:val="24"/>
          <w:szCs w:val="24"/>
        </w:rPr>
        <w:t>e proizvode - fantastična</w:t>
      </w:r>
      <w:r w:rsidR="00190DD0" w:rsidRPr="005F64D5">
        <w:rPr>
          <w:rFonts w:ascii="Times New Roman" w:eastAsia="Times New Roman" w:hAnsi="Times New Roman" w:cs="Times New Roman"/>
          <w:sz w:val="24"/>
          <w:szCs w:val="24"/>
        </w:rPr>
        <w:t xml:space="preserve"> vina, neobičn</w:t>
      </w:r>
      <w:r w:rsidRPr="005F64D5">
        <w:rPr>
          <w:rFonts w:ascii="Times New Roman" w:eastAsia="Times New Roman" w:hAnsi="Times New Roman" w:cs="Times New Roman"/>
          <w:sz w:val="24"/>
          <w:szCs w:val="24"/>
        </w:rPr>
        <w:t>e</w:t>
      </w:r>
      <w:r w:rsidR="00190DD0" w:rsidRPr="005F64D5">
        <w:rPr>
          <w:rFonts w:ascii="Times New Roman" w:eastAsia="Times New Roman" w:hAnsi="Times New Roman" w:cs="Times New Roman"/>
          <w:sz w:val="24"/>
          <w:szCs w:val="24"/>
        </w:rPr>
        <w:t xml:space="preserve"> kravlj</w:t>
      </w:r>
      <w:r w:rsidRPr="005F64D5">
        <w:rPr>
          <w:rFonts w:ascii="Times New Roman" w:eastAsia="Times New Roman" w:hAnsi="Times New Roman" w:cs="Times New Roman"/>
          <w:sz w:val="24"/>
          <w:szCs w:val="24"/>
        </w:rPr>
        <w:t>e</w:t>
      </w:r>
      <w:r w:rsidR="00190DD0" w:rsidRPr="005F64D5">
        <w:rPr>
          <w:rFonts w:ascii="Times New Roman" w:eastAsia="Times New Roman" w:hAnsi="Times New Roman" w:cs="Times New Roman"/>
          <w:sz w:val="24"/>
          <w:szCs w:val="24"/>
        </w:rPr>
        <w:t xml:space="preserve"> sirev</w:t>
      </w:r>
      <w:r w:rsidRPr="005F64D5">
        <w:rPr>
          <w:rFonts w:ascii="Times New Roman" w:eastAsia="Times New Roman" w:hAnsi="Times New Roman" w:cs="Times New Roman"/>
          <w:sz w:val="24"/>
          <w:szCs w:val="24"/>
        </w:rPr>
        <w:t>e</w:t>
      </w:r>
      <w:r w:rsidR="00190DD0" w:rsidRPr="005F64D5">
        <w:rPr>
          <w:rFonts w:ascii="Times New Roman" w:eastAsia="Times New Roman" w:hAnsi="Times New Roman" w:cs="Times New Roman"/>
          <w:sz w:val="24"/>
          <w:szCs w:val="24"/>
        </w:rPr>
        <w:t>, ručno rađen</w:t>
      </w:r>
      <w:r w:rsidRPr="005F64D5">
        <w:rPr>
          <w:rFonts w:ascii="Times New Roman" w:eastAsia="Times New Roman" w:hAnsi="Times New Roman" w:cs="Times New Roman"/>
          <w:sz w:val="24"/>
          <w:szCs w:val="24"/>
        </w:rPr>
        <w:t>e</w:t>
      </w:r>
      <w:r w:rsidR="00190DD0" w:rsidRPr="005F64D5">
        <w:rPr>
          <w:rFonts w:ascii="Times New Roman" w:eastAsia="Times New Roman" w:hAnsi="Times New Roman" w:cs="Times New Roman"/>
          <w:sz w:val="24"/>
          <w:szCs w:val="24"/>
        </w:rPr>
        <w:t xml:space="preserve"> pralin</w:t>
      </w:r>
      <w:r w:rsidRPr="005F64D5">
        <w:rPr>
          <w:rFonts w:ascii="Times New Roman" w:eastAsia="Times New Roman" w:hAnsi="Times New Roman" w:cs="Times New Roman"/>
          <w:sz w:val="24"/>
          <w:szCs w:val="24"/>
        </w:rPr>
        <w:t>e</w:t>
      </w:r>
      <w:r w:rsidR="00190DD0" w:rsidRPr="005F64D5">
        <w:rPr>
          <w:rFonts w:ascii="Times New Roman" w:eastAsia="Times New Roman" w:hAnsi="Times New Roman" w:cs="Times New Roman"/>
          <w:sz w:val="24"/>
          <w:szCs w:val="24"/>
        </w:rPr>
        <w:t xml:space="preserve"> i čokolade</w:t>
      </w:r>
      <w:r w:rsidRPr="005F64D5">
        <w:rPr>
          <w:rFonts w:ascii="Times New Roman" w:eastAsia="Times New Roman" w:hAnsi="Times New Roman" w:cs="Times New Roman"/>
          <w:sz w:val="24"/>
          <w:szCs w:val="24"/>
        </w:rPr>
        <w:t>, te različite proizvode od meda i</w:t>
      </w:r>
      <w:r w:rsidR="00190DD0" w:rsidRPr="005F64D5">
        <w:rPr>
          <w:rFonts w:ascii="Times New Roman" w:eastAsia="Times New Roman" w:hAnsi="Times New Roman" w:cs="Times New Roman"/>
          <w:sz w:val="24"/>
          <w:szCs w:val="24"/>
        </w:rPr>
        <w:t xml:space="preserve"> aronije.</w:t>
      </w:r>
    </w:p>
    <w:p w:rsidR="005F64D5" w:rsidRDefault="00190DD0" w:rsidP="005F64D5">
      <w:pPr>
        <w:spacing w:after="0" w:line="240" w:lineRule="auto"/>
        <w:jc w:val="both"/>
        <w:rPr>
          <w:rFonts w:ascii="Times New Roman" w:eastAsia="Times New Roman" w:hAnsi="Times New Roman" w:cs="Times New Roman"/>
          <w:color w:val="FF0000"/>
          <w:sz w:val="24"/>
          <w:szCs w:val="24"/>
        </w:rPr>
      </w:pPr>
      <w:r w:rsidRPr="00190DD0">
        <w:rPr>
          <w:rFonts w:ascii="Times New Roman" w:eastAsia="Times New Roman" w:hAnsi="Times New Roman" w:cs="Times New Roman"/>
          <w:color w:val="FF0000"/>
          <w:sz w:val="24"/>
          <w:szCs w:val="24"/>
        </w:rPr>
        <w:t xml:space="preserve"> </w:t>
      </w:r>
    </w:p>
    <w:p w:rsidR="00190DD0" w:rsidRPr="0011409C" w:rsidRDefault="005F64D5" w:rsidP="005F64D5">
      <w:pPr>
        <w:spacing w:after="0" w:line="240" w:lineRule="auto"/>
        <w:jc w:val="both"/>
        <w:rPr>
          <w:rFonts w:ascii="Times New Roman" w:eastAsia="Times New Roman" w:hAnsi="Times New Roman" w:cs="Times New Roman"/>
          <w:sz w:val="24"/>
          <w:szCs w:val="24"/>
        </w:rPr>
      </w:pPr>
      <w:r w:rsidRPr="0011409C">
        <w:rPr>
          <w:rFonts w:ascii="Times New Roman" w:eastAsia="Times New Roman" w:hAnsi="Times New Roman" w:cs="Times New Roman"/>
          <w:sz w:val="24"/>
          <w:szCs w:val="24"/>
        </w:rPr>
        <w:t xml:space="preserve">Kroz </w:t>
      </w:r>
      <w:r w:rsidR="00190DD0" w:rsidRPr="0011409C">
        <w:rPr>
          <w:rFonts w:ascii="Times New Roman" w:eastAsia="Times New Roman" w:hAnsi="Times New Roman" w:cs="Times New Roman"/>
          <w:sz w:val="24"/>
          <w:szCs w:val="24"/>
        </w:rPr>
        <w:t xml:space="preserve">izložbu </w:t>
      </w:r>
      <w:r w:rsidR="00BB62B0">
        <w:rPr>
          <w:rFonts w:ascii="Times New Roman" w:eastAsia="Times New Roman" w:hAnsi="Times New Roman" w:cs="Calibri"/>
          <w:sz w:val="24"/>
          <w:szCs w:val="24"/>
        </w:rPr>
        <w:t>„</w:t>
      </w:r>
      <w:r w:rsidR="00190DD0" w:rsidRPr="0011409C">
        <w:rPr>
          <w:rFonts w:ascii="Times New Roman" w:eastAsia="Times New Roman" w:hAnsi="Times New Roman" w:cs="Times New Roman"/>
          <w:sz w:val="24"/>
          <w:szCs w:val="24"/>
        </w:rPr>
        <w:t>Hrana i kultura</w:t>
      </w:r>
      <w:r w:rsidR="00190DD0" w:rsidRPr="0011409C">
        <w:rPr>
          <w:rFonts w:ascii="Times New Roman" w:eastAsia="Times New Roman" w:hAnsi="Times New Roman" w:cs="Calibri"/>
          <w:sz w:val="24"/>
          <w:szCs w:val="24"/>
        </w:rPr>
        <w:t>"</w:t>
      </w:r>
      <w:r w:rsidRPr="0011409C">
        <w:rPr>
          <w:rFonts w:ascii="Times New Roman" w:eastAsia="Times New Roman" w:hAnsi="Times New Roman" w:cs="Calibri"/>
          <w:sz w:val="24"/>
          <w:szCs w:val="24"/>
        </w:rPr>
        <w:t>, građom iz fundusa Knjižni</w:t>
      </w:r>
      <w:r w:rsidR="007F7A2E" w:rsidRPr="0011409C">
        <w:rPr>
          <w:rFonts w:ascii="Times New Roman" w:eastAsia="Times New Roman" w:hAnsi="Times New Roman" w:cs="Calibri"/>
          <w:sz w:val="24"/>
          <w:szCs w:val="24"/>
        </w:rPr>
        <w:t>ce nastojalo se prikazati  hranu</w:t>
      </w:r>
      <w:r w:rsidRPr="0011409C">
        <w:rPr>
          <w:rFonts w:ascii="Times New Roman" w:eastAsia="Times New Roman" w:hAnsi="Times New Roman" w:cs="Calibri"/>
          <w:sz w:val="24"/>
          <w:szCs w:val="24"/>
        </w:rPr>
        <w:t xml:space="preserve"> kao kulturni izričaj te zastupljenost gastronomije u književnosti.</w:t>
      </w:r>
      <w:r w:rsidR="00116524" w:rsidRPr="0011409C">
        <w:rPr>
          <w:rFonts w:ascii="Times New Roman" w:eastAsia="Times New Roman" w:hAnsi="Times New Roman" w:cs="Calibri"/>
          <w:sz w:val="24"/>
          <w:szCs w:val="24"/>
        </w:rPr>
        <w:t xml:space="preserve"> U suradnji s Ugostiteljsko-turističkom školom iz Osijeka predstavljen je učenički projekt „Skriveni užitci među knjigama“, nastao pod mentorstvom prof. Ksenije Kesegi Krstin, školske knjižničarke.</w:t>
      </w:r>
    </w:p>
    <w:p w:rsidR="00B01386" w:rsidRDefault="00B01386" w:rsidP="00B01386">
      <w:pPr>
        <w:spacing w:after="0" w:line="240" w:lineRule="auto"/>
        <w:jc w:val="both"/>
        <w:rPr>
          <w:rFonts w:ascii="Times New Roman" w:eastAsia="Times New Roman" w:hAnsi="Times New Roman" w:cs="Times New Roman"/>
          <w:color w:val="FF0000"/>
          <w:sz w:val="24"/>
          <w:szCs w:val="24"/>
        </w:rPr>
      </w:pPr>
    </w:p>
    <w:p w:rsidR="00190DD0" w:rsidRPr="000923AA" w:rsidRDefault="002A513C" w:rsidP="00B01386">
      <w:pPr>
        <w:spacing w:after="0" w:line="240" w:lineRule="auto"/>
        <w:jc w:val="both"/>
        <w:rPr>
          <w:rFonts w:ascii="Times New Roman" w:eastAsia="Times New Roman" w:hAnsi="Times New Roman" w:cs="Times New Roman"/>
          <w:sz w:val="24"/>
          <w:szCs w:val="24"/>
        </w:rPr>
      </w:pPr>
      <w:r w:rsidRPr="000923AA">
        <w:rPr>
          <w:rFonts w:ascii="Times New Roman" w:eastAsia="Times New Roman" w:hAnsi="Times New Roman" w:cs="Times New Roman"/>
          <w:sz w:val="24"/>
          <w:szCs w:val="24"/>
        </w:rPr>
        <w:t>Program na O</w:t>
      </w:r>
      <w:r w:rsidR="00190DD0" w:rsidRPr="000923AA">
        <w:rPr>
          <w:rFonts w:ascii="Times New Roman" w:eastAsia="Times New Roman" w:hAnsi="Times New Roman" w:cs="Times New Roman"/>
          <w:sz w:val="24"/>
          <w:szCs w:val="24"/>
        </w:rPr>
        <w:t>djelu</w:t>
      </w:r>
      <w:r w:rsidRPr="000923AA">
        <w:rPr>
          <w:rFonts w:ascii="Times New Roman" w:eastAsia="Times New Roman" w:hAnsi="Times New Roman" w:cs="Times New Roman"/>
          <w:sz w:val="24"/>
          <w:szCs w:val="24"/>
        </w:rPr>
        <w:t xml:space="preserve"> za rad s djecom i mladima</w:t>
      </w:r>
      <w:r w:rsidR="00190DD0" w:rsidRPr="000923AA">
        <w:rPr>
          <w:rFonts w:ascii="Times New Roman" w:eastAsia="Times New Roman" w:hAnsi="Times New Roman" w:cs="Times New Roman"/>
          <w:sz w:val="24"/>
          <w:szCs w:val="24"/>
        </w:rPr>
        <w:t xml:space="preserve"> započeo je </w:t>
      </w:r>
      <w:r w:rsidRPr="000923AA">
        <w:rPr>
          <w:rFonts w:ascii="Times New Roman" w:eastAsia="Times New Roman" w:hAnsi="Times New Roman" w:cs="Times New Roman"/>
          <w:sz w:val="24"/>
          <w:szCs w:val="24"/>
        </w:rPr>
        <w:t>u prijepodnevnim satima</w:t>
      </w:r>
      <w:r w:rsidR="0011409C" w:rsidRPr="000923AA">
        <w:rPr>
          <w:rFonts w:ascii="Times New Roman" w:eastAsia="Times New Roman" w:hAnsi="Times New Roman" w:cs="Times New Roman"/>
          <w:sz w:val="24"/>
          <w:szCs w:val="24"/>
        </w:rPr>
        <w:t xml:space="preserve"> </w:t>
      </w:r>
      <w:r w:rsidR="00190DD0" w:rsidRPr="000923AA">
        <w:rPr>
          <w:rFonts w:ascii="Times New Roman" w:eastAsia="Times New Roman" w:hAnsi="Times New Roman" w:cs="Times New Roman"/>
          <w:sz w:val="24"/>
          <w:szCs w:val="24"/>
        </w:rPr>
        <w:t xml:space="preserve"> promocij</w:t>
      </w:r>
      <w:r w:rsidR="0011409C" w:rsidRPr="000923AA">
        <w:rPr>
          <w:rFonts w:ascii="Times New Roman" w:eastAsia="Times New Roman" w:hAnsi="Times New Roman" w:cs="Times New Roman"/>
          <w:sz w:val="24"/>
          <w:szCs w:val="24"/>
        </w:rPr>
        <w:t>om</w:t>
      </w:r>
      <w:r w:rsidR="00BB62B0">
        <w:rPr>
          <w:rFonts w:ascii="Times New Roman" w:eastAsia="Times New Roman" w:hAnsi="Times New Roman" w:cs="Times New Roman"/>
          <w:sz w:val="24"/>
          <w:szCs w:val="24"/>
        </w:rPr>
        <w:t xml:space="preserve"> slikovnice Zvonimira Tucaka „</w:t>
      </w:r>
      <w:r w:rsidR="00190DD0" w:rsidRPr="000923AA">
        <w:rPr>
          <w:rFonts w:ascii="Times New Roman" w:eastAsia="Times New Roman" w:hAnsi="Times New Roman" w:cs="Times New Roman"/>
          <w:sz w:val="24"/>
          <w:szCs w:val="24"/>
        </w:rPr>
        <w:t>Medvjed, ovan i med".</w:t>
      </w:r>
      <w:r w:rsidR="00B01386" w:rsidRPr="000923AA">
        <w:rPr>
          <w:rFonts w:ascii="Times New Roman" w:eastAsia="Times New Roman" w:hAnsi="Times New Roman" w:cs="Times New Roman"/>
          <w:sz w:val="24"/>
          <w:szCs w:val="24"/>
        </w:rPr>
        <w:t xml:space="preserve"> Predstavile su se još </w:t>
      </w:r>
      <w:r w:rsidR="000923AA" w:rsidRPr="000923AA">
        <w:rPr>
          <w:rFonts w:ascii="Times New Roman" w:eastAsia="Times New Roman" w:hAnsi="Times New Roman" w:cs="Times New Roman"/>
          <w:sz w:val="24"/>
          <w:szCs w:val="24"/>
        </w:rPr>
        <w:t>dvije autorice za djecu i mlade.</w:t>
      </w:r>
      <w:r w:rsidR="00190DD0" w:rsidRPr="000923AA">
        <w:rPr>
          <w:rFonts w:ascii="Times New Roman" w:eastAsia="Times New Roman" w:hAnsi="Times New Roman" w:cs="Times New Roman"/>
          <w:sz w:val="24"/>
          <w:szCs w:val="24"/>
        </w:rPr>
        <w:t xml:space="preserve"> Antoaneta Klobučar predst</w:t>
      </w:r>
      <w:r w:rsidR="00BB62B0">
        <w:rPr>
          <w:rFonts w:ascii="Times New Roman" w:eastAsia="Times New Roman" w:hAnsi="Times New Roman" w:cs="Times New Roman"/>
          <w:sz w:val="24"/>
          <w:szCs w:val="24"/>
        </w:rPr>
        <w:t>avila je svoju bajkovitu priču „</w:t>
      </w:r>
      <w:r w:rsidR="00190DD0" w:rsidRPr="000923AA">
        <w:rPr>
          <w:rFonts w:ascii="Times New Roman" w:eastAsia="Times New Roman" w:hAnsi="Times New Roman" w:cs="Times New Roman"/>
          <w:sz w:val="24"/>
          <w:szCs w:val="24"/>
        </w:rPr>
        <w:t>Kraljevstvo povrtno"</w:t>
      </w:r>
      <w:r w:rsidR="00190DD0" w:rsidRPr="000923AA">
        <w:rPr>
          <w:rFonts w:ascii="Times New Roman" w:eastAsia="Times New Roman" w:hAnsi="Times New Roman" w:cs="Times New Roman"/>
          <w:b/>
          <w:sz w:val="24"/>
          <w:szCs w:val="24"/>
        </w:rPr>
        <w:t xml:space="preserve">. </w:t>
      </w:r>
      <w:r w:rsidR="00190DD0" w:rsidRPr="000923AA">
        <w:rPr>
          <w:rFonts w:ascii="Times New Roman" w:eastAsia="Times New Roman" w:hAnsi="Times New Roman" w:cs="Times New Roman"/>
          <w:sz w:val="24"/>
          <w:szCs w:val="24"/>
        </w:rPr>
        <w:t>Puno ozbiljniju temu otvorila je književnica Jasmin</w:t>
      </w:r>
      <w:r w:rsidR="00BB62B0">
        <w:rPr>
          <w:rFonts w:ascii="Times New Roman" w:eastAsia="Times New Roman" w:hAnsi="Times New Roman" w:cs="Times New Roman"/>
          <w:sz w:val="24"/>
          <w:szCs w:val="24"/>
        </w:rPr>
        <w:t>ka Tihi-Stepanić koja u romanu „</w:t>
      </w:r>
      <w:r w:rsidR="00190DD0" w:rsidRPr="000923AA">
        <w:rPr>
          <w:rFonts w:ascii="Times New Roman" w:eastAsia="Times New Roman" w:hAnsi="Times New Roman" w:cs="Times New Roman"/>
          <w:sz w:val="24"/>
          <w:szCs w:val="24"/>
        </w:rPr>
        <w:t>Moja neprijat</w:t>
      </w:r>
      <w:r w:rsidR="00B01386" w:rsidRPr="000923AA">
        <w:rPr>
          <w:rFonts w:ascii="Times New Roman" w:eastAsia="Times New Roman" w:hAnsi="Times New Roman" w:cs="Times New Roman"/>
          <w:sz w:val="24"/>
          <w:szCs w:val="24"/>
        </w:rPr>
        <w:t>eljica Ana" tematizira</w:t>
      </w:r>
      <w:r w:rsidR="00190DD0" w:rsidRPr="000923AA">
        <w:rPr>
          <w:rFonts w:ascii="Times New Roman" w:eastAsia="Times New Roman" w:hAnsi="Times New Roman" w:cs="Times New Roman"/>
          <w:sz w:val="24"/>
          <w:szCs w:val="24"/>
        </w:rPr>
        <w:t xml:space="preserve"> anoreksiju koja pogađa sve više mladih djevoja</w:t>
      </w:r>
      <w:r w:rsidR="00B01386" w:rsidRPr="000923AA">
        <w:rPr>
          <w:rFonts w:ascii="Times New Roman" w:eastAsia="Times New Roman" w:hAnsi="Times New Roman" w:cs="Times New Roman"/>
          <w:sz w:val="24"/>
          <w:szCs w:val="24"/>
        </w:rPr>
        <w:t>ka</w:t>
      </w:r>
      <w:r w:rsidR="00190DD0" w:rsidRPr="000923AA">
        <w:rPr>
          <w:rFonts w:ascii="Times New Roman" w:eastAsia="Times New Roman" w:hAnsi="Times New Roman" w:cs="Times New Roman"/>
          <w:sz w:val="24"/>
          <w:szCs w:val="24"/>
        </w:rPr>
        <w:t xml:space="preserve">. </w:t>
      </w:r>
      <w:r w:rsidR="000923AA" w:rsidRPr="000923AA">
        <w:rPr>
          <w:rFonts w:ascii="Times New Roman" w:eastAsia="Times New Roman" w:hAnsi="Times New Roman" w:cs="Times New Roman"/>
          <w:sz w:val="24"/>
          <w:szCs w:val="24"/>
        </w:rPr>
        <w:t>„Dječji“ program</w:t>
      </w:r>
      <w:r w:rsidR="00C94174" w:rsidRPr="000923AA">
        <w:rPr>
          <w:rFonts w:ascii="Times New Roman" w:eastAsia="Times New Roman" w:hAnsi="Times New Roman" w:cs="Times New Roman"/>
          <w:sz w:val="24"/>
          <w:szCs w:val="24"/>
        </w:rPr>
        <w:t xml:space="preserve"> Noći knjige završio je u ponedjeljak predstavljanjem knjige </w:t>
      </w:r>
      <w:r w:rsidR="000923AA" w:rsidRPr="000923AA">
        <w:rPr>
          <w:rFonts w:ascii="Times New Roman" w:eastAsia="Times New Roman" w:hAnsi="Times New Roman" w:cs="Times New Roman"/>
          <w:sz w:val="24"/>
          <w:szCs w:val="24"/>
        </w:rPr>
        <w:t xml:space="preserve">„Čokoladne godine“ </w:t>
      </w:r>
      <w:r w:rsidR="00CF5FBC" w:rsidRPr="000923AA">
        <w:rPr>
          <w:rFonts w:ascii="Times New Roman" w:eastAsia="Times New Roman" w:hAnsi="Times New Roman" w:cs="Times New Roman"/>
          <w:sz w:val="24"/>
          <w:szCs w:val="24"/>
        </w:rPr>
        <w:t>Mladena Kopjara.</w:t>
      </w:r>
    </w:p>
    <w:p w:rsidR="00291D11" w:rsidRPr="0073244C" w:rsidRDefault="00291D11" w:rsidP="00123537">
      <w:pPr>
        <w:pStyle w:val="Bezproreda"/>
        <w:jc w:val="both"/>
        <w:rPr>
          <w:rFonts w:ascii="Times New Roman" w:hAnsi="Times New Roman"/>
          <w:color w:val="FF0000"/>
          <w:sz w:val="24"/>
          <w:szCs w:val="24"/>
        </w:rPr>
      </w:pPr>
    </w:p>
    <w:p w:rsidR="00A93BAE" w:rsidRPr="00A93BAE" w:rsidRDefault="00BB62B0" w:rsidP="00A93BAE">
      <w:pPr>
        <w:spacing w:after="160" w:line="240" w:lineRule="auto"/>
        <w:jc w:val="both"/>
        <w:rPr>
          <w:rFonts w:ascii="Times New Roman" w:eastAsia="Calibri" w:hAnsi="Times New Roman" w:cs="Times New Roman"/>
          <w:b/>
          <w:i/>
          <w:color w:val="000000" w:themeColor="text1"/>
          <w:sz w:val="24"/>
          <w:szCs w:val="24"/>
        </w:rPr>
      </w:pPr>
      <w:r>
        <w:rPr>
          <w:rFonts w:ascii="Times New Roman" w:eastAsia="Calibri" w:hAnsi="Times New Roman" w:cs="Times New Roman"/>
          <w:b/>
          <w:i/>
          <w:color w:val="000000" w:themeColor="text1"/>
          <w:sz w:val="24"/>
          <w:szCs w:val="24"/>
        </w:rPr>
        <w:t>Tajna večera – „</w:t>
      </w:r>
      <w:r w:rsidR="00A93BAE" w:rsidRPr="00A93BAE">
        <w:rPr>
          <w:rFonts w:ascii="Times New Roman" w:eastAsia="Calibri" w:hAnsi="Times New Roman" w:cs="Times New Roman"/>
          <w:b/>
          <w:i/>
          <w:color w:val="000000" w:themeColor="text1"/>
          <w:sz w:val="24"/>
          <w:szCs w:val="24"/>
        </w:rPr>
        <w:t xml:space="preserve">Jedi, voli, čitaj"  - Filipa Sorko  </w:t>
      </w:r>
    </w:p>
    <w:p w:rsidR="00833BE5" w:rsidRPr="00833BE5" w:rsidRDefault="00A93BAE" w:rsidP="00A93BAE">
      <w:pPr>
        <w:spacing w:after="160" w:line="240" w:lineRule="auto"/>
        <w:jc w:val="both"/>
        <w:rPr>
          <w:rFonts w:ascii="Times New Roman" w:eastAsia="Calibri" w:hAnsi="Times New Roman" w:cs="Times New Roman"/>
          <w:sz w:val="24"/>
          <w:szCs w:val="24"/>
        </w:rPr>
      </w:pPr>
      <w:r w:rsidRPr="00833BE5">
        <w:rPr>
          <w:rFonts w:ascii="Times New Roman" w:eastAsia="Calibri" w:hAnsi="Times New Roman" w:cs="Times New Roman"/>
          <w:sz w:val="24"/>
          <w:szCs w:val="24"/>
        </w:rPr>
        <w:t xml:space="preserve">Knjige, književnost i prostor knjižnice </w:t>
      </w:r>
      <w:r w:rsidR="0038144A" w:rsidRPr="00833BE5">
        <w:rPr>
          <w:rFonts w:ascii="Times New Roman" w:eastAsia="Calibri" w:hAnsi="Times New Roman" w:cs="Times New Roman"/>
          <w:sz w:val="24"/>
          <w:szCs w:val="24"/>
        </w:rPr>
        <w:t>inspirirali su ti</w:t>
      </w:r>
      <w:r w:rsidR="00BB62B0">
        <w:rPr>
          <w:rFonts w:ascii="Times New Roman" w:eastAsia="Calibri" w:hAnsi="Times New Roman" w:cs="Times New Roman"/>
          <w:sz w:val="24"/>
          <w:szCs w:val="24"/>
        </w:rPr>
        <w:t>m popularnog projekta „</w:t>
      </w:r>
      <w:r w:rsidRPr="00833BE5">
        <w:rPr>
          <w:rFonts w:ascii="Times New Roman" w:eastAsia="Calibri" w:hAnsi="Times New Roman" w:cs="Times New Roman"/>
          <w:sz w:val="24"/>
          <w:szCs w:val="24"/>
        </w:rPr>
        <w:t>Secret diner by Filip</w:t>
      </w:r>
      <w:r w:rsidR="0038144A" w:rsidRPr="00833BE5">
        <w:rPr>
          <w:rFonts w:ascii="Times New Roman" w:eastAsia="Calibri" w:hAnsi="Times New Roman" w:cs="Times New Roman"/>
          <w:sz w:val="24"/>
          <w:szCs w:val="24"/>
        </w:rPr>
        <w:t>a Sorko" te se</w:t>
      </w:r>
      <w:r w:rsidRPr="00833BE5">
        <w:rPr>
          <w:rFonts w:ascii="Times New Roman" w:eastAsia="Calibri" w:hAnsi="Times New Roman" w:cs="Times New Roman"/>
          <w:sz w:val="24"/>
          <w:szCs w:val="24"/>
        </w:rPr>
        <w:t xml:space="preserve"> već i</w:t>
      </w:r>
      <w:r w:rsidR="0038144A" w:rsidRPr="00833BE5">
        <w:rPr>
          <w:rFonts w:ascii="Times New Roman" w:eastAsia="Calibri" w:hAnsi="Times New Roman" w:cs="Times New Roman"/>
          <w:sz w:val="24"/>
          <w:szCs w:val="24"/>
        </w:rPr>
        <w:t>z pozivnica moglo</w:t>
      </w:r>
      <w:r w:rsidR="00BB62B0">
        <w:rPr>
          <w:rFonts w:ascii="Times New Roman" w:eastAsia="Calibri" w:hAnsi="Times New Roman" w:cs="Times New Roman"/>
          <w:sz w:val="24"/>
          <w:szCs w:val="24"/>
        </w:rPr>
        <w:t xml:space="preserve"> naslutiti koja je tema ove „</w:t>
      </w:r>
      <w:r w:rsidR="00833BE5" w:rsidRPr="00833BE5">
        <w:rPr>
          <w:rFonts w:ascii="Times New Roman" w:eastAsia="Calibri" w:hAnsi="Times New Roman" w:cs="Times New Roman"/>
          <w:sz w:val="24"/>
          <w:szCs w:val="24"/>
        </w:rPr>
        <w:t>Tajne večere". Filipi i njenom timu K</w:t>
      </w:r>
      <w:r w:rsidRPr="00833BE5">
        <w:rPr>
          <w:rFonts w:ascii="Times New Roman" w:eastAsia="Calibri" w:hAnsi="Times New Roman" w:cs="Times New Roman"/>
          <w:sz w:val="24"/>
          <w:szCs w:val="24"/>
        </w:rPr>
        <w:t>njižnica</w:t>
      </w:r>
      <w:r w:rsidR="00833BE5" w:rsidRPr="00833BE5">
        <w:rPr>
          <w:rFonts w:ascii="Times New Roman" w:eastAsia="Calibri" w:hAnsi="Times New Roman" w:cs="Times New Roman"/>
          <w:sz w:val="24"/>
          <w:szCs w:val="24"/>
        </w:rPr>
        <w:t xml:space="preserve"> je</w:t>
      </w:r>
      <w:r w:rsidRPr="00833BE5">
        <w:rPr>
          <w:rFonts w:ascii="Times New Roman" w:eastAsia="Calibri" w:hAnsi="Times New Roman" w:cs="Times New Roman"/>
          <w:sz w:val="24"/>
          <w:szCs w:val="24"/>
        </w:rPr>
        <w:t xml:space="preserve"> ustupila na korištenje</w:t>
      </w:r>
      <w:r w:rsidR="00833BE5" w:rsidRPr="00833BE5">
        <w:rPr>
          <w:rFonts w:ascii="Times New Roman" w:eastAsia="Calibri" w:hAnsi="Times New Roman" w:cs="Times New Roman"/>
          <w:sz w:val="24"/>
          <w:szCs w:val="24"/>
        </w:rPr>
        <w:t xml:space="preserve"> prostor zavičajne zbirke čiji zidovi</w:t>
      </w:r>
      <w:r w:rsidRPr="00833BE5">
        <w:rPr>
          <w:rFonts w:ascii="Times New Roman" w:eastAsia="Calibri" w:hAnsi="Times New Roman" w:cs="Times New Roman"/>
          <w:sz w:val="24"/>
          <w:szCs w:val="24"/>
        </w:rPr>
        <w:t xml:space="preserve"> su prekriveni velikim, starinskim, drvenim ormarima</w:t>
      </w:r>
      <w:r w:rsidR="00833BE5" w:rsidRPr="00833BE5">
        <w:rPr>
          <w:rFonts w:ascii="Times New Roman" w:eastAsia="Calibri" w:hAnsi="Times New Roman" w:cs="Times New Roman"/>
          <w:sz w:val="24"/>
          <w:szCs w:val="24"/>
        </w:rPr>
        <w:t xml:space="preserve"> (ostavština obitelji Hengl)</w:t>
      </w:r>
      <w:r w:rsidRPr="00833BE5">
        <w:rPr>
          <w:rFonts w:ascii="Times New Roman" w:eastAsia="Calibri" w:hAnsi="Times New Roman" w:cs="Times New Roman"/>
          <w:sz w:val="24"/>
          <w:szCs w:val="24"/>
        </w:rPr>
        <w:t xml:space="preserve"> prepuni</w:t>
      </w:r>
      <w:r w:rsidR="00833BE5" w:rsidRPr="00833BE5">
        <w:rPr>
          <w:rFonts w:ascii="Times New Roman" w:eastAsia="Calibri" w:hAnsi="Times New Roman" w:cs="Times New Roman"/>
          <w:sz w:val="24"/>
          <w:szCs w:val="24"/>
        </w:rPr>
        <w:t>h knjigama, koji</w:t>
      </w:r>
      <w:r w:rsidRPr="00833BE5">
        <w:rPr>
          <w:rFonts w:ascii="Times New Roman" w:eastAsia="Calibri" w:hAnsi="Times New Roman" w:cs="Times New Roman"/>
          <w:sz w:val="24"/>
          <w:szCs w:val="24"/>
        </w:rPr>
        <w:t xml:space="preserve"> su poslužiti kao savrš</w:t>
      </w:r>
      <w:r w:rsidR="00BB62B0">
        <w:rPr>
          <w:rFonts w:ascii="Times New Roman" w:eastAsia="Calibri" w:hAnsi="Times New Roman" w:cs="Times New Roman"/>
          <w:sz w:val="24"/>
          <w:szCs w:val="24"/>
        </w:rPr>
        <w:t>ena kulisa magičnoj književnoj „</w:t>
      </w:r>
      <w:r w:rsidRPr="00833BE5">
        <w:rPr>
          <w:rFonts w:ascii="Times New Roman" w:eastAsia="Calibri" w:hAnsi="Times New Roman" w:cs="Times New Roman"/>
          <w:sz w:val="24"/>
          <w:szCs w:val="24"/>
        </w:rPr>
        <w:t>Tajnoj večeri"</w:t>
      </w:r>
      <w:r w:rsidR="00833BE5" w:rsidRPr="00833BE5">
        <w:rPr>
          <w:rFonts w:ascii="Times New Roman" w:eastAsia="Calibri" w:hAnsi="Times New Roman" w:cs="Times New Roman"/>
          <w:sz w:val="24"/>
          <w:szCs w:val="24"/>
        </w:rPr>
        <w:t>. J</w:t>
      </w:r>
      <w:r w:rsidRPr="00833BE5">
        <w:rPr>
          <w:rFonts w:ascii="Times New Roman" w:eastAsia="Calibri" w:hAnsi="Times New Roman" w:cs="Times New Roman"/>
          <w:sz w:val="24"/>
          <w:szCs w:val="24"/>
        </w:rPr>
        <w:t xml:space="preserve">ela na jelovniku dobila su imena poznatih književnih djela i pisaca. </w:t>
      </w:r>
    </w:p>
    <w:p w:rsidR="00A93BAE" w:rsidRPr="00833BE5" w:rsidRDefault="00A93BAE" w:rsidP="00A93BAE">
      <w:pPr>
        <w:spacing w:after="160" w:line="240" w:lineRule="auto"/>
        <w:jc w:val="both"/>
        <w:rPr>
          <w:rFonts w:ascii="Times New Roman" w:eastAsia="Calibri" w:hAnsi="Times New Roman" w:cs="Times New Roman"/>
          <w:sz w:val="24"/>
          <w:szCs w:val="24"/>
        </w:rPr>
      </w:pPr>
      <w:r w:rsidRPr="00833BE5">
        <w:rPr>
          <w:rFonts w:ascii="Times New Roman" w:eastAsia="Calibri" w:hAnsi="Times New Roman" w:cs="Times New Roman"/>
          <w:sz w:val="24"/>
          <w:szCs w:val="24"/>
        </w:rPr>
        <w:t>Organiziranje i održavanje ovakvih večera na vrlo neuobičajenim i tajnim lokacijama, koje nisu klasični restorani, novi je gastro koncept u Hrvatskoj. Ono što Tajne večere čini zbilja posebnim i jedinstvenim događajem, je faktor iznenađenja koji gosti imaju priliku doživjeti odlazeći na nepoznatu lokaciju, ne znajući što će im od hrane i pića biti posluženo, niti s kime će sve sjediti za stolom tu večer. Svaka Tajna večera jedinstven je, unikatan, ekskluzivan i neponovljiv događaj, a za Večeru koja je održana u Knjižnici vj</w:t>
      </w:r>
      <w:r w:rsidR="00833BE5" w:rsidRPr="00833BE5">
        <w:rPr>
          <w:rFonts w:ascii="Times New Roman" w:eastAsia="Calibri" w:hAnsi="Times New Roman" w:cs="Times New Roman"/>
          <w:sz w:val="24"/>
          <w:szCs w:val="24"/>
        </w:rPr>
        <w:t>erujemo da je iznjedrila i nekoliko</w:t>
      </w:r>
      <w:r w:rsidRPr="00833BE5">
        <w:rPr>
          <w:rFonts w:ascii="Times New Roman" w:eastAsia="Calibri" w:hAnsi="Times New Roman" w:cs="Times New Roman"/>
          <w:sz w:val="24"/>
          <w:szCs w:val="24"/>
        </w:rPr>
        <w:t xml:space="preserve"> novih strastvenih čitatelja.</w:t>
      </w:r>
    </w:p>
    <w:p w:rsidR="003609A0" w:rsidRPr="00823430" w:rsidRDefault="003609A0" w:rsidP="00123537">
      <w:pPr>
        <w:pStyle w:val="Bezproreda"/>
        <w:jc w:val="both"/>
        <w:rPr>
          <w:rFonts w:ascii="Times New Roman" w:hAnsi="Times New Roman"/>
          <w:b/>
          <w:i/>
          <w:sz w:val="24"/>
          <w:szCs w:val="24"/>
        </w:rPr>
      </w:pPr>
    </w:p>
    <w:p w:rsidR="003609A0" w:rsidRPr="00823430" w:rsidRDefault="003609A0" w:rsidP="003609A0">
      <w:pPr>
        <w:pStyle w:val="Bezproreda"/>
        <w:jc w:val="both"/>
        <w:rPr>
          <w:rFonts w:ascii="Times New Roman" w:hAnsi="Times New Roman"/>
          <w:b/>
          <w:i/>
          <w:sz w:val="24"/>
          <w:szCs w:val="24"/>
        </w:rPr>
      </w:pPr>
      <w:r w:rsidRPr="00823430">
        <w:rPr>
          <w:rFonts w:ascii="Times New Roman" w:hAnsi="Times New Roman"/>
          <w:b/>
          <w:i/>
          <w:sz w:val="24"/>
          <w:szCs w:val="24"/>
        </w:rPr>
        <w:t xml:space="preserve">Festival slikovnice „Čuvari priča“ </w:t>
      </w:r>
    </w:p>
    <w:p w:rsidR="003609A0" w:rsidRPr="00E40698" w:rsidRDefault="003609A0" w:rsidP="003609A0">
      <w:pPr>
        <w:pStyle w:val="Bezproreda"/>
        <w:jc w:val="both"/>
        <w:rPr>
          <w:rFonts w:ascii="Times New Roman" w:hAnsi="Times New Roman"/>
          <w:b/>
          <w:i/>
          <w:color w:val="FF0000"/>
          <w:sz w:val="24"/>
          <w:szCs w:val="24"/>
        </w:rPr>
      </w:pPr>
    </w:p>
    <w:p w:rsidR="003609A0" w:rsidRDefault="003609A0" w:rsidP="003609A0">
      <w:pPr>
        <w:pStyle w:val="Bezproreda"/>
        <w:jc w:val="both"/>
        <w:rPr>
          <w:rFonts w:ascii="Times New Roman" w:hAnsi="Times New Roman"/>
          <w:sz w:val="24"/>
          <w:szCs w:val="24"/>
        </w:rPr>
      </w:pPr>
      <w:r w:rsidRPr="007D7DFF">
        <w:rPr>
          <w:rFonts w:ascii="Times New Roman" w:hAnsi="Times New Roman"/>
          <w:sz w:val="24"/>
          <w:szCs w:val="24"/>
        </w:rPr>
        <w:t xml:space="preserve">Festival </w:t>
      </w:r>
      <w:r w:rsidR="00804D17">
        <w:rPr>
          <w:rFonts w:ascii="Times New Roman" w:hAnsi="Times New Roman"/>
          <w:sz w:val="24"/>
          <w:szCs w:val="24"/>
        </w:rPr>
        <w:t>s podnaslovom „</w:t>
      </w:r>
      <w:r w:rsidR="00804D17" w:rsidRPr="00804D17">
        <w:rPr>
          <w:rFonts w:ascii="Times New Roman" w:hAnsi="Times New Roman"/>
          <w:i/>
          <w:sz w:val="24"/>
          <w:szCs w:val="24"/>
        </w:rPr>
        <w:t>Vilinska prašina“</w:t>
      </w:r>
      <w:r w:rsidRPr="007D7DFF">
        <w:rPr>
          <w:rFonts w:ascii="Times New Roman" w:hAnsi="Times New Roman"/>
          <w:sz w:val="24"/>
          <w:szCs w:val="24"/>
        </w:rPr>
        <w:t xml:space="preserve"> </w:t>
      </w:r>
      <w:r w:rsidR="00804D17">
        <w:rPr>
          <w:rFonts w:ascii="Times New Roman" w:hAnsi="Times New Roman"/>
          <w:sz w:val="24"/>
          <w:szCs w:val="24"/>
        </w:rPr>
        <w:t xml:space="preserve">održan </w:t>
      </w:r>
      <w:r w:rsidR="001D1492">
        <w:rPr>
          <w:rFonts w:ascii="Times New Roman" w:hAnsi="Times New Roman"/>
          <w:sz w:val="24"/>
          <w:szCs w:val="24"/>
        </w:rPr>
        <w:t xml:space="preserve">je </w:t>
      </w:r>
      <w:r w:rsidR="00804D17">
        <w:rPr>
          <w:rFonts w:ascii="Times New Roman" w:hAnsi="Times New Roman"/>
          <w:sz w:val="24"/>
          <w:szCs w:val="24"/>
        </w:rPr>
        <w:t xml:space="preserve">3. i 4. srpnja, a </w:t>
      </w:r>
      <w:r w:rsidRPr="007D7DFF">
        <w:rPr>
          <w:rFonts w:ascii="Times New Roman" w:hAnsi="Times New Roman"/>
          <w:sz w:val="24"/>
          <w:szCs w:val="24"/>
        </w:rPr>
        <w:t>nastao</w:t>
      </w:r>
      <w:r w:rsidR="001D1492">
        <w:rPr>
          <w:rFonts w:ascii="Times New Roman" w:hAnsi="Times New Roman"/>
          <w:sz w:val="24"/>
          <w:szCs w:val="24"/>
        </w:rPr>
        <w:t xml:space="preserve"> je </w:t>
      </w:r>
      <w:r w:rsidRPr="007D7DFF">
        <w:rPr>
          <w:rFonts w:ascii="Times New Roman" w:hAnsi="Times New Roman"/>
          <w:sz w:val="24"/>
          <w:szCs w:val="24"/>
        </w:rPr>
        <w:t xml:space="preserve"> </w:t>
      </w:r>
      <w:r w:rsidR="00A47333" w:rsidRPr="007D7DFF">
        <w:rPr>
          <w:rFonts w:ascii="Times New Roman" w:hAnsi="Times New Roman"/>
          <w:sz w:val="24"/>
          <w:szCs w:val="24"/>
        </w:rPr>
        <w:t xml:space="preserve">iz zajedničke suradnje Knjižnice, </w:t>
      </w:r>
      <w:r w:rsidRPr="007D7DFF">
        <w:rPr>
          <w:rFonts w:ascii="Times New Roman" w:hAnsi="Times New Roman"/>
          <w:sz w:val="24"/>
          <w:szCs w:val="24"/>
        </w:rPr>
        <w:t>Udruge za rad s mladima Breza, Studija za promicanje kulture i kreativnoga izražavanja – GEKKO i Dječje osječke kreativn</w:t>
      </w:r>
      <w:r w:rsidR="00804D17">
        <w:rPr>
          <w:rFonts w:ascii="Times New Roman" w:hAnsi="Times New Roman"/>
          <w:sz w:val="24"/>
          <w:szCs w:val="24"/>
        </w:rPr>
        <w:t xml:space="preserve">e kućice Dokkice. </w:t>
      </w:r>
      <w:r w:rsidR="00804D17" w:rsidRPr="00804D17">
        <w:rPr>
          <w:rFonts w:ascii="Times New Roman" w:hAnsi="Times New Roman"/>
          <w:sz w:val="24"/>
          <w:szCs w:val="24"/>
        </w:rPr>
        <w:t xml:space="preserve">Program </w:t>
      </w:r>
      <w:r w:rsidR="004E3919">
        <w:rPr>
          <w:rFonts w:ascii="Times New Roman" w:hAnsi="Times New Roman"/>
          <w:sz w:val="24"/>
          <w:szCs w:val="24"/>
        </w:rPr>
        <w:t xml:space="preserve"> 3. f</w:t>
      </w:r>
      <w:r w:rsidR="00804D17" w:rsidRPr="00804D17">
        <w:rPr>
          <w:rFonts w:ascii="Times New Roman" w:hAnsi="Times New Roman"/>
          <w:sz w:val="24"/>
          <w:szCs w:val="24"/>
        </w:rPr>
        <w:t xml:space="preserve">estivala slikovnice obuhvaća izložbe ilustracija renomiranih umjetnika, predstavljanje slikovnica, susrete s ilustratorima i piscima, radionice s umjetnicima, predstave, performanse i brojne druge sadržaje zanimljive kako mladima tako i odraslim posjetiteljima. </w:t>
      </w:r>
      <w:r w:rsidR="00804D17" w:rsidRPr="007A3B24">
        <w:rPr>
          <w:rFonts w:ascii="Times New Roman" w:hAnsi="Times New Roman"/>
          <w:sz w:val="24"/>
          <w:szCs w:val="24"/>
        </w:rPr>
        <w:t xml:space="preserve"> </w:t>
      </w:r>
      <w:r w:rsidR="001D1492" w:rsidRPr="007A3B24">
        <w:rPr>
          <w:rFonts w:ascii="Times New Roman" w:hAnsi="Times New Roman"/>
          <w:sz w:val="24"/>
          <w:szCs w:val="24"/>
        </w:rPr>
        <w:t>Ove godine Festival je ugostio i</w:t>
      </w:r>
      <w:r w:rsidR="007A3B24" w:rsidRPr="007A3B24">
        <w:rPr>
          <w:rFonts w:ascii="Times New Roman" w:hAnsi="Times New Roman"/>
          <w:sz w:val="24"/>
          <w:szCs w:val="24"/>
        </w:rPr>
        <w:t xml:space="preserve"> djelatnike muzeja</w:t>
      </w:r>
      <w:r w:rsidR="001D1492" w:rsidRPr="007A3B24">
        <w:rPr>
          <w:rFonts w:ascii="Times New Roman" w:hAnsi="Times New Roman"/>
          <w:sz w:val="24"/>
          <w:szCs w:val="24"/>
        </w:rPr>
        <w:t xml:space="preserve"> na otvorenom „Staro selo Sirogojno“ iz Srbije, koji su ispričali zanimljive priče, legende i mitove o tajanstvenim i drevnim bićima koja nastanjuju guste šume i v</w:t>
      </w:r>
      <w:r w:rsidR="007A3B24" w:rsidRPr="007A3B24">
        <w:rPr>
          <w:rFonts w:ascii="Times New Roman" w:hAnsi="Times New Roman"/>
          <w:sz w:val="24"/>
          <w:szCs w:val="24"/>
        </w:rPr>
        <w:t>isoke planine zlatiborskog kraja.</w:t>
      </w:r>
      <w:r w:rsidR="001D1492" w:rsidRPr="007A3B24">
        <w:rPr>
          <w:rFonts w:ascii="Times New Roman" w:hAnsi="Times New Roman"/>
          <w:sz w:val="24"/>
          <w:szCs w:val="24"/>
        </w:rPr>
        <w:t xml:space="preserve"> </w:t>
      </w:r>
    </w:p>
    <w:p w:rsidR="007E4886" w:rsidRPr="00804D17" w:rsidRDefault="007E4886" w:rsidP="003609A0">
      <w:pPr>
        <w:pStyle w:val="Bezproreda"/>
        <w:jc w:val="both"/>
        <w:rPr>
          <w:rFonts w:ascii="Times New Roman" w:hAnsi="Times New Roman"/>
          <w:sz w:val="24"/>
          <w:szCs w:val="24"/>
        </w:rPr>
      </w:pPr>
    </w:p>
    <w:p w:rsidR="007A18E2" w:rsidRDefault="007E4886" w:rsidP="00123537">
      <w:pPr>
        <w:pStyle w:val="Bezproreda"/>
        <w:jc w:val="both"/>
        <w:rPr>
          <w:rFonts w:ascii="Times New Roman" w:hAnsi="Times New Roman"/>
          <w:b/>
          <w:i/>
          <w:sz w:val="24"/>
          <w:szCs w:val="24"/>
        </w:rPr>
      </w:pPr>
      <w:r w:rsidRPr="007E4886">
        <w:rPr>
          <w:rFonts w:ascii="Times New Roman" w:hAnsi="Times New Roman"/>
          <w:b/>
          <w:i/>
          <w:sz w:val="24"/>
          <w:szCs w:val="24"/>
        </w:rPr>
        <w:t>Radio vilenjak organiziran je kao dio programa Festivala slikovnice,</w:t>
      </w:r>
      <w:r>
        <w:rPr>
          <w:rFonts w:ascii="Times New Roman" w:hAnsi="Times New Roman"/>
          <w:b/>
          <w:i/>
          <w:sz w:val="24"/>
          <w:szCs w:val="24"/>
        </w:rPr>
        <w:t xml:space="preserve"> a  namijenjen je </w:t>
      </w:r>
      <w:r w:rsidRPr="007E4886">
        <w:rPr>
          <w:rFonts w:ascii="Times New Roman" w:hAnsi="Times New Roman"/>
          <w:b/>
          <w:i/>
          <w:sz w:val="24"/>
          <w:szCs w:val="24"/>
        </w:rPr>
        <w:t>najmlađoj publici. Slušaonica Radioigre za djecu i mlade koncipirana je ka</w:t>
      </w:r>
      <w:r>
        <w:rPr>
          <w:rFonts w:ascii="Times New Roman" w:hAnsi="Times New Roman"/>
          <w:b/>
          <w:i/>
          <w:sz w:val="24"/>
          <w:szCs w:val="24"/>
        </w:rPr>
        <w:t>o aktivno javno slušanje ne temu</w:t>
      </w:r>
      <w:r w:rsidRPr="007E4886">
        <w:rPr>
          <w:rFonts w:ascii="Times New Roman" w:hAnsi="Times New Roman"/>
          <w:b/>
          <w:i/>
          <w:sz w:val="24"/>
          <w:szCs w:val="24"/>
        </w:rPr>
        <w:t xml:space="preserve"> „Vilinska prašina“, uz razgovore urednika s publikom točno profiliranog uzrasta. Osim fotografija studija i razgovora o tehnici snimanja radijske emisije, s djecom</w:t>
      </w:r>
      <w:r>
        <w:rPr>
          <w:rFonts w:ascii="Times New Roman" w:hAnsi="Times New Roman"/>
          <w:b/>
          <w:i/>
          <w:sz w:val="24"/>
          <w:szCs w:val="24"/>
        </w:rPr>
        <w:t xml:space="preserve"> na slušaonici, koja je</w:t>
      </w:r>
      <w:r w:rsidRPr="007E4886">
        <w:rPr>
          <w:rFonts w:ascii="Times New Roman" w:hAnsi="Times New Roman"/>
          <w:b/>
          <w:i/>
          <w:sz w:val="24"/>
          <w:szCs w:val="24"/>
        </w:rPr>
        <w:t xml:space="preserve"> radioničkoga tipa, stvara se jedna radijska scena, snima se i </w:t>
      </w:r>
      <w:r>
        <w:rPr>
          <w:rFonts w:ascii="Times New Roman" w:hAnsi="Times New Roman"/>
          <w:b/>
          <w:i/>
          <w:sz w:val="24"/>
          <w:szCs w:val="24"/>
        </w:rPr>
        <w:t>analizira</w:t>
      </w:r>
      <w:r w:rsidRPr="007E4886">
        <w:rPr>
          <w:rFonts w:ascii="Times New Roman" w:hAnsi="Times New Roman"/>
          <w:b/>
          <w:i/>
          <w:sz w:val="24"/>
          <w:szCs w:val="24"/>
        </w:rPr>
        <w:t>.</w:t>
      </w:r>
      <w:r w:rsidRPr="007E4886">
        <w:t xml:space="preserve"> </w:t>
      </w:r>
      <w:r w:rsidRPr="007E4886">
        <w:rPr>
          <w:rFonts w:ascii="Times New Roman" w:hAnsi="Times New Roman"/>
          <w:b/>
          <w:i/>
          <w:sz w:val="24"/>
          <w:szCs w:val="24"/>
        </w:rPr>
        <w:t>Voditelj radionice bio je Davor Vrandečić</w:t>
      </w:r>
      <w:r w:rsidR="00590C06">
        <w:rPr>
          <w:rFonts w:ascii="Times New Roman" w:hAnsi="Times New Roman"/>
          <w:b/>
          <w:i/>
          <w:sz w:val="24"/>
          <w:szCs w:val="24"/>
        </w:rPr>
        <w:t>.</w:t>
      </w:r>
    </w:p>
    <w:p w:rsidR="0011409C" w:rsidRPr="007E4886" w:rsidRDefault="0011409C" w:rsidP="00123537">
      <w:pPr>
        <w:pStyle w:val="Bezproreda"/>
        <w:jc w:val="both"/>
        <w:rPr>
          <w:rFonts w:ascii="Times New Roman" w:hAnsi="Times New Roman"/>
          <w:b/>
          <w:i/>
          <w:sz w:val="24"/>
          <w:szCs w:val="24"/>
        </w:rPr>
      </w:pPr>
    </w:p>
    <w:p w:rsidR="008147FA" w:rsidRPr="009A2A6E" w:rsidRDefault="009A2A6E" w:rsidP="008147FA">
      <w:pPr>
        <w:pStyle w:val="Bezproreda"/>
        <w:jc w:val="both"/>
        <w:rPr>
          <w:rFonts w:ascii="Times New Roman" w:hAnsi="Times New Roman"/>
          <w:b/>
          <w:i/>
          <w:sz w:val="24"/>
          <w:szCs w:val="24"/>
        </w:rPr>
      </w:pPr>
      <w:r w:rsidRPr="009A2A6E">
        <w:rPr>
          <w:rFonts w:ascii="Times New Roman" w:hAnsi="Times New Roman"/>
          <w:b/>
          <w:i/>
          <w:sz w:val="24"/>
          <w:szCs w:val="24"/>
        </w:rPr>
        <w:t>Ljeto u igraonici</w:t>
      </w:r>
    </w:p>
    <w:p w:rsidR="009A2A6E" w:rsidRPr="008147FA" w:rsidRDefault="009A2A6E" w:rsidP="008147FA">
      <w:pPr>
        <w:pStyle w:val="Bezproreda"/>
        <w:jc w:val="both"/>
        <w:rPr>
          <w:rFonts w:ascii="Times New Roman" w:hAnsi="Times New Roman"/>
          <w:color w:val="FF0000"/>
          <w:sz w:val="24"/>
          <w:szCs w:val="24"/>
        </w:rPr>
      </w:pPr>
    </w:p>
    <w:p w:rsidR="00E40698" w:rsidRPr="009A2A6E" w:rsidRDefault="008147FA" w:rsidP="008147FA">
      <w:pPr>
        <w:pStyle w:val="Bezproreda"/>
        <w:jc w:val="both"/>
        <w:rPr>
          <w:rFonts w:ascii="Times New Roman" w:hAnsi="Times New Roman"/>
          <w:sz w:val="24"/>
          <w:szCs w:val="24"/>
        </w:rPr>
      </w:pPr>
      <w:r w:rsidRPr="009A2A6E">
        <w:rPr>
          <w:rFonts w:ascii="Times New Roman" w:hAnsi="Times New Roman"/>
          <w:sz w:val="24"/>
          <w:szCs w:val="24"/>
        </w:rPr>
        <w:t>Odjel za rad s djecom i mladima Gradske i sveučilišne knjižnice Osijek svako ljeto, već punih 20 godina organizira program p</w:t>
      </w:r>
      <w:r w:rsidR="00590C06">
        <w:rPr>
          <w:rFonts w:ascii="Times New Roman" w:hAnsi="Times New Roman"/>
          <w:sz w:val="24"/>
          <w:szCs w:val="24"/>
        </w:rPr>
        <w:t>od nazivom „</w:t>
      </w:r>
      <w:r w:rsidR="009A2A6E" w:rsidRPr="009A2A6E">
        <w:rPr>
          <w:rFonts w:ascii="Times New Roman" w:hAnsi="Times New Roman"/>
          <w:sz w:val="24"/>
          <w:szCs w:val="24"/>
        </w:rPr>
        <w:t>Ljeto u igraonici“</w:t>
      </w:r>
      <w:r w:rsidRPr="009A2A6E">
        <w:rPr>
          <w:rFonts w:ascii="Times New Roman" w:hAnsi="Times New Roman"/>
          <w:sz w:val="24"/>
          <w:szCs w:val="24"/>
        </w:rPr>
        <w:t xml:space="preserve">. Program nudi </w:t>
      </w:r>
      <w:r w:rsidR="009A2A6E" w:rsidRPr="009A2A6E">
        <w:rPr>
          <w:rFonts w:ascii="Times New Roman" w:hAnsi="Times New Roman"/>
          <w:sz w:val="24"/>
          <w:szCs w:val="24"/>
        </w:rPr>
        <w:t>zanimljive  kreativne radionice</w:t>
      </w:r>
      <w:r w:rsidRPr="009A2A6E">
        <w:rPr>
          <w:rFonts w:ascii="Times New Roman" w:hAnsi="Times New Roman"/>
          <w:sz w:val="24"/>
          <w:szCs w:val="24"/>
        </w:rPr>
        <w:t>, maštaonice</w:t>
      </w:r>
      <w:r w:rsidR="009A2A6E" w:rsidRPr="009A2A6E">
        <w:rPr>
          <w:rFonts w:ascii="Times New Roman" w:hAnsi="Times New Roman"/>
          <w:sz w:val="24"/>
          <w:szCs w:val="24"/>
        </w:rPr>
        <w:t xml:space="preserve">, pričaonice, a </w:t>
      </w:r>
      <w:r w:rsidRPr="009A2A6E">
        <w:rPr>
          <w:rFonts w:ascii="Times New Roman" w:hAnsi="Times New Roman"/>
          <w:sz w:val="24"/>
          <w:szCs w:val="24"/>
        </w:rPr>
        <w:t>igraonica</w:t>
      </w:r>
      <w:r w:rsidR="009A2A6E" w:rsidRPr="009A2A6E">
        <w:rPr>
          <w:rFonts w:ascii="Times New Roman" w:hAnsi="Times New Roman"/>
          <w:sz w:val="24"/>
          <w:szCs w:val="24"/>
        </w:rPr>
        <w:t xml:space="preserve"> (kao i dvorište Knjižnice)</w:t>
      </w:r>
      <w:r w:rsidRPr="009A2A6E">
        <w:rPr>
          <w:rFonts w:ascii="Times New Roman" w:hAnsi="Times New Roman"/>
          <w:sz w:val="24"/>
          <w:szCs w:val="24"/>
        </w:rPr>
        <w:t xml:space="preserve"> je mjesto gdje se mogu zabaviti i provesti slobodno </w:t>
      </w:r>
      <w:r w:rsidR="009A2A6E" w:rsidRPr="009A2A6E">
        <w:rPr>
          <w:rFonts w:ascii="Times New Roman" w:hAnsi="Times New Roman"/>
          <w:sz w:val="24"/>
          <w:szCs w:val="24"/>
        </w:rPr>
        <w:t>vrijeme tijekom ljetnih praznika</w:t>
      </w:r>
      <w:r w:rsidRPr="009A2A6E">
        <w:rPr>
          <w:rFonts w:ascii="Times New Roman" w:hAnsi="Times New Roman"/>
          <w:sz w:val="24"/>
          <w:szCs w:val="24"/>
        </w:rPr>
        <w:t xml:space="preserve"> učenici osnovne i srednje  škole.  Upoznajući nove prijatelje, družeći se s kućnim ljubimcima, upoznaju</w:t>
      </w:r>
      <w:r w:rsidR="009A2A6E" w:rsidRPr="009A2A6E">
        <w:rPr>
          <w:rFonts w:ascii="Times New Roman" w:hAnsi="Times New Roman"/>
          <w:sz w:val="24"/>
          <w:szCs w:val="24"/>
        </w:rPr>
        <w:t>ći nove naslove priča i igara 1.</w:t>
      </w:r>
      <w:r w:rsidRPr="009A2A6E">
        <w:rPr>
          <w:rFonts w:ascii="Times New Roman" w:hAnsi="Times New Roman"/>
          <w:sz w:val="24"/>
          <w:szCs w:val="24"/>
        </w:rPr>
        <w:t>030 djece sudjelovalo je na čak 63 aktivnosti koje su provedene tijekom srpnja i kolovoza.</w:t>
      </w:r>
    </w:p>
    <w:p w:rsidR="008147FA" w:rsidRDefault="008147FA" w:rsidP="00E46488">
      <w:pPr>
        <w:pStyle w:val="Bezproreda"/>
        <w:jc w:val="both"/>
        <w:rPr>
          <w:rFonts w:ascii="Times New Roman" w:hAnsi="Times New Roman"/>
          <w:b/>
          <w:i/>
          <w:sz w:val="24"/>
          <w:szCs w:val="24"/>
        </w:rPr>
      </w:pPr>
    </w:p>
    <w:p w:rsidR="00E46488" w:rsidRPr="00E46488" w:rsidRDefault="00E46488" w:rsidP="00E46488">
      <w:pPr>
        <w:pStyle w:val="Bezproreda"/>
        <w:jc w:val="both"/>
        <w:rPr>
          <w:rFonts w:ascii="Times New Roman" w:hAnsi="Times New Roman"/>
          <w:b/>
          <w:i/>
          <w:sz w:val="24"/>
          <w:szCs w:val="24"/>
        </w:rPr>
      </w:pPr>
      <w:r w:rsidRPr="00E46488">
        <w:rPr>
          <w:rFonts w:ascii="Times New Roman" w:hAnsi="Times New Roman"/>
          <w:b/>
          <w:i/>
          <w:sz w:val="24"/>
          <w:szCs w:val="24"/>
        </w:rPr>
        <w:t>Tjedan Harryja Pottera</w:t>
      </w:r>
    </w:p>
    <w:p w:rsidR="00E46488" w:rsidRPr="00E46488" w:rsidRDefault="00E46488" w:rsidP="00E46488">
      <w:pPr>
        <w:pStyle w:val="Bezproreda"/>
        <w:jc w:val="both"/>
        <w:rPr>
          <w:rFonts w:ascii="Times New Roman" w:hAnsi="Times New Roman"/>
          <w:b/>
          <w:i/>
          <w:sz w:val="24"/>
          <w:szCs w:val="24"/>
        </w:rPr>
      </w:pPr>
    </w:p>
    <w:p w:rsidR="00690087" w:rsidRPr="00690087" w:rsidRDefault="00690087" w:rsidP="00690087">
      <w:pPr>
        <w:pStyle w:val="Bezproreda"/>
        <w:jc w:val="both"/>
        <w:rPr>
          <w:rFonts w:ascii="Times New Roman" w:hAnsi="Times New Roman"/>
          <w:sz w:val="24"/>
          <w:szCs w:val="24"/>
        </w:rPr>
      </w:pPr>
      <w:r w:rsidRPr="00690087">
        <w:rPr>
          <w:rFonts w:ascii="Times New Roman" w:hAnsi="Times New Roman"/>
          <w:sz w:val="24"/>
          <w:szCs w:val="24"/>
        </w:rPr>
        <w:t xml:space="preserve">U Gradskoj i sveučilišnoj knjižnici po drugi put je, od 28. kolovoza do 2. rujna,  održan Tjedan Harryja Pottera. Tijekom projekta koji je obuhvatio 250 polaznika, održano je  15  kreativnih, likovnih i čitateljskih radionica i događanja, </w:t>
      </w:r>
      <w:r w:rsidR="003A39FA">
        <w:rPr>
          <w:rFonts w:ascii="Times New Roman" w:hAnsi="Times New Roman"/>
          <w:sz w:val="24"/>
          <w:szCs w:val="24"/>
        </w:rPr>
        <w:t xml:space="preserve">nadahnutim književnim likom malog čarobnjaka, a s </w:t>
      </w:r>
      <w:r w:rsidRPr="00690087">
        <w:rPr>
          <w:rFonts w:ascii="Times New Roman" w:hAnsi="Times New Roman"/>
          <w:sz w:val="24"/>
          <w:szCs w:val="24"/>
        </w:rPr>
        <w:t>cilj</w:t>
      </w:r>
      <w:r w:rsidR="003A39FA">
        <w:rPr>
          <w:rFonts w:ascii="Times New Roman" w:hAnsi="Times New Roman"/>
          <w:sz w:val="24"/>
          <w:szCs w:val="24"/>
        </w:rPr>
        <w:t>em</w:t>
      </w:r>
      <w:r w:rsidRPr="00690087">
        <w:rPr>
          <w:rFonts w:ascii="Times New Roman" w:hAnsi="Times New Roman"/>
          <w:sz w:val="24"/>
          <w:szCs w:val="24"/>
        </w:rPr>
        <w:t xml:space="preserve"> pot</w:t>
      </w:r>
      <w:r w:rsidR="003A39FA">
        <w:rPr>
          <w:rFonts w:ascii="Times New Roman" w:hAnsi="Times New Roman"/>
          <w:sz w:val="24"/>
          <w:szCs w:val="24"/>
        </w:rPr>
        <w:t>icanja</w:t>
      </w:r>
      <w:r w:rsidRPr="00690087">
        <w:rPr>
          <w:rFonts w:ascii="Times New Roman" w:hAnsi="Times New Roman"/>
          <w:sz w:val="24"/>
          <w:szCs w:val="24"/>
        </w:rPr>
        <w:t xml:space="preserve"> čitateljsk</w:t>
      </w:r>
      <w:r w:rsidR="003A39FA">
        <w:rPr>
          <w:rFonts w:ascii="Times New Roman" w:hAnsi="Times New Roman"/>
          <w:sz w:val="24"/>
          <w:szCs w:val="24"/>
        </w:rPr>
        <w:t>ih navika</w:t>
      </w:r>
      <w:r w:rsidRPr="00690087">
        <w:rPr>
          <w:rFonts w:ascii="Times New Roman" w:hAnsi="Times New Roman"/>
          <w:sz w:val="24"/>
          <w:szCs w:val="24"/>
        </w:rPr>
        <w:t>, prvenstveno kod</w:t>
      </w:r>
      <w:r w:rsidR="003A39FA">
        <w:rPr>
          <w:rFonts w:ascii="Times New Roman" w:hAnsi="Times New Roman"/>
          <w:sz w:val="24"/>
          <w:szCs w:val="24"/>
        </w:rPr>
        <w:t xml:space="preserve"> djece i mladih te promicanju</w:t>
      </w:r>
      <w:r w:rsidRPr="00690087">
        <w:rPr>
          <w:rFonts w:ascii="Times New Roman" w:hAnsi="Times New Roman"/>
          <w:sz w:val="24"/>
          <w:szCs w:val="24"/>
        </w:rPr>
        <w:t xml:space="preserve"> </w:t>
      </w:r>
      <w:r w:rsidR="00E0466E">
        <w:rPr>
          <w:rFonts w:ascii="Times New Roman" w:hAnsi="Times New Roman"/>
          <w:sz w:val="24"/>
          <w:szCs w:val="24"/>
        </w:rPr>
        <w:t>k</w:t>
      </w:r>
      <w:r w:rsidR="000C41E6">
        <w:rPr>
          <w:rFonts w:ascii="Times New Roman" w:hAnsi="Times New Roman"/>
          <w:sz w:val="24"/>
          <w:szCs w:val="24"/>
        </w:rPr>
        <w:t>njižnice kao mjesta</w:t>
      </w:r>
      <w:r w:rsidRPr="00690087">
        <w:rPr>
          <w:rFonts w:ascii="Times New Roman" w:hAnsi="Times New Roman"/>
          <w:sz w:val="24"/>
          <w:szCs w:val="24"/>
        </w:rPr>
        <w:t xml:space="preserve"> kulturnih susreta, zabave i društvenih događanja.</w:t>
      </w:r>
    </w:p>
    <w:p w:rsidR="00690087" w:rsidRPr="000C41E6" w:rsidRDefault="000C41E6" w:rsidP="00690087">
      <w:pPr>
        <w:pStyle w:val="Bezproreda"/>
        <w:jc w:val="both"/>
        <w:rPr>
          <w:rFonts w:ascii="Times New Roman" w:hAnsi="Times New Roman"/>
          <w:color w:val="000000" w:themeColor="text1"/>
          <w:sz w:val="24"/>
          <w:szCs w:val="24"/>
        </w:rPr>
      </w:pPr>
      <w:r w:rsidRPr="000C41E6">
        <w:rPr>
          <w:rFonts w:ascii="Times New Roman" w:hAnsi="Times New Roman"/>
          <w:color w:val="000000" w:themeColor="text1"/>
          <w:sz w:val="24"/>
          <w:szCs w:val="24"/>
        </w:rPr>
        <w:t>P</w:t>
      </w:r>
      <w:r w:rsidR="00690087" w:rsidRPr="000C41E6">
        <w:rPr>
          <w:rFonts w:ascii="Times New Roman" w:hAnsi="Times New Roman"/>
          <w:color w:val="000000" w:themeColor="text1"/>
          <w:sz w:val="24"/>
          <w:szCs w:val="24"/>
        </w:rPr>
        <w:t xml:space="preserve">rojekt je  započeo </w:t>
      </w:r>
      <w:r w:rsidRPr="000C41E6">
        <w:rPr>
          <w:rFonts w:ascii="Times New Roman" w:hAnsi="Times New Roman"/>
          <w:color w:val="000000" w:themeColor="text1"/>
          <w:sz w:val="24"/>
          <w:szCs w:val="24"/>
        </w:rPr>
        <w:t xml:space="preserve">predavanjima o </w:t>
      </w:r>
      <w:r w:rsidR="00690087" w:rsidRPr="000C41E6">
        <w:rPr>
          <w:rFonts w:ascii="Times New Roman" w:hAnsi="Times New Roman"/>
          <w:color w:val="000000" w:themeColor="text1"/>
          <w:sz w:val="24"/>
          <w:szCs w:val="24"/>
        </w:rPr>
        <w:t>Starim runama</w:t>
      </w:r>
      <w:r w:rsidRPr="000C41E6">
        <w:rPr>
          <w:rFonts w:ascii="Times New Roman" w:hAnsi="Times New Roman"/>
          <w:color w:val="000000" w:themeColor="text1"/>
          <w:sz w:val="24"/>
          <w:szCs w:val="24"/>
        </w:rPr>
        <w:t xml:space="preserve"> i</w:t>
      </w:r>
      <w:r w:rsidR="00690087" w:rsidRPr="000C41E6">
        <w:rPr>
          <w:rFonts w:ascii="Times New Roman" w:hAnsi="Times New Roman"/>
          <w:color w:val="000000" w:themeColor="text1"/>
          <w:sz w:val="24"/>
          <w:szCs w:val="24"/>
        </w:rPr>
        <w:t xml:space="preserve"> Satom proricanja. Uslijedila je ekipna igra Pictionary, a zadatak je  bio najbrže prepoznati i nacrtati pojmove kao što su metloboj, Vrištava daščara, dementor i Albus</w:t>
      </w:r>
      <w:r w:rsidRPr="000C41E6">
        <w:rPr>
          <w:rFonts w:ascii="Times New Roman" w:hAnsi="Times New Roman"/>
          <w:color w:val="000000" w:themeColor="text1"/>
          <w:sz w:val="24"/>
          <w:szCs w:val="24"/>
        </w:rPr>
        <w:t xml:space="preserve"> Dumbledore, nakon čega je uslijedio</w:t>
      </w:r>
      <w:r w:rsidR="00690087" w:rsidRPr="000C41E6">
        <w:rPr>
          <w:rFonts w:ascii="Times New Roman" w:hAnsi="Times New Roman"/>
          <w:color w:val="000000" w:themeColor="text1"/>
          <w:sz w:val="24"/>
          <w:szCs w:val="24"/>
        </w:rPr>
        <w:t xml:space="preserve"> – čarobnjački šah. S velikim figurama Osječkog šahovskog saveza obarali su se pješaci, lovci, topovi …</w:t>
      </w:r>
    </w:p>
    <w:p w:rsidR="00690087" w:rsidRPr="000C41E6" w:rsidRDefault="00690087" w:rsidP="00690087">
      <w:pPr>
        <w:pStyle w:val="Bezproreda"/>
        <w:jc w:val="both"/>
        <w:rPr>
          <w:rFonts w:ascii="Times New Roman" w:hAnsi="Times New Roman"/>
          <w:color w:val="000000" w:themeColor="text1"/>
          <w:sz w:val="24"/>
          <w:szCs w:val="24"/>
        </w:rPr>
      </w:pPr>
      <w:r w:rsidRPr="000C41E6">
        <w:rPr>
          <w:rFonts w:ascii="Times New Roman" w:hAnsi="Times New Roman"/>
          <w:color w:val="000000" w:themeColor="text1"/>
          <w:sz w:val="24"/>
          <w:szCs w:val="24"/>
        </w:rPr>
        <w:t>Prvi dan rujna započeo je metlobojem nakon kojega je  slijedilo uvježbavanje čarolija u Duelantskom klubu, dom protiv d</w:t>
      </w:r>
      <w:r w:rsidR="00590C06">
        <w:rPr>
          <w:rFonts w:ascii="Times New Roman" w:hAnsi="Times New Roman"/>
          <w:color w:val="000000" w:themeColor="text1"/>
          <w:sz w:val="24"/>
          <w:szCs w:val="24"/>
        </w:rPr>
        <w:t xml:space="preserve">oma, dok se navečer u dvorištu </w:t>
      </w:r>
      <w:r w:rsidR="000C41E6" w:rsidRPr="000C41E6">
        <w:rPr>
          <w:rFonts w:ascii="Times New Roman" w:hAnsi="Times New Roman"/>
          <w:color w:val="000000" w:themeColor="text1"/>
          <w:sz w:val="24"/>
          <w:szCs w:val="24"/>
        </w:rPr>
        <w:t>K</w:t>
      </w:r>
      <w:r w:rsidR="00590C06">
        <w:rPr>
          <w:rFonts w:ascii="Times New Roman" w:hAnsi="Times New Roman"/>
          <w:color w:val="000000" w:themeColor="text1"/>
          <w:sz w:val="24"/>
          <w:szCs w:val="24"/>
        </w:rPr>
        <w:t>n</w:t>
      </w:r>
      <w:r w:rsidRPr="000C41E6">
        <w:rPr>
          <w:rFonts w:ascii="Times New Roman" w:hAnsi="Times New Roman"/>
          <w:color w:val="000000" w:themeColor="text1"/>
          <w:sz w:val="24"/>
          <w:szCs w:val="24"/>
        </w:rPr>
        <w:t>jižnice provjeravalo koliko je znanje o svijetu magije u Harry Potter pub kvizu.</w:t>
      </w:r>
    </w:p>
    <w:p w:rsidR="00690087" w:rsidRDefault="00690087" w:rsidP="00690087">
      <w:pPr>
        <w:pStyle w:val="Bezproreda"/>
        <w:jc w:val="both"/>
        <w:rPr>
          <w:rFonts w:ascii="Times New Roman" w:hAnsi="Times New Roman"/>
          <w:color w:val="000000" w:themeColor="text1"/>
          <w:sz w:val="24"/>
          <w:szCs w:val="24"/>
        </w:rPr>
      </w:pPr>
      <w:r w:rsidRPr="000C41E6">
        <w:rPr>
          <w:rFonts w:ascii="Times New Roman" w:hAnsi="Times New Roman"/>
          <w:color w:val="000000" w:themeColor="text1"/>
          <w:sz w:val="24"/>
          <w:szCs w:val="24"/>
        </w:rPr>
        <w:t>Za one nešto starije pripremljen je LARP (Live action role-playi</w:t>
      </w:r>
      <w:r w:rsidR="00590C06">
        <w:rPr>
          <w:rFonts w:ascii="Times New Roman" w:hAnsi="Times New Roman"/>
          <w:color w:val="000000" w:themeColor="text1"/>
          <w:sz w:val="24"/>
          <w:szCs w:val="24"/>
        </w:rPr>
        <w:t>ng game) kojega je pod nazivom „</w:t>
      </w:r>
      <w:r w:rsidRPr="000C41E6">
        <w:rPr>
          <w:rFonts w:ascii="Times New Roman" w:hAnsi="Times New Roman"/>
          <w:color w:val="000000" w:themeColor="text1"/>
          <w:sz w:val="24"/>
          <w:szCs w:val="24"/>
        </w:rPr>
        <w:t>Harry Potter: Mračna vremena” organizirao Terrible Creations.</w:t>
      </w:r>
    </w:p>
    <w:p w:rsidR="00590C06" w:rsidRDefault="00590C06" w:rsidP="00690087">
      <w:pPr>
        <w:pStyle w:val="Bezproreda"/>
        <w:jc w:val="both"/>
        <w:rPr>
          <w:rFonts w:ascii="Times New Roman" w:hAnsi="Times New Roman"/>
          <w:color w:val="000000" w:themeColor="text1"/>
          <w:sz w:val="24"/>
          <w:szCs w:val="24"/>
        </w:rPr>
      </w:pPr>
    </w:p>
    <w:p w:rsidR="00590C06" w:rsidRDefault="00590C06" w:rsidP="00690087">
      <w:pPr>
        <w:pStyle w:val="Bezproreda"/>
        <w:jc w:val="both"/>
        <w:rPr>
          <w:rFonts w:ascii="Times New Roman" w:hAnsi="Times New Roman"/>
          <w:color w:val="000000" w:themeColor="text1"/>
          <w:sz w:val="24"/>
          <w:szCs w:val="24"/>
        </w:rPr>
      </w:pPr>
    </w:p>
    <w:p w:rsidR="00590C06" w:rsidRPr="000C41E6" w:rsidRDefault="00590C06" w:rsidP="00690087">
      <w:pPr>
        <w:pStyle w:val="Bezproreda"/>
        <w:jc w:val="both"/>
        <w:rPr>
          <w:rFonts w:ascii="Times New Roman" w:hAnsi="Times New Roman"/>
          <w:color w:val="000000" w:themeColor="text1"/>
          <w:sz w:val="24"/>
          <w:szCs w:val="24"/>
        </w:rPr>
      </w:pPr>
    </w:p>
    <w:p w:rsidR="00C50DD4" w:rsidRDefault="00C50DD4" w:rsidP="00123537">
      <w:pPr>
        <w:pStyle w:val="Bezproreda"/>
        <w:jc w:val="both"/>
        <w:rPr>
          <w:rFonts w:ascii="Times New Roman" w:hAnsi="Times New Roman"/>
          <w:b/>
          <w:i/>
          <w:sz w:val="24"/>
          <w:szCs w:val="24"/>
        </w:rPr>
      </w:pPr>
      <w:bookmarkStart w:id="42" w:name="_Toc403974706"/>
    </w:p>
    <w:p w:rsidR="000D11AC" w:rsidRDefault="00590C06" w:rsidP="000D11AC">
      <w:pPr>
        <w:pStyle w:val="Bezproreda"/>
        <w:jc w:val="both"/>
        <w:rPr>
          <w:rFonts w:ascii="Times New Roman" w:hAnsi="Times New Roman"/>
          <w:b/>
          <w:i/>
          <w:sz w:val="24"/>
          <w:szCs w:val="24"/>
        </w:rPr>
      </w:pPr>
      <w:r>
        <w:rPr>
          <w:rFonts w:ascii="Times New Roman" w:hAnsi="Times New Roman"/>
          <w:b/>
          <w:i/>
          <w:sz w:val="24"/>
          <w:szCs w:val="24"/>
        </w:rPr>
        <w:lastRenderedPageBreak/>
        <w:t>„</w:t>
      </w:r>
      <w:r w:rsidR="000D11AC">
        <w:rPr>
          <w:rFonts w:ascii="Times New Roman" w:hAnsi="Times New Roman"/>
          <w:b/>
          <w:i/>
          <w:sz w:val="24"/>
          <w:szCs w:val="24"/>
        </w:rPr>
        <w:t>U</w:t>
      </w:r>
      <w:r w:rsidR="000D11AC" w:rsidRPr="000D11AC">
        <w:rPr>
          <w:rFonts w:ascii="Times New Roman" w:hAnsi="Times New Roman"/>
          <w:b/>
          <w:i/>
          <w:sz w:val="24"/>
          <w:szCs w:val="24"/>
        </w:rPr>
        <w:t xml:space="preserve"> p</w:t>
      </w:r>
      <w:r>
        <w:rPr>
          <w:rFonts w:ascii="Times New Roman" w:hAnsi="Times New Roman"/>
          <w:b/>
          <w:i/>
          <w:sz w:val="24"/>
          <w:szCs w:val="24"/>
        </w:rPr>
        <w:t xml:space="preserve">rirodi nalazim sve što mi treba“ </w:t>
      </w:r>
      <w:r w:rsidR="000D11AC">
        <w:rPr>
          <w:rFonts w:ascii="Times New Roman" w:hAnsi="Times New Roman"/>
          <w:b/>
          <w:i/>
          <w:sz w:val="24"/>
          <w:szCs w:val="24"/>
        </w:rPr>
        <w:t>-</w:t>
      </w:r>
      <w:r w:rsidR="000D11AC" w:rsidRPr="000D11AC">
        <w:t xml:space="preserve"> </w:t>
      </w:r>
      <w:r w:rsidR="000D11AC">
        <w:t xml:space="preserve"> </w:t>
      </w:r>
      <w:r w:rsidR="000D11AC" w:rsidRPr="000D11AC">
        <w:rPr>
          <w:rFonts w:ascii="Times New Roman" w:hAnsi="Times New Roman"/>
          <w:b/>
          <w:i/>
          <w:sz w:val="24"/>
          <w:szCs w:val="24"/>
        </w:rPr>
        <w:t>edukativno-kreativne radionice</w:t>
      </w:r>
    </w:p>
    <w:p w:rsidR="000D11AC" w:rsidRPr="000D11AC" w:rsidRDefault="000D11AC" w:rsidP="000D11AC">
      <w:pPr>
        <w:pStyle w:val="Bezproreda"/>
        <w:jc w:val="both"/>
        <w:rPr>
          <w:rFonts w:ascii="Times New Roman" w:hAnsi="Times New Roman"/>
          <w:b/>
          <w:i/>
          <w:sz w:val="24"/>
          <w:szCs w:val="24"/>
        </w:rPr>
      </w:pPr>
    </w:p>
    <w:p w:rsidR="000D11AC" w:rsidRPr="000D11AC" w:rsidRDefault="000D11AC" w:rsidP="000D11AC">
      <w:pPr>
        <w:pStyle w:val="Bezproreda"/>
        <w:jc w:val="both"/>
        <w:rPr>
          <w:rFonts w:ascii="Times New Roman" w:hAnsi="Times New Roman"/>
          <w:sz w:val="24"/>
          <w:szCs w:val="24"/>
        </w:rPr>
      </w:pPr>
      <w:r w:rsidRPr="000D11AC">
        <w:rPr>
          <w:rFonts w:ascii="Times New Roman" w:hAnsi="Times New Roman"/>
          <w:sz w:val="24"/>
          <w:szCs w:val="24"/>
        </w:rPr>
        <w:t>U Gradskoj i sveučilišnoj knjižnici Osijek u razdoblju od 11. do 22. rujna 2017. godine održan je ciklus e</w:t>
      </w:r>
      <w:r w:rsidR="00590C06">
        <w:rPr>
          <w:rFonts w:ascii="Times New Roman" w:hAnsi="Times New Roman"/>
          <w:sz w:val="24"/>
          <w:szCs w:val="24"/>
        </w:rPr>
        <w:t>dukativno-kreativnih radionica „</w:t>
      </w:r>
      <w:r w:rsidRPr="000D11AC">
        <w:rPr>
          <w:rFonts w:ascii="Times New Roman" w:hAnsi="Times New Roman"/>
          <w:sz w:val="24"/>
          <w:szCs w:val="24"/>
        </w:rPr>
        <w:t>U p</w:t>
      </w:r>
      <w:r w:rsidR="00590C06">
        <w:rPr>
          <w:rFonts w:ascii="Times New Roman" w:hAnsi="Times New Roman"/>
          <w:sz w:val="24"/>
          <w:szCs w:val="24"/>
        </w:rPr>
        <w:t>rirodi nalazim sve što mi treba“</w:t>
      </w:r>
      <w:r w:rsidRPr="000D11AC">
        <w:rPr>
          <w:rFonts w:ascii="Times New Roman" w:hAnsi="Times New Roman"/>
          <w:sz w:val="24"/>
          <w:szCs w:val="24"/>
        </w:rPr>
        <w:t>. Navedeni ciklus r</w:t>
      </w:r>
      <w:r w:rsidR="00590C06">
        <w:rPr>
          <w:rFonts w:ascii="Times New Roman" w:hAnsi="Times New Roman"/>
          <w:sz w:val="24"/>
          <w:szCs w:val="24"/>
        </w:rPr>
        <w:t>adionica nastavak je radionica „Permakultura u gradovima“</w:t>
      </w:r>
      <w:r w:rsidRPr="000D11AC">
        <w:rPr>
          <w:rFonts w:ascii="Times New Roman" w:hAnsi="Times New Roman"/>
          <w:sz w:val="24"/>
          <w:szCs w:val="24"/>
        </w:rPr>
        <w:t xml:space="preserve"> održanih u Knjižnici 2014. i 2015. godine, a koje je sufinanciralo Ministarstvo kulture Republike Hrvatske.</w:t>
      </w:r>
    </w:p>
    <w:p w:rsidR="000D11AC" w:rsidRPr="000D11AC" w:rsidRDefault="00590C06" w:rsidP="000D11AC">
      <w:pPr>
        <w:pStyle w:val="Bezproreda"/>
        <w:jc w:val="both"/>
        <w:rPr>
          <w:rFonts w:ascii="Times New Roman" w:hAnsi="Times New Roman"/>
          <w:sz w:val="24"/>
          <w:szCs w:val="24"/>
        </w:rPr>
      </w:pPr>
      <w:r>
        <w:rPr>
          <w:rFonts w:ascii="Times New Roman" w:hAnsi="Times New Roman"/>
          <w:sz w:val="24"/>
          <w:szCs w:val="24"/>
        </w:rPr>
        <w:t>Održane su radionice: „Zašto reciklirati papir“</w:t>
      </w:r>
      <w:r w:rsidR="000D11AC" w:rsidRPr="000D11AC">
        <w:rPr>
          <w:rFonts w:ascii="Times New Roman" w:hAnsi="Times New Roman"/>
          <w:sz w:val="24"/>
          <w:szCs w:val="24"/>
        </w:rPr>
        <w:t xml:space="preserve"> tijekom koje su polaznici učili zašto i kako reciklirati stari papir (voditeljice radionice </w:t>
      </w:r>
      <w:r>
        <w:rPr>
          <w:rFonts w:ascii="Times New Roman" w:hAnsi="Times New Roman"/>
          <w:sz w:val="24"/>
          <w:szCs w:val="24"/>
        </w:rPr>
        <w:t>Melita Nađ i Andreja Grošelj), „Homeopatija za početnike“</w:t>
      </w:r>
      <w:r w:rsidR="000D11AC" w:rsidRPr="000D11AC">
        <w:rPr>
          <w:rFonts w:ascii="Times New Roman" w:hAnsi="Times New Roman"/>
          <w:sz w:val="24"/>
          <w:szCs w:val="24"/>
        </w:rPr>
        <w:t xml:space="preserve"> na kojoj im je pokazno kako homeopatijom mogu pomoći sebi i svojoj obitelji (voditelji</w:t>
      </w:r>
      <w:r>
        <w:rPr>
          <w:rFonts w:ascii="Times New Roman" w:hAnsi="Times New Roman"/>
          <w:sz w:val="24"/>
          <w:szCs w:val="24"/>
        </w:rPr>
        <w:t>ca radionice Maja Kurtović) te „</w:t>
      </w:r>
      <w:r w:rsidR="000D11AC" w:rsidRPr="000D11AC">
        <w:rPr>
          <w:rFonts w:ascii="Times New Roman" w:hAnsi="Times New Roman"/>
          <w:sz w:val="24"/>
          <w:szCs w:val="24"/>
        </w:rPr>
        <w:t xml:space="preserve">Što bi nosila Matilda Hengl : secesijska </w:t>
      </w:r>
      <w:r>
        <w:rPr>
          <w:rFonts w:ascii="Times New Roman" w:hAnsi="Times New Roman"/>
          <w:sz w:val="24"/>
          <w:szCs w:val="24"/>
        </w:rPr>
        <w:t>ornamentika na modnim detaljima“</w:t>
      </w:r>
      <w:r w:rsidR="000D11AC" w:rsidRPr="000D11AC">
        <w:rPr>
          <w:rFonts w:ascii="Times New Roman" w:hAnsi="Times New Roman"/>
          <w:sz w:val="24"/>
          <w:szCs w:val="24"/>
        </w:rPr>
        <w:t xml:space="preserve">  tijekom koje su izrađivali secesijske cvjetne ukrase za šešire (voditelji radionice Melita Nađ i Dražen Jerabek).</w:t>
      </w:r>
    </w:p>
    <w:p w:rsidR="000D11AC" w:rsidRDefault="00590C06" w:rsidP="000D11AC">
      <w:pPr>
        <w:pStyle w:val="Bezproreda"/>
        <w:jc w:val="both"/>
        <w:rPr>
          <w:rFonts w:ascii="Times New Roman" w:hAnsi="Times New Roman"/>
          <w:sz w:val="24"/>
          <w:szCs w:val="24"/>
        </w:rPr>
      </w:pPr>
      <w:r>
        <w:rPr>
          <w:rFonts w:ascii="Times New Roman" w:hAnsi="Times New Roman"/>
          <w:sz w:val="24"/>
          <w:szCs w:val="24"/>
        </w:rPr>
        <w:t>Publikacija „</w:t>
      </w:r>
      <w:r w:rsidR="000D11AC" w:rsidRPr="000D11AC">
        <w:rPr>
          <w:rFonts w:ascii="Times New Roman" w:hAnsi="Times New Roman"/>
          <w:sz w:val="24"/>
          <w:szCs w:val="24"/>
        </w:rPr>
        <w:t>U prirodi nalazim sve što mi treba :</w:t>
      </w:r>
      <w:r>
        <w:rPr>
          <w:rFonts w:ascii="Times New Roman" w:hAnsi="Times New Roman"/>
          <w:sz w:val="24"/>
          <w:szCs w:val="24"/>
        </w:rPr>
        <w:t xml:space="preserve"> edukativno-kreativne radionice“</w:t>
      </w:r>
      <w:r w:rsidR="000D11AC" w:rsidRPr="000D11AC">
        <w:rPr>
          <w:rFonts w:ascii="Times New Roman" w:hAnsi="Times New Roman"/>
          <w:sz w:val="24"/>
          <w:szCs w:val="24"/>
        </w:rPr>
        <w:t xml:space="preserve"> može se u elektroničkome obliku pogledati na adresi: </w:t>
      </w:r>
      <w:hyperlink r:id="rId19" w:history="1">
        <w:r w:rsidR="00E2648E" w:rsidRPr="00B90755">
          <w:rPr>
            <w:rStyle w:val="Hiperveza"/>
            <w:rFonts w:ascii="Times New Roman" w:hAnsi="Times New Roman"/>
            <w:sz w:val="24"/>
            <w:szCs w:val="24"/>
          </w:rPr>
          <w:t>http://www.gskos.unios.hr/index.php/nasa-izdanja/</w:t>
        </w:r>
      </w:hyperlink>
    </w:p>
    <w:p w:rsidR="00E2648E" w:rsidRPr="000D11AC" w:rsidRDefault="00E2648E" w:rsidP="000D11AC">
      <w:pPr>
        <w:pStyle w:val="Bezproreda"/>
        <w:jc w:val="both"/>
        <w:rPr>
          <w:rFonts w:ascii="Times New Roman" w:hAnsi="Times New Roman"/>
          <w:sz w:val="24"/>
          <w:szCs w:val="24"/>
        </w:rPr>
      </w:pPr>
    </w:p>
    <w:p w:rsidR="00291D11" w:rsidRDefault="009E0910" w:rsidP="00123537">
      <w:pPr>
        <w:pStyle w:val="Bezproreda"/>
        <w:jc w:val="both"/>
        <w:rPr>
          <w:rFonts w:ascii="Times New Roman" w:hAnsi="Times New Roman"/>
          <w:b/>
          <w:i/>
          <w:sz w:val="24"/>
          <w:szCs w:val="24"/>
        </w:rPr>
      </w:pPr>
      <w:r w:rsidRPr="00923E0F">
        <w:rPr>
          <w:rFonts w:ascii="Times New Roman" w:hAnsi="Times New Roman"/>
          <w:b/>
          <w:i/>
          <w:sz w:val="24"/>
          <w:szCs w:val="24"/>
        </w:rPr>
        <w:t>Mjesec hrvatske knjige 201</w:t>
      </w:r>
      <w:r w:rsidR="00E40698">
        <w:rPr>
          <w:rFonts w:ascii="Times New Roman" w:hAnsi="Times New Roman"/>
          <w:b/>
          <w:i/>
          <w:sz w:val="24"/>
          <w:szCs w:val="24"/>
        </w:rPr>
        <w:t>7</w:t>
      </w:r>
      <w:r w:rsidR="00291D11" w:rsidRPr="00923E0F">
        <w:rPr>
          <w:rFonts w:ascii="Times New Roman" w:hAnsi="Times New Roman"/>
          <w:b/>
          <w:i/>
          <w:sz w:val="24"/>
          <w:szCs w:val="24"/>
        </w:rPr>
        <w:t>.</w:t>
      </w:r>
      <w:bookmarkEnd w:id="42"/>
    </w:p>
    <w:p w:rsidR="00B66676" w:rsidRPr="00E40698" w:rsidRDefault="00B66676" w:rsidP="00123537">
      <w:pPr>
        <w:pStyle w:val="Bezproreda"/>
        <w:jc w:val="both"/>
        <w:rPr>
          <w:rFonts w:ascii="Times New Roman" w:hAnsi="Times New Roman"/>
          <w:b/>
          <w:i/>
          <w:color w:val="FF0000"/>
          <w:sz w:val="24"/>
          <w:szCs w:val="24"/>
        </w:rPr>
      </w:pPr>
    </w:p>
    <w:p w:rsidR="0083125A" w:rsidRPr="00A50A9C" w:rsidRDefault="00AD71D3" w:rsidP="00A50A9C">
      <w:pPr>
        <w:pStyle w:val="Bezproreda"/>
        <w:jc w:val="both"/>
        <w:rPr>
          <w:rFonts w:ascii="Times New Roman" w:hAnsi="Times New Roman"/>
          <w:color w:val="FF0000"/>
          <w:sz w:val="24"/>
          <w:szCs w:val="24"/>
        </w:rPr>
      </w:pPr>
      <w:r w:rsidRPr="00AD71D3">
        <w:rPr>
          <w:rFonts w:ascii="Times New Roman" w:hAnsi="Times New Roman"/>
          <w:sz w:val="24"/>
          <w:szCs w:val="24"/>
        </w:rPr>
        <w:t xml:space="preserve">„Mjesec hrvatske knjige“ tradicionalna je i najveća manifestacija u Hrvatskoj posvećena knjizi, knjižarstvu i knjižničarstvu. Od 15. listopada do 15. studenoga u mnogim hrvatskim knjižnicama pa tako i u Knjižnici, održali su se brojni programi – susreti s piscima, predavanja, radionice kojima je bio cilj približiti knjigu krajnjem korisniku. Tijekom Mjeseca hrvatske knjige 2017. u Knjižnici, između ostalog, održani su susreti s književnicama Ivanom Adlešić Pervan, Majom Brajko Livaković, Mirelom Corel Baketarić i Verom Zemunić. Održane su aktivnosti programa </w:t>
      </w:r>
      <w:r w:rsidR="008D6E6A">
        <w:rPr>
          <w:rFonts w:ascii="Times New Roman" w:hAnsi="Times New Roman"/>
          <w:sz w:val="24"/>
          <w:szCs w:val="24"/>
        </w:rPr>
        <w:t>8. dana</w:t>
      </w:r>
      <w:r w:rsidRPr="00AD71D3">
        <w:rPr>
          <w:rFonts w:ascii="Times New Roman" w:hAnsi="Times New Roman"/>
          <w:sz w:val="24"/>
          <w:szCs w:val="24"/>
        </w:rPr>
        <w:t xml:space="preserve"> austrijske kulture te otvorena izložba „“Odnekud dolaze sanjari : književno djelo Stjepana Tomaša”. Za djecu je organizirano</w:t>
      </w:r>
      <w:r w:rsidR="00A50A9C">
        <w:rPr>
          <w:rFonts w:ascii="Times New Roman" w:hAnsi="Times New Roman"/>
          <w:sz w:val="24"/>
          <w:szCs w:val="24"/>
        </w:rPr>
        <w:t xml:space="preserve"> i</w:t>
      </w:r>
      <w:r w:rsidRPr="00AD71D3">
        <w:rPr>
          <w:rFonts w:ascii="Times New Roman" w:hAnsi="Times New Roman"/>
          <w:sz w:val="24"/>
          <w:szCs w:val="24"/>
        </w:rPr>
        <w:t xml:space="preserve"> niz </w:t>
      </w:r>
      <w:r w:rsidR="001033F1">
        <w:rPr>
          <w:rFonts w:ascii="Times New Roman" w:hAnsi="Times New Roman"/>
          <w:sz w:val="24"/>
          <w:szCs w:val="24"/>
        </w:rPr>
        <w:t>ig</w:t>
      </w:r>
      <w:r w:rsidR="00590C06">
        <w:rPr>
          <w:rFonts w:ascii="Times New Roman" w:hAnsi="Times New Roman"/>
          <w:sz w:val="24"/>
          <w:szCs w:val="24"/>
        </w:rPr>
        <w:t>r</w:t>
      </w:r>
      <w:r w:rsidR="001033F1">
        <w:rPr>
          <w:rFonts w:ascii="Times New Roman" w:hAnsi="Times New Roman"/>
          <w:sz w:val="24"/>
          <w:szCs w:val="24"/>
        </w:rPr>
        <w:t xml:space="preserve">aonica, </w:t>
      </w:r>
      <w:r w:rsidRPr="00AD71D3">
        <w:rPr>
          <w:rFonts w:ascii="Times New Roman" w:hAnsi="Times New Roman"/>
          <w:sz w:val="24"/>
          <w:szCs w:val="24"/>
        </w:rPr>
        <w:t>pričaonica</w:t>
      </w:r>
      <w:r w:rsidR="001033F1">
        <w:rPr>
          <w:rFonts w:ascii="Times New Roman" w:hAnsi="Times New Roman"/>
          <w:sz w:val="24"/>
          <w:szCs w:val="24"/>
        </w:rPr>
        <w:t xml:space="preserve"> i</w:t>
      </w:r>
      <w:r w:rsidRPr="00AD71D3">
        <w:rPr>
          <w:rFonts w:ascii="Times New Roman" w:hAnsi="Times New Roman"/>
          <w:sz w:val="24"/>
          <w:szCs w:val="24"/>
        </w:rPr>
        <w:t xml:space="preserve"> radionica</w:t>
      </w:r>
      <w:r w:rsidR="0083125A" w:rsidRPr="00737370">
        <w:rPr>
          <w:rFonts w:ascii="Times New Roman" w:hAnsi="Times New Roman"/>
          <w:sz w:val="24"/>
          <w:szCs w:val="24"/>
        </w:rPr>
        <w:t>, poput radionica 3D</w:t>
      </w:r>
      <w:r w:rsidR="00A50A9C" w:rsidRPr="00737370">
        <w:rPr>
          <w:rFonts w:ascii="Times New Roman" w:hAnsi="Times New Roman"/>
          <w:sz w:val="24"/>
          <w:szCs w:val="24"/>
        </w:rPr>
        <w:t xml:space="preserve"> </w:t>
      </w:r>
      <w:r w:rsidR="0083125A" w:rsidRPr="00737370">
        <w:rPr>
          <w:rFonts w:ascii="Times New Roman" w:hAnsi="Times New Roman"/>
          <w:sz w:val="24"/>
          <w:szCs w:val="24"/>
        </w:rPr>
        <w:t xml:space="preserve">printanja i sastavljanja robota. </w:t>
      </w:r>
    </w:p>
    <w:p w:rsidR="0083125A" w:rsidRPr="004F5A94" w:rsidRDefault="0083125A" w:rsidP="0083125A">
      <w:pPr>
        <w:pStyle w:val="Bezproreda"/>
        <w:jc w:val="both"/>
        <w:rPr>
          <w:rFonts w:ascii="Times New Roman" w:hAnsi="Times New Roman"/>
          <w:sz w:val="24"/>
          <w:szCs w:val="24"/>
        </w:rPr>
      </w:pPr>
      <w:r w:rsidRPr="004F5A94">
        <w:rPr>
          <w:rFonts w:ascii="Times New Roman" w:hAnsi="Times New Roman"/>
          <w:sz w:val="24"/>
          <w:szCs w:val="24"/>
        </w:rPr>
        <w:t>Lutkarska predstava „Zub iz b</w:t>
      </w:r>
      <w:r w:rsidR="00A50A9C">
        <w:rPr>
          <w:rFonts w:ascii="Times New Roman" w:hAnsi="Times New Roman"/>
          <w:sz w:val="24"/>
          <w:szCs w:val="24"/>
        </w:rPr>
        <w:t>ajke“ u izvedbi prim.mr.sc. Maje</w:t>
      </w:r>
      <w:r w:rsidRPr="004F5A94">
        <w:rPr>
          <w:rFonts w:ascii="Times New Roman" w:hAnsi="Times New Roman"/>
          <w:sz w:val="24"/>
          <w:szCs w:val="24"/>
        </w:rPr>
        <w:t xml:space="preserve"> Štimac, specijalist pedijatar, koja je i autorica teksta, oduševila je najmlađe  korisnike.</w:t>
      </w:r>
    </w:p>
    <w:p w:rsidR="00B66676" w:rsidRPr="00A50A9C" w:rsidRDefault="0083125A" w:rsidP="0083125A">
      <w:pPr>
        <w:pStyle w:val="Bezproreda"/>
        <w:jc w:val="both"/>
        <w:rPr>
          <w:rFonts w:ascii="Times New Roman" w:hAnsi="Times New Roman"/>
          <w:sz w:val="24"/>
          <w:szCs w:val="24"/>
        </w:rPr>
      </w:pPr>
      <w:r w:rsidRPr="00A50A9C">
        <w:rPr>
          <w:rFonts w:ascii="Times New Roman" w:hAnsi="Times New Roman"/>
          <w:sz w:val="24"/>
          <w:szCs w:val="24"/>
        </w:rPr>
        <w:t>Mjesec hrvatske knjige prigoda je za provođenje brojnih volonterskih akcija poticanja čitanja. Nacionalna akcija „Danas ti čitam“ provedena  je 23.</w:t>
      </w:r>
      <w:r w:rsidR="00A50A9C" w:rsidRPr="00A50A9C">
        <w:rPr>
          <w:rFonts w:ascii="Times New Roman" w:hAnsi="Times New Roman"/>
          <w:sz w:val="24"/>
          <w:szCs w:val="24"/>
        </w:rPr>
        <w:t xml:space="preserve"> </w:t>
      </w:r>
      <w:r w:rsidRPr="00A50A9C">
        <w:rPr>
          <w:rFonts w:ascii="Times New Roman" w:hAnsi="Times New Roman"/>
          <w:sz w:val="24"/>
          <w:szCs w:val="24"/>
        </w:rPr>
        <w:t>listopada 2017.</w:t>
      </w:r>
      <w:r w:rsidR="00A50A9C" w:rsidRPr="00A50A9C">
        <w:rPr>
          <w:rFonts w:ascii="Times New Roman" w:hAnsi="Times New Roman"/>
          <w:sz w:val="24"/>
          <w:szCs w:val="24"/>
        </w:rPr>
        <w:t xml:space="preserve"> </w:t>
      </w:r>
      <w:r w:rsidRPr="00A50A9C">
        <w:rPr>
          <w:rFonts w:ascii="Times New Roman" w:hAnsi="Times New Roman"/>
          <w:sz w:val="24"/>
          <w:szCs w:val="24"/>
        </w:rPr>
        <w:t>godine pod nazivom „Čitamo srcem!“ okupila je 75 učenika osnovnih škola koji su kao volonteri čitali odabrane priče u igraonici i područnim ograncima.</w:t>
      </w:r>
    </w:p>
    <w:p w:rsidR="006227CE" w:rsidRDefault="006227CE" w:rsidP="00B66676">
      <w:pPr>
        <w:pStyle w:val="Bezproreda"/>
        <w:jc w:val="both"/>
        <w:rPr>
          <w:rFonts w:ascii="Times New Roman" w:hAnsi="Times New Roman"/>
          <w:b/>
          <w:i/>
          <w:sz w:val="24"/>
          <w:szCs w:val="24"/>
        </w:rPr>
      </w:pPr>
    </w:p>
    <w:p w:rsidR="00B66676" w:rsidRDefault="00A50A9C" w:rsidP="00B66676">
      <w:pPr>
        <w:pStyle w:val="Bezproreda"/>
        <w:jc w:val="both"/>
        <w:rPr>
          <w:rFonts w:ascii="Times New Roman" w:hAnsi="Times New Roman"/>
          <w:b/>
          <w:i/>
          <w:sz w:val="24"/>
          <w:szCs w:val="24"/>
        </w:rPr>
      </w:pPr>
      <w:r>
        <w:rPr>
          <w:rFonts w:ascii="Times New Roman" w:hAnsi="Times New Roman"/>
          <w:b/>
          <w:i/>
          <w:sz w:val="24"/>
          <w:szCs w:val="24"/>
        </w:rPr>
        <w:t>Zavičajne priče</w:t>
      </w:r>
    </w:p>
    <w:p w:rsidR="00A50A9C" w:rsidRDefault="00A50A9C" w:rsidP="00B66676">
      <w:pPr>
        <w:pStyle w:val="Bezproreda"/>
        <w:jc w:val="both"/>
        <w:rPr>
          <w:rFonts w:ascii="Times New Roman" w:hAnsi="Times New Roman"/>
          <w:b/>
          <w:i/>
          <w:sz w:val="24"/>
          <w:szCs w:val="24"/>
        </w:rPr>
      </w:pPr>
    </w:p>
    <w:p w:rsidR="00A50A9C" w:rsidRPr="00347093" w:rsidRDefault="00347093" w:rsidP="00A50A9C">
      <w:pPr>
        <w:pStyle w:val="Bezproreda"/>
        <w:jc w:val="both"/>
        <w:rPr>
          <w:rFonts w:ascii="Times New Roman" w:hAnsi="Times New Roman"/>
          <w:sz w:val="24"/>
          <w:szCs w:val="24"/>
        </w:rPr>
      </w:pPr>
      <w:r w:rsidRPr="00347093">
        <w:rPr>
          <w:rFonts w:ascii="Times New Roman" w:hAnsi="Times New Roman"/>
          <w:sz w:val="24"/>
          <w:szCs w:val="24"/>
        </w:rPr>
        <w:t>Dana</w:t>
      </w:r>
      <w:r>
        <w:rPr>
          <w:rFonts w:ascii="Times New Roman" w:hAnsi="Times New Roman"/>
          <w:sz w:val="24"/>
          <w:szCs w:val="24"/>
        </w:rPr>
        <w:t xml:space="preserve"> 16. listopada </w:t>
      </w:r>
      <w:r w:rsidR="00A50A9C" w:rsidRPr="00347093">
        <w:rPr>
          <w:rFonts w:ascii="Times New Roman" w:hAnsi="Times New Roman"/>
          <w:sz w:val="24"/>
          <w:szCs w:val="24"/>
        </w:rPr>
        <w:t>2017. godine u izložbenoj auli u prizemlju Gradske i sveučilišne knjižnice Osijek</w:t>
      </w:r>
      <w:r>
        <w:rPr>
          <w:rFonts w:ascii="Times New Roman" w:hAnsi="Times New Roman"/>
          <w:sz w:val="24"/>
          <w:szCs w:val="24"/>
        </w:rPr>
        <w:t xml:space="preserve"> uz prisustvo autora i gradonačelnika Osijeka Ivana Vrkića svečano je otvorena</w:t>
      </w:r>
      <w:r w:rsidR="00590C06">
        <w:rPr>
          <w:rFonts w:ascii="Times New Roman" w:hAnsi="Times New Roman"/>
          <w:sz w:val="24"/>
          <w:szCs w:val="24"/>
        </w:rPr>
        <w:t xml:space="preserve"> izložba „</w:t>
      </w:r>
      <w:r w:rsidR="00A50A9C" w:rsidRPr="00347093">
        <w:rPr>
          <w:rFonts w:ascii="Times New Roman" w:hAnsi="Times New Roman"/>
          <w:sz w:val="24"/>
          <w:szCs w:val="24"/>
        </w:rPr>
        <w:t>Odnekud dolaze sanjari : književno djelo Stjepana Tomaša.”</w:t>
      </w:r>
    </w:p>
    <w:p w:rsidR="00A50A9C" w:rsidRPr="00347093" w:rsidRDefault="00A50A9C" w:rsidP="00A50A9C">
      <w:pPr>
        <w:pStyle w:val="Bezproreda"/>
        <w:jc w:val="both"/>
        <w:rPr>
          <w:rFonts w:ascii="Times New Roman" w:hAnsi="Times New Roman"/>
          <w:sz w:val="24"/>
          <w:szCs w:val="24"/>
        </w:rPr>
      </w:pPr>
      <w:r w:rsidRPr="00347093">
        <w:rPr>
          <w:rFonts w:ascii="Times New Roman" w:hAnsi="Times New Roman"/>
          <w:sz w:val="24"/>
          <w:szCs w:val="24"/>
        </w:rPr>
        <w:t>Izložba je postavljena povodom Mjeseca hrvatske knjige 2017</w:t>
      </w:r>
      <w:r w:rsidR="00590C06">
        <w:rPr>
          <w:rFonts w:ascii="Times New Roman" w:hAnsi="Times New Roman"/>
          <w:sz w:val="24"/>
          <w:szCs w:val="24"/>
        </w:rPr>
        <w:t>. godine i druga je iz ciklusa „</w:t>
      </w:r>
      <w:r w:rsidRPr="00347093">
        <w:rPr>
          <w:rFonts w:ascii="Times New Roman" w:hAnsi="Times New Roman"/>
          <w:sz w:val="24"/>
          <w:szCs w:val="24"/>
        </w:rPr>
        <w:t>Zavičajne priče” koji je Knjižnica pokrenula kako bi se promovirala zavičajna zbirka, skrenula pa</w:t>
      </w:r>
      <w:r w:rsidR="00AD1A68">
        <w:rPr>
          <w:rFonts w:ascii="Times New Roman" w:hAnsi="Times New Roman"/>
          <w:sz w:val="24"/>
          <w:szCs w:val="24"/>
        </w:rPr>
        <w:t>žnja i potaklo zanimanje za osječane</w:t>
      </w:r>
      <w:r w:rsidRPr="00347093">
        <w:rPr>
          <w:rFonts w:ascii="Times New Roman" w:hAnsi="Times New Roman"/>
          <w:sz w:val="24"/>
          <w:szCs w:val="24"/>
        </w:rPr>
        <w:t xml:space="preserve"> o kojima često vrlo malo znamo, a koji su svojim radom upisali Osijek na kulturnu kartu Hrvatske.</w:t>
      </w:r>
    </w:p>
    <w:p w:rsidR="00A50A9C" w:rsidRPr="00347093" w:rsidRDefault="00A50A9C" w:rsidP="00A50A9C">
      <w:pPr>
        <w:pStyle w:val="Bezproreda"/>
        <w:jc w:val="both"/>
        <w:rPr>
          <w:rFonts w:ascii="Times New Roman" w:hAnsi="Times New Roman"/>
          <w:sz w:val="24"/>
          <w:szCs w:val="24"/>
        </w:rPr>
      </w:pPr>
      <w:r w:rsidRPr="00347093">
        <w:rPr>
          <w:rFonts w:ascii="Times New Roman" w:hAnsi="Times New Roman"/>
          <w:sz w:val="24"/>
          <w:szCs w:val="24"/>
        </w:rPr>
        <w:t xml:space="preserve">Stjepan Tomaš hrvatski je književnik rođen u Novoj Bukovici, 2. siječnja 1947. godine. </w:t>
      </w:r>
      <w:r w:rsidR="00AD1A68">
        <w:rPr>
          <w:rFonts w:ascii="Times New Roman" w:hAnsi="Times New Roman"/>
          <w:sz w:val="24"/>
          <w:szCs w:val="24"/>
        </w:rPr>
        <w:t>Živi i stvara</w:t>
      </w:r>
      <w:r w:rsidRPr="00347093">
        <w:rPr>
          <w:rFonts w:ascii="Times New Roman" w:hAnsi="Times New Roman"/>
          <w:sz w:val="24"/>
          <w:szCs w:val="24"/>
        </w:rPr>
        <w:t xml:space="preserve"> u Osijeku. Piše romane, drame, kratke priče, pripovijetke i radijske drame za djecu i odrasle. Slavonija i Baranja njegova su književna inspiracija. Premda djela Stjepana To</w:t>
      </w:r>
      <w:r w:rsidR="00AD1A68">
        <w:rPr>
          <w:rFonts w:ascii="Times New Roman" w:hAnsi="Times New Roman"/>
          <w:sz w:val="24"/>
          <w:szCs w:val="24"/>
        </w:rPr>
        <w:t>maša odišu zavičajnošću, teme</w:t>
      </w:r>
      <w:r w:rsidRPr="00347093">
        <w:rPr>
          <w:rFonts w:ascii="Times New Roman" w:hAnsi="Times New Roman"/>
          <w:sz w:val="24"/>
          <w:szCs w:val="24"/>
        </w:rPr>
        <w:t xml:space="preserve"> i motivi o kojima progovara</w:t>
      </w:r>
      <w:r w:rsidR="00AD1A68">
        <w:rPr>
          <w:rFonts w:ascii="Times New Roman" w:hAnsi="Times New Roman"/>
          <w:sz w:val="24"/>
          <w:szCs w:val="24"/>
        </w:rPr>
        <w:t xml:space="preserve"> su</w:t>
      </w:r>
      <w:r w:rsidRPr="00347093">
        <w:rPr>
          <w:rFonts w:ascii="Times New Roman" w:hAnsi="Times New Roman"/>
          <w:sz w:val="24"/>
          <w:szCs w:val="24"/>
        </w:rPr>
        <w:t xml:space="preserve"> općeljudski, osobito kada govori o sudbini maloga čovjeka u vrtlogu povijesnih zbi</w:t>
      </w:r>
      <w:r w:rsidR="00AD1A68">
        <w:rPr>
          <w:rFonts w:ascii="Times New Roman" w:hAnsi="Times New Roman"/>
          <w:sz w:val="24"/>
          <w:szCs w:val="24"/>
        </w:rPr>
        <w:t>vanja. Posebno je značajno Tomaševo književno</w:t>
      </w:r>
      <w:r w:rsidR="001C1E05">
        <w:rPr>
          <w:rFonts w:ascii="Times New Roman" w:hAnsi="Times New Roman"/>
          <w:sz w:val="24"/>
          <w:szCs w:val="24"/>
        </w:rPr>
        <w:t xml:space="preserve"> stvaralaštvo</w:t>
      </w:r>
      <w:r w:rsidRPr="00347093">
        <w:rPr>
          <w:rFonts w:ascii="Times New Roman" w:hAnsi="Times New Roman"/>
          <w:sz w:val="24"/>
          <w:szCs w:val="24"/>
        </w:rPr>
        <w:t xml:space="preserve"> za</w:t>
      </w:r>
      <w:r w:rsidR="00347093">
        <w:rPr>
          <w:rFonts w:ascii="Times New Roman" w:hAnsi="Times New Roman"/>
          <w:sz w:val="24"/>
          <w:szCs w:val="24"/>
        </w:rPr>
        <w:t xml:space="preserve"> djecu i mlade jer</w:t>
      </w:r>
      <w:r w:rsidRPr="00347093">
        <w:rPr>
          <w:rFonts w:ascii="Times New Roman" w:hAnsi="Times New Roman"/>
          <w:sz w:val="24"/>
          <w:szCs w:val="24"/>
        </w:rPr>
        <w:t xml:space="preserve"> progovara i o teškim temama, tamnoj strani </w:t>
      </w:r>
      <w:r w:rsidRPr="00347093">
        <w:rPr>
          <w:rFonts w:ascii="Times New Roman" w:hAnsi="Times New Roman"/>
          <w:sz w:val="24"/>
          <w:szCs w:val="24"/>
        </w:rPr>
        <w:lastRenderedPageBreak/>
        <w:t>odrastanja – posvojenjima, gastarbajterstvu roditelja, zanemarivanju djece, ratu,  temama iz novinskih crnih kronika.</w:t>
      </w:r>
    </w:p>
    <w:p w:rsidR="00A50A9C" w:rsidRPr="00347093" w:rsidRDefault="001C1E05" w:rsidP="00A50A9C">
      <w:pPr>
        <w:pStyle w:val="Bezproreda"/>
        <w:jc w:val="both"/>
        <w:rPr>
          <w:rFonts w:ascii="Times New Roman" w:hAnsi="Times New Roman"/>
          <w:sz w:val="24"/>
          <w:szCs w:val="24"/>
        </w:rPr>
      </w:pPr>
      <w:r>
        <w:rPr>
          <w:rFonts w:ascii="Times New Roman" w:hAnsi="Times New Roman"/>
          <w:sz w:val="24"/>
          <w:szCs w:val="24"/>
        </w:rPr>
        <w:t xml:space="preserve">Ovom su prilikom </w:t>
      </w:r>
      <w:r w:rsidR="00A50A9C" w:rsidRPr="00347093">
        <w:rPr>
          <w:rFonts w:ascii="Times New Roman" w:hAnsi="Times New Roman"/>
          <w:sz w:val="24"/>
          <w:szCs w:val="24"/>
        </w:rPr>
        <w:t xml:space="preserve"> izložena</w:t>
      </w:r>
      <w:r>
        <w:rPr>
          <w:rFonts w:ascii="Times New Roman" w:hAnsi="Times New Roman"/>
          <w:sz w:val="24"/>
          <w:szCs w:val="24"/>
        </w:rPr>
        <w:t xml:space="preserve"> su</w:t>
      </w:r>
      <w:r w:rsidR="00A50A9C" w:rsidRPr="00347093">
        <w:rPr>
          <w:rFonts w:ascii="Times New Roman" w:hAnsi="Times New Roman"/>
          <w:sz w:val="24"/>
          <w:szCs w:val="24"/>
        </w:rPr>
        <w:t xml:space="preserve"> književnikova djela koja posjeduje Knjižnica, kao i </w:t>
      </w:r>
      <w:r>
        <w:rPr>
          <w:rFonts w:ascii="Times New Roman" w:hAnsi="Times New Roman"/>
          <w:sz w:val="24"/>
          <w:szCs w:val="24"/>
        </w:rPr>
        <w:t xml:space="preserve">knjige, članci, </w:t>
      </w:r>
      <w:r w:rsidR="00A50A9C" w:rsidRPr="00347093">
        <w:rPr>
          <w:rFonts w:ascii="Times New Roman" w:hAnsi="Times New Roman"/>
          <w:sz w:val="24"/>
          <w:szCs w:val="24"/>
        </w:rPr>
        <w:t>fotografije i književne nagrade koje je ustupio sâm autor. Život i književno djelo Stjepana Tomaša prikazani su i na šest tiskanih plakata pod nazivom: „Slika koja svira“, „Sveti bunar motiva i likova“, „Provincija je stanje duha“, „Mali čovjek u vrtlogu povijesti“, „Tamna strana odrastanja“ i „Na kazališnim daskama“.</w:t>
      </w:r>
    </w:p>
    <w:p w:rsidR="00823430" w:rsidRPr="001033F1" w:rsidRDefault="00AD1A68" w:rsidP="00B66676">
      <w:pPr>
        <w:pStyle w:val="Bezproreda"/>
        <w:jc w:val="both"/>
        <w:rPr>
          <w:rFonts w:ascii="Times New Roman" w:hAnsi="Times New Roman"/>
          <w:sz w:val="24"/>
          <w:szCs w:val="24"/>
        </w:rPr>
      </w:pPr>
      <w:r w:rsidRPr="001033F1">
        <w:rPr>
          <w:rFonts w:ascii="Times New Roman" w:hAnsi="Times New Roman"/>
          <w:sz w:val="24"/>
          <w:szCs w:val="24"/>
        </w:rPr>
        <w:t>Upr</w:t>
      </w:r>
      <w:r w:rsidR="00590C06">
        <w:rPr>
          <w:rFonts w:ascii="Times New Roman" w:hAnsi="Times New Roman"/>
          <w:sz w:val="24"/>
          <w:szCs w:val="24"/>
        </w:rPr>
        <w:t>i</w:t>
      </w:r>
      <w:r w:rsidRPr="001033F1">
        <w:rPr>
          <w:rFonts w:ascii="Times New Roman" w:hAnsi="Times New Roman"/>
          <w:sz w:val="24"/>
          <w:szCs w:val="24"/>
        </w:rPr>
        <w:t>ličen je</w:t>
      </w:r>
      <w:r w:rsidR="001033F1" w:rsidRPr="001033F1">
        <w:rPr>
          <w:rFonts w:ascii="Times New Roman" w:hAnsi="Times New Roman"/>
          <w:sz w:val="24"/>
          <w:szCs w:val="24"/>
        </w:rPr>
        <w:t>, 13. studenog,</w:t>
      </w:r>
      <w:r w:rsidRPr="001033F1">
        <w:rPr>
          <w:rFonts w:ascii="Times New Roman" w:hAnsi="Times New Roman"/>
          <w:sz w:val="24"/>
          <w:szCs w:val="24"/>
        </w:rPr>
        <w:t xml:space="preserve"> i književni susret “Portret književnika – Stjepan Tomaš”, a tijekom kojega je razgovor sa Stjepanom Tomašem vodila književnica i književna kritičarka Julijana Matanović. </w:t>
      </w:r>
    </w:p>
    <w:p w:rsidR="00291D11" w:rsidRPr="0073244C" w:rsidRDefault="00291D11" w:rsidP="00123537">
      <w:pPr>
        <w:pStyle w:val="Bezproreda"/>
        <w:jc w:val="both"/>
        <w:rPr>
          <w:rFonts w:ascii="Times New Roman" w:hAnsi="Times New Roman"/>
          <w:color w:val="FF0000"/>
          <w:sz w:val="24"/>
          <w:szCs w:val="24"/>
        </w:rPr>
      </w:pPr>
    </w:p>
    <w:p w:rsidR="004D72C5" w:rsidRPr="004D72C5" w:rsidRDefault="004D72C5" w:rsidP="004D72C5">
      <w:pPr>
        <w:spacing w:line="240" w:lineRule="auto"/>
        <w:jc w:val="both"/>
        <w:rPr>
          <w:rFonts w:ascii="Times New Roman" w:eastAsia="Times New Roman" w:hAnsi="Times New Roman" w:cs="Times New Roman"/>
          <w:b/>
          <w:bCs/>
          <w:i/>
          <w:sz w:val="24"/>
          <w:szCs w:val="24"/>
          <w:lang w:eastAsia="en-US"/>
        </w:rPr>
      </w:pPr>
      <w:r w:rsidRPr="004D72C5">
        <w:rPr>
          <w:rFonts w:ascii="Times New Roman" w:eastAsia="Times New Roman" w:hAnsi="Times New Roman" w:cs="Times New Roman"/>
          <w:b/>
          <w:bCs/>
          <w:i/>
          <w:sz w:val="24"/>
          <w:szCs w:val="24"/>
          <w:lang w:eastAsia="en-US"/>
        </w:rPr>
        <w:t>Star Wars tjedan</w:t>
      </w:r>
    </w:p>
    <w:p w:rsidR="000923AA" w:rsidRPr="009A2A6E" w:rsidRDefault="00451DCA" w:rsidP="00451DCA">
      <w:pPr>
        <w:spacing w:line="240" w:lineRule="auto"/>
        <w:jc w:val="both"/>
        <w:rPr>
          <w:rFonts w:ascii="Times New Roman" w:eastAsia="Times New Roman" w:hAnsi="Times New Roman" w:cs="Times New Roman"/>
          <w:bCs/>
          <w:sz w:val="24"/>
          <w:szCs w:val="24"/>
          <w:lang w:eastAsia="en-US"/>
        </w:rPr>
      </w:pPr>
      <w:r w:rsidRPr="009A2A6E">
        <w:rPr>
          <w:rFonts w:ascii="Times New Roman" w:eastAsia="Times New Roman" w:hAnsi="Times New Roman" w:cs="Times New Roman"/>
          <w:bCs/>
          <w:sz w:val="24"/>
          <w:szCs w:val="24"/>
          <w:lang w:eastAsia="en-US"/>
        </w:rPr>
        <w:t>Gradska i sveučilišna knjižnica Osijek je suradnji sa Školom primijenjene umjetnosti i dizajna Osijek i Udrugom Star Wars Hrvatska organizirala Star Wars tjedan od 6. do 11. studenoga 2017.</w:t>
      </w:r>
      <w:r w:rsidR="000923AA" w:rsidRPr="009A2A6E">
        <w:rPr>
          <w:rFonts w:ascii="Times New Roman" w:eastAsia="Times New Roman" w:hAnsi="Times New Roman" w:cs="Times New Roman"/>
          <w:bCs/>
          <w:sz w:val="24"/>
          <w:szCs w:val="24"/>
          <w:lang w:eastAsia="en-US"/>
        </w:rPr>
        <w:t xml:space="preserve"> </w:t>
      </w:r>
      <w:r w:rsidRPr="009A2A6E">
        <w:rPr>
          <w:rFonts w:ascii="Times New Roman" w:eastAsia="Times New Roman" w:hAnsi="Times New Roman" w:cs="Times New Roman"/>
          <w:bCs/>
          <w:sz w:val="24"/>
          <w:szCs w:val="24"/>
          <w:lang w:eastAsia="en-US"/>
        </w:rPr>
        <w:t>godine tijekom kojeg</w:t>
      </w:r>
      <w:r w:rsidR="000923AA" w:rsidRPr="009A2A6E">
        <w:rPr>
          <w:rFonts w:ascii="Times New Roman" w:eastAsia="Times New Roman" w:hAnsi="Times New Roman" w:cs="Times New Roman"/>
          <w:bCs/>
          <w:sz w:val="24"/>
          <w:szCs w:val="24"/>
          <w:lang w:eastAsia="en-US"/>
        </w:rPr>
        <w:t>a</w:t>
      </w:r>
      <w:r w:rsidRPr="009A2A6E">
        <w:rPr>
          <w:rFonts w:ascii="Times New Roman" w:eastAsia="Times New Roman" w:hAnsi="Times New Roman" w:cs="Times New Roman"/>
          <w:bCs/>
          <w:sz w:val="24"/>
          <w:szCs w:val="24"/>
          <w:lang w:eastAsia="en-US"/>
        </w:rPr>
        <w:t xml:space="preserve"> su održane različite kreativne, likovne i čitateljske radionice te brojna društvena događanja. Koordinator samog projekta bio je profesor iz Škole primijenjenih umjetnosti i dizajna Osijek i član Udruge, Tihomir Taborski, koji je u suradnji s učenicima i nastavnicima škole osmislio i priprem</w:t>
      </w:r>
      <w:r w:rsidR="000923AA" w:rsidRPr="009A2A6E">
        <w:rPr>
          <w:rFonts w:ascii="Times New Roman" w:eastAsia="Times New Roman" w:hAnsi="Times New Roman" w:cs="Times New Roman"/>
          <w:bCs/>
          <w:sz w:val="24"/>
          <w:szCs w:val="24"/>
          <w:lang w:eastAsia="en-US"/>
        </w:rPr>
        <w:t>io radionice na temu Star Wars.</w:t>
      </w:r>
    </w:p>
    <w:p w:rsidR="00E40698" w:rsidRPr="009A2A6E" w:rsidRDefault="00451DCA" w:rsidP="009A2A6E">
      <w:pPr>
        <w:spacing w:line="240" w:lineRule="auto"/>
        <w:jc w:val="both"/>
        <w:rPr>
          <w:rFonts w:ascii="Times New Roman" w:eastAsia="Times New Roman" w:hAnsi="Times New Roman" w:cs="Times New Roman"/>
          <w:bCs/>
          <w:sz w:val="24"/>
          <w:szCs w:val="24"/>
          <w:lang w:eastAsia="en-US"/>
        </w:rPr>
      </w:pPr>
      <w:r w:rsidRPr="009A2A6E">
        <w:rPr>
          <w:rFonts w:ascii="Times New Roman" w:eastAsia="Times New Roman" w:hAnsi="Times New Roman" w:cs="Times New Roman"/>
          <w:bCs/>
          <w:sz w:val="24"/>
          <w:szCs w:val="24"/>
          <w:lang w:eastAsia="en-US"/>
        </w:rPr>
        <w:t>Sadržajno bogat tjedan je kroz 20 radionica kojima je obuhvaćeno više  od 200 polaznika, započeo svečanim otvorenjem izložbe s  prigodnom koreografijom</w:t>
      </w:r>
      <w:r w:rsidR="000923AA" w:rsidRPr="009A2A6E">
        <w:rPr>
          <w:rFonts w:ascii="Times New Roman" w:eastAsia="Times New Roman" w:hAnsi="Times New Roman" w:cs="Times New Roman"/>
          <w:bCs/>
          <w:sz w:val="24"/>
          <w:szCs w:val="24"/>
          <w:lang w:eastAsia="en-US"/>
        </w:rPr>
        <w:t xml:space="preserve"> </w:t>
      </w:r>
      <w:r w:rsidRPr="009A2A6E">
        <w:rPr>
          <w:rFonts w:ascii="Times New Roman" w:eastAsia="Times New Roman" w:hAnsi="Times New Roman" w:cs="Times New Roman"/>
          <w:bCs/>
          <w:sz w:val="24"/>
          <w:szCs w:val="24"/>
          <w:lang w:eastAsia="en-US"/>
        </w:rPr>
        <w:t>predavanje</w:t>
      </w:r>
      <w:r w:rsidR="000923AA" w:rsidRPr="009A2A6E">
        <w:rPr>
          <w:rFonts w:ascii="Times New Roman" w:eastAsia="Times New Roman" w:hAnsi="Times New Roman" w:cs="Times New Roman"/>
          <w:bCs/>
          <w:sz w:val="24"/>
          <w:szCs w:val="24"/>
          <w:lang w:eastAsia="en-US"/>
        </w:rPr>
        <w:t>m</w:t>
      </w:r>
      <w:r w:rsidRPr="009A2A6E">
        <w:rPr>
          <w:rFonts w:ascii="Times New Roman" w:eastAsia="Times New Roman" w:hAnsi="Times New Roman" w:cs="Times New Roman"/>
          <w:bCs/>
          <w:sz w:val="24"/>
          <w:szCs w:val="24"/>
          <w:lang w:eastAsia="en-US"/>
        </w:rPr>
        <w:t xml:space="preserve"> „Put Sile“ koje je održala članica Udruge, Marina Bistrović. </w:t>
      </w:r>
      <w:r w:rsidR="009A2A6E" w:rsidRPr="009A2A6E">
        <w:rPr>
          <w:rFonts w:ascii="Times New Roman" w:eastAsia="Times New Roman" w:hAnsi="Times New Roman" w:cs="Times New Roman"/>
          <w:bCs/>
          <w:sz w:val="24"/>
          <w:szCs w:val="24"/>
          <w:lang w:eastAsia="en-US"/>
        </w:rPr>
        <w:t>Narednih dana uslijedile su radionice izrade Star Wars kostima od lako dostupnih materijala,</w:t>
      </w:r>
      <w:r w:rsidRPr="009A2A6E">
        <w:rPr>
          <w:rFonts w:ascii="Times New Roman" w:eastAsia="Times New Roman" w:hAnsi="Times New Roman" w:cs="Times New Roman"/>
          <w:bCs/>
          <w:sz w:val="24"/>
          <w:szCs w:val="24"/>
          <w:lang w:eastAsia="en-US"/>
        </w:rPr>
        <w:t xml:space="preserve"> radionica Star Wars facepaintinga Marije Cindrić i Tene Vuksanić, </w:t>
      </w:r>
      <w:r w:rsidR="009A2A6E" w:rsidRPr="009A2A6E">
        <w:rPr>
          <w:rFonts w:ascii="Times New Roman" w:eastAsia="Times New Roman" w:hAnsi="Times New Roman" w:cs="Times New Roman"/>
          <w:bCs/>
          <w:sz w:val="24"/>
          <w:szCs w:val="24"/>
          <w:lang w:eastAsia="en-US"/>
        </w:rPr>
        <w:t>zanimljivo radionica</w:t>
      </w:r>
      <w:r w:rsidRPr="009A2A6E">
        <w:rPr>
          <w:rFonts w:ascii="Times New Roman" w:eastAsia="Times New Roman" w:hAnsi="Times New Roman" w:cs="Times New Roman"/>
          <w:bCs/>
          <w:sz w:val="24"/>
          <w:szCs w:val="24"/>
          <w:lang w:eastAsia="en-US"/>
        </w:rPr>
        <w:t xml:space="preserve"> izrade lightsabera koju je održala Ivana B</w:t>
      </w:r>
      <w:r w:rsidR="009A2A6E" w:rsidRPr="009A2A6E">
        <w:rPr>
          <w:rFonts w:ascii="Times New Roman" w:eastAsia="Times New Roman" w:hAnsi="Times New Roman" w:cs="Times New Roman"/>
          <w:bCs/>
          <w:sz w:val="24"/>
          <w:szCs w:val="24"/>
          <w:lang w:eastAsia="en-US"/>
        </w:rPr>
        <w:t>istrović, a  Domagoj Prus je</w:t>
      </w:r>
      <w:r w:rsidR="00590C06">
        <w:rPr>
          <w:rFonts w:ascii="Times New Roman" w:eastAsia="Times New Roman" w:hAnsi="Times New Roman" w:cs="Times New Roman"/>
          <w:bCs/>
          <w:sz w:val="24"/>
          <w:szCs w:val="24"/>
          <w:lang w:eastAsia="en-US"/>
        </w:rPr>
        <w:t xml:space="preserve"> </w:t>
      </w:r>
      <w:r w:rsidR="009A2A6E" w:rsidRPr="009A2A6E">
        <w:rPr>
          <w:rFonts w:ascii="Times New Roman" w:eastAsia="Times New Roman" w:hAnsi="Times New Roman" w:cs="Times New Roman"/>
          <w:bCs/>
          <w:sz w:val="24"/>
          <w:szCs w:val="24"/>
          <w:lang w:eastAsia="en-US"/>
        </w:rPr>
        <w:t>predstavio</w:t>
      </w:r>
      <w:r w:rsidRPr="009A2A6E">
        <w:rPr>
          <w:rFonts w:ascii="Times New Roman" w:eastAsia="Times New Roman" w:hAnsi="Times New Roman" w:cs="Times New Roman"/>
          <w:bCs/>
          <w:sz w:val="24"/>
          <w:szCs w:val="24"/>
          <w:lang w:eastAsia="en-US"/>
        </w:rPr>
        <w:t xml:space="preserve"> svoju fanovsku Star Wars knjigu. Subotu, posljednji dan St</w:t>
      </w:r>
      <w:r w:rsidR="009A2A6E" w:rsidRPr="009A2A6E">
        <w:rPr>
          <w:rFonts w:ascii="Times New Roman" w:eastAsia="Times New Roman" w:hAnsi="Times New Roman" w:cs="Times New Roman"/>
          <w:bCs/>
          <w:sz w:val="24"/>
          <w:szCs w:val="24"/>
          <w:lang w:eastAsia="en-US"/>
        </w:rPr>
        <w:t>ar Wars tjedna, obilježila je</w:t>
      </w:r>
      <w:r w:rsidRPr="009A2A6E">
        <w:rPr>
          <w:rFonts w:ascii="Times New Roman" w:eastAsia="Times New Roman" w:hAnsi="Times New Roman" w:cs="Times New Roman"/>
          <w:bCs/>
          <w:sz w:val="24"/>
          <w:szCs w:val="24"/>
          <w:lang w:eastAsia="en-US"/>
        </w:rPr>
        <w:t xml:space="preserve"> </w:t>
      </w:r>
      <w:r w:rsidR="009A2A6E" w:rsidRPr="009A2A6E">
        <w:rPr>
          <w:rFonts w:ascii="Times New Roman" w:eastAsia="Times New Roman" w:hAnsi="Times New Roman" w:cs="Times New Roman"/>
          <w:bCs/>
          <w:sz w:val="24"/>
          <w:szCs w:val="24"/>
          <w:lang w:eastAsia="en-US"/>
        </w:rPr>
        <w:t xml:space="preserve"> kostimirana </w:t>
      </w:r>
      <w:r w:rsidRPr="009A2A6E">
        <w:rPr>
          <w:rFonts w:ascii="Times New Roman" w:eastAsia="Times New Roman" w:hAnsi="Times New Roman" w:cs="Times New Roman"/>
          <w:bCs/>
          <w:sz w:val="24"/>
          <w:szCs w:val="24"/>
          <w:lang w:eastAsia="en-US"/>
        </w:rPr>
        <w:t xml:space="preserve">šetnja </w:t>
      </w:r>
      <w:r w:rsidR="009A2A6E" w:rsidRPr="009A2A6E">
        <w:rPr>
          <w:rFonts w:ascii="Times New Roman" w:eastAsia="Times New Roman" w:hAnsi="Times New Roman" w:cs="Times New Roman"/>
          <w:bCs/>
          <w:sz w:val="24"/>
          <w:szCs w:val="24"/>
          <w:lang w:eastAsia="en-US"/>
        </w:rPr>
        <w:t>središtem</w:t>
      </w:r>
      <w:r w:rsidRPr="009A2A6E">
        <w:rPr>
          <w:rFonts w:ascii="Times New Roman" w:eastAsia="Times New Roman" w:hAnsi="Times New Roman" w:cs="Times New Roman"/>
          <w:bCs/>
          <w:sz w:val="24"/>
          <w:szCs w:val="24"/>
          <w:lang w:eastAsia="en-US"/>
        </w:rPr>
        <w:t xml:space="preserve"> Osijeka, škola mačevanja te izvlačenje dobitni</w:t>
      </w:r>
      <w:r w:rsidR="009A2A6E" w:rsidRPr="009A2A6E">
        <w:rPr>
          <w:rFonts w:ascii="Times New Roman" w:eastAsia="Times New Roman" w:hAnsi="Times New Roman" w:cs="Times New Roman"/>
          <w:bCs/>
          <w:sz w:val="24"/>
          <w:szCs w:val="24"/>
          <w:lang w:eastAsia="en-US"/>
        </w:rPr>
        <w:t>ka nagrada nagradnog natječaja.</w:t>
      </w:r>
    </w:p>
    <w:p w:rsidR="00590C06" w:rsidRDefault="00590C06" w:rsidP="00BF6D65">
      <w:pPr>
        <w:spacing w:after="160" w:line="240" w:lineRule="auto"/>
        <w:rPr>
          <w:rFonts w:ascii="Times New Roman" w:eastAsia="Calibri" w:hAnsi="Times New Roman" w:cs="Times New Roman"/>
          <w:b/>
          <w:i/>
          <w:sz w:val="24"/>
          <w:szCs w:val="24"/>
          <w:lang w:eastAsia="en-US"/>
        </w:rPr>
      </w:pPr>
    </w:p>
    <w:p w:rsidR="00BF6D65" w:rsidRPr="003B7F3B" w:rsidRDefault="009A2A6E" w:rsidP="00BF6D65">
      <w:pPr>
        <w:spacing w:after="160" w:line="240" w:lineRule="auto"/>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U</w:t>
      </w:r>
      <w:r w:rsidR="00BF6D65" w:rsidRPr="003B7F3B">
        <w:rPr>
          <w:rFonts w:ascii="Times New Roman" w:eastAsia="Calibri" w:hAnsi="Times New Roman" w:cs="Times New Roman"/>
          <w:b/>
          <w:i/>
          <w:sz w:val="24"/>
          <w:szCs w:val="24"/>
          <w:lang w:eastAsia="en-US"/>
        </w:rPr>
        <w:t>korak s vremenom – osnove rada na računalu</w:t>
      </w:r>
    </w:p>
    <w:p w:rsidR="008E4C71" w:rsidRPr="003B7F3B" w:rsidRDefault="00BF6D65" w:rsidP="006A257F">
      <w:pPr>
        <w:spacing w:after="0" w:line="240" w:lineRule="auto"/>
        <w:jc w:val="both"/>
        <w:rPr>
          <w:rFonts w:ascii="Times New Roman" w:eastAsia="Calibri" w:hAnsi="Times New Roman" w:cs="Times New Roman"/>
          <w:sz w:val="24"/>
          <w:szCs w:val="24"/>
          <w:lang w:eastAsia="en-US"/>
        </w:rPr>
      </w:pPr>
      <w:r w:rsidRPr="003B7F3B">
        <w:rPr>
          <w:rFonts w:ascii="Times New Roman" w:eastAsia="Calibri" w:hAnsi="Times New Roman" w:cs="Times New Roman"/>
          <w:sz w:val="24"/>
          <w:szCs w:val="24"/>
          <w:lang w:eastAsia="en-US"/>
        </w:rPr>
        <w:t>Potaknuti prethodnim iskustvima te zadovoljavajućim odazivom umirovljenika na ranije organizi</w:t>
      </w:r>
      <w:r w:rsidR="00CB4C49" w:rsidRPr="003B7F3B">
        <w:rPr>
          <w:rFonts w:ascii="Times New Roman" w:eastAsia="Calibri" w:hAnsi="Times New Roman" w:cs="Times New Roman"/>
          <w:sz w:val="24"/>
          <w:szCs w:val="24"/>
          <w:lang w:eastAsia="en-US"/>
        </w:rPr>
        <w:t>ranim aktivnostima u Knjižnici</w:t>
      </w:r>
      <w:r w:rsidRPr="003B7F3B">
        <w:rPr>
          <w:rFonts w:ascii="Times New Roman" w:eastAsia="Calibri" w:hAnsi="Times New Roman" w:cs="Times New Roman"/>
          <w:sz w:val="24"/>
          <w:szCs w:val="24"/>
          <w:lang w:eastAsia="en-US"/>
        </w:rPr>
        <w:t>, a prepoznavši potrebu uključivanja osoba treće životne dobi u program</w:t>
      </w:r>
      <w:r w:rsidR="00CB4C49" w:rsidRPr="003B7F3B">
        <w:rPr>
          <w:rFonts w:ascii="Times New Roman" w:eastAsia="Calibri" w:hAnsi="Times New Roman" w:cs="Times New Roman"/>
          <w:sz w:val="24"/>
          <w:szCs w:val="24"/>
          <w:lang w:eastAsia="en-US"/>
        </w:rPr>
        <w:t>e i aktivnosti koje nudi, Knjižnica</w:t>
      </w:r>
      <w:r w:rsidRPr="003B7F3B">
        <w:rPr>
          <w:rFonts w:ascii="Times New Roman" w:eastAsia="Calibri" w:hAnsi="Times New Roman" w:cs="Times New Roman"/>
          <w:sz w:val="24"/>
          <w:szCs w:val="24"/>
          <w:lang w:eastAsia="en-US"/>
        </w:rPr>
        <w:t xml:space="preserve"> je </w:t>
      </w:r>
      <w:r w:rsidR="003B7F3B" w:rsidRPr="003B7F3B">
        <w:rPr>
          <w:rFonts w:ascii="Times New Roman" w:eastAsia="Calibri" w:hAnsi="Times New Roman" w:cs="Times New Roman"/>
          <w:sz w:val="24"/>
          <w:szCs w:val="24"/>
          <w:lang w:eastAsia="en-US"/>
        </w:rPr>
        <w:t>i u 2017</w:t>
      </w:r>
      <w:r w:rsidRPr="003B7F3B">
        <w:rPr>
          <w:rFonts w:ascii="Times New Roman" w:eastAsia="Calibri" w:hAnsi="Times New Roman" w:cs="Times New Roman"/>
          <w:sz w:val="24"/>
          <w:szCs w:val="24"/>
          <w:lang w:eastAsia="en-US"/>
        </w:rPr>
        <w:t xml:space="preserve">. </w:t>
      </w:r>
      <w:r w:rsidR="003B7F3B" w:rsidRPr="003B7F3B">
        <w:rPr>
          <w:rFonts w:ascii="Times New Roman" w:eastAsia="Calibri" w:hAnsi="Times New Roman" w:cs="Times New Roman"/>
          <w:sz w:val="24"/>
          <w:szCs w:val="24"/>
          <w:lang w:eastAsia="en-US"/>
        </w:rPr>
        <w:t>g</w:t>
      </w:r>
      <w:r w:rsidRPr="003B7F3B">
        <w:rPr>
          <w:rFonts w:ascii="Times New Roman" w:eastAsia="Calibri" w:hAnsi="Times New Roman" w:cs="Times New Roman"/>
          <w:sz w:val="24"/>
          <w:szCs w:val="24"/>
          <w:lang w:eastAsia="en-US"/>
        </w:rPr>
        <w:t>odini</w:t>
      </w:r>
      <w:r w:rsidR="003B7F3B" w:rsidRPr="003B7F3B">
        <w:rPr>
          <w:rFonts w:ascii="Times New Roman" w:eastAsia="Calibri" w:hAnsi="Times New Roman" w:cs="Times New Roman"/>
          <w:sz w:val="24"/>
          <w:szCs w:val="24"/>
          <w:lang w:eastAsia="en-US"/>
        </w:rPr>
        <w:t xml:space="preserve"> nastavila provoditi</w:t>
      </w:r>
      <w:r w:rsidRPr="003B7F3B">
        <w:rPr>
          <w:rFonts w:ascii="Times New Roman" w:eastAsia="Calibri" w:hAnsi="Times New Roman" w:cs="Times New Roman"/>
          <w:sz w:val="24"/>
          <w:szCs w:val="24"/>
          <w:lang w:eastAsia="en-US"/>
        </w:rPr>
        <w:t xml:space="preserve"> program "U korak s vremenom – osnove rada na računalu".  </w:t>
      </w:r>
    </w:p>
    <w:p w:rsidR="00040AE1" w:rsidRPr="003B7F3B" w:rsidRDefault="00BF6D65" w:rsidP="003B7F3B">
      <w:pPr>
        <w:spacing w:after="0" w:line="240" w:lineRule="auto"/>
        <w:jc w:val="both"/>
        <w:rPr>
          <w:rFonts w:ascii="Times New Roman" w:eastAsia="Calibri" w:hAnsi="Times New Roman" w:cs="Times New Roman"/>
          <w:sz w:val="24"/>
          <w:szCs w:val="24"/>
          <w:lang w:eastAsia="en-US"/>
        </w:rPr>
      </w:pPr>
      <w:r w:rsidRPr="003B7F3B">
        <w:rPr>
          <w:rFonts w:ascii="Times New Roman" w:eastAsia="Calibri" w:hAnsi="Times New Roman" w:cs="Times New Roman"/>
          <w:sz w:val="24"/>
          <w:szCs w:val="24"/>
          <w:lang w:eastAsia="en-US"/>
        </w:rPr>
        <w:t xml:space="preserve">Program je namijenjen umirovljenicima koji se dosad nisu ili su se vrlo malo susretali s radom na računalima. Po završenom programu polaznici znaju koristiti operacijski sustav Windows (organizacija podataka – rad s mapama i datotekama), napisati, urediti i spremiti dokument, pretraživati internet, slati elektroničku poštu, koristiti društvene mreže te popularni softver za komunikaciju s ljudima širom svijeta, Skype. </w:t>
      </w:r>
      <w:r w:rsidR="003B7F3B" w:rsidRPr="003B7F3B">
        <w:rPr>
          <w:rFonts w:ascii="Times New Roman" w:eastAsia="Calibri" w:hAnsi="Times New Roman" w:cs="Times New Roman"/>
          <w:sz w:val="24"/>
          <w:szCs w:val="24"/>
          <w:lang w:eastAsia="en-US"/>
        </w:rPr>
        <w:t>U 2017. godini 80-ak je polaznika, pod</w:t>
      </w:r>
      <w:r w:rsidR="006E6368" w:rsidRPr="003B7F3B">
        <w:rPr>
          <w:rFonts w:ascii="Times New Roman" w:eastAsia="Calibri" w:hAnsi="Times New Roman" w:cs="Times New Roman"/>
          <w:sz w:val="24"/>
          <w:szCs w:val="24"/>
          <w:lang w:eastAsia="en-US"/>
        </w:rPr>
        <w:t xml:space="preserve"> vodstvom djelatnika Knjižnice</w:t>
      </w:r>
      <w:r w:rsidR="003B7F3B" w:rsidRPr="003B7F3B">
        <w:rPr>
          <w:rFonts w:ascii="Times New Roman" w:eastAsia="Calibri" w:hAnsi="Times New Roman" w:cs="Times New Roman"/>
          <w:sz w:val="24"/>
          <w:szCs w:val="24"/>
          <w:lang w:eastAsia="en-US"/>
        </w:rPr>
        <w:t>,</w:t>
      </w:r>
      <w:r w:rsidRPr="003B7F3B">
        <w:rPr>
          <w:rFonts w:ascii="Times New Roman" w:eastAsia="Calibri" w:hAnsi="Times New Roman" w:cs="Times New Roman"/>
          <w:sz w:val="24"/>
          <w:szCs w:val="24"/>
          <w:lang w:eastAsia="en-US"/>
        </w:rPr>
        <w:t xml:space="preserve"> uspješno </w:t>
      </w:r>
      <w:r w:rsidR="003B7F3B">
        <w:rPr>
          <w:rFonts w:ascii="Times New Roman" w:eastAsia="Calibri" w:hAnsi="Times New Roman" w:cs="Times New Roman"/>
          <w:sz w:val="24"/>
          <w:szCs w:val="24"/>
          <w:lang w:eastAsia="en-US"/>
        </w:rPr>
        <w:t>završilo tečaj.</w:t>
      </w:r>
    </w:p>
    <w:p w:rsidR="008E4C71" w:rsidRPr="008E4C71" w:rsidRDefault="008E4C71" w:rsidP="00BF6D65">
      <w:pPr>
        <w:spacing w:after="160" w:line="240" w:lineRule="auto"/>
        <w:rPr>
          <w:rFonts w:ascii="Times New Roman" w:eastAsia="Calibri" w:hAnsi="Times New Roman" w:cs="Times New Roman"/>
          <w:sz w:val="24"/>
          <w:szCs w:val="24"/>
          <w:lang w:eastAsia="en-US"/>
        </w:rPr>
      </w:pPr>
    </w:p>
    <w:p w:rsidR="008E4C71" w:rsidRPr="003B7F3B" w:rsidRDefault="008E4C71" w:rsidP="008E4C71">
      <w:pPr>
        <w:spacing w:after="160" w:line="240" w:lineRule="auto"/>
        <w:rPr>
          <w:rFonts w:ascii="Times New Roman" w:eastAsia="Calibri" w:hAnsi="Times New Roman" w:cs="Times New Roman"/>
          <w:b/>
          <w:i/>
          <w:sz w:val="24"/>
          <w:szCs w:val="24"/>
          <w:lang w:eastAsia="en-US"/>
        </w:rPr>
      </w:pPr>
      <w:r w:rsidRPr="003B7F3B">
        <w:rPr>
          <w:rFonts w:ascii="Times New Roman" w:eastAsia="Calibri" w:hAnsi="Times New Roman" w:cs="Times New Roman"/>
          <w:b/>
          <w:i/>
          <w:sz w:val="24"/>
          <w:szCs w:val="24"/>
          <w:lang w:eastAsia="en-US"/>
        </w:rPr>
        <w:t>Ukorak s vremenom – Engleski jezik</w:t>
      </w:r>
    </w:p>
    <w:p w:rsidR="008E4C71" w:rsidRPr="003B7F3B" w:rsidRDefault="008E4C71" w:rsidP="00CB4C49">
      <w:pPr>
        <w:spacing w:after="160" w:line="240" w:lineRule="auto"/>
        <w:jc w:val="both"/>
        <w:rPr>
          <w:rFonts w:ascii="Times New Roman" w:eastAsia="Calibri" w:hAnsi="Times New Roman" w:cs="Times New Roman"/>
          <w:sz w:val="24"/>
          <w:szCs w:val="24"/>
          <w:lang w:eastAsia="en-US"/>
        </w:rPr>
      </w:pPr>
      <w:r w:rsidRPr="003B7F3B">
        <w:rPr>
          <w:rFonts w:ascii="Times New Roman" w:eastAsia="Calibri" w:hAnsi="Times New Roman" w:cs="Times New Roman"/>
          <w:sz w:val="24"/>
          <w:szCs w:val="24"/>
          <w:lang w:eastAsia="en-US"/>
        </w:rPr>
        <w:t xml:space="preserve">Za </w:t>
      </w:r>
      <w:r w:rsidR="00CB4C49" w:rsidRPr="003B7F3B">
        <w:rPr>
          <w:rFonts w:ascii="Times New Roman" w:eastAsia="Calibri" w:hAnsi="Times New Roman" w:cs="Times New Roman"/>
          <w:sz w:val="24"/>
          <w:szCs w:val="24"/>
          <w:lang w:eastAsia="en-US"/>
        </w:rPr>
        <w:t>osobe treće životne dobi  Knjižnica</w:t>
      </w:r>
      <w:r w:rsidR="00590C06">
        <w:rPr>
          <w:rFonts w:ascii="Times New Roman" w:eastAsia="Calibri" w:hAnsi="Times New Roman" w:cs="Times New Roman"/>
          <w:sz w:val="24"/>
          <w:szCs w:val="24"/>
          <w:lang w:eastAsia="en-US"/>
        </w:rPr>
        <w:t xml:space="preserve"> i Ženska udruga „IZVOR“</w:t>
      </w:r>
      <w:r w:rsidRPr="003B7F3B">
        <w:rPr>
          <w:rFonts w:ascii="Times New Roman" w:eastAsia="Calibri" w:hAnsi="Times New Roman" w:cs="Times New Roman"/>
          <w:sz w:val="24"/>
          <w:szCs w:val="24"/>
          <w:lang w:eastAsia="en-US"/>
        </w:rPr>
        <w:t xml:space="preserve"> </w:t>
      </w:r>
      <w:r w:rsidR="003B7F3B" w:rsidRPr="003B7F3B">
        <w:rPr>
          <w:rFonts w:ascii="Times New Roman" w:eastAsia="Calibri" w:hAnsi="Times New Roman" w:cs="Times New Roman"/>
          <w:sz w:val="24"/>
          <w:szCs w:val="24"/>
          <w:lang w:eastAsia="en-US"/>
        </w:rPr>
        <w:t>i u 2017</w:t>
      </w:r>
      <w:r w:rsidRPr="003B7F3B">
        <w:rPr>
          <w:rFonts w:ascii="Times New Roman" w:eastAsia="Calibri" w:hAnsi="Times New Roman" w:cs="Times New Roman"/>
          <w:sz w:val="24"/>
          <w:szCs w:val="24"/>
          <w:lang w:eastAsia="en-US"/>
        </w:rPr>
        <w:t>. godini organizirali su i tečaj engleskog jezika. Tečaj općeg engleskog jezika namijenjen je umirovljenicima koji žele unaprjeđivati sve četiri jezične vještine (čitanje, slušanje, pisanje i govor), uvježbavati gramatičke strukture i proširivati vokabular. Tečaj se održava jednom tjedno u poslijepodnev</w:t>
      </w:r>
      <w:r w:rsidR="003B7F3B" w:rsidRPr="003B7F3B">
        <w:rPr>
          <w:rFonts w:ascii="Times New Roman" w:eastAsia="Calibri" w:hAnsi="Times New Roman" w:cs="Times New Roman"/>
          <w:sz w:val="24"/>
          <w:szCs w:val="24"/>
          <w:lang w:eastAsia="en-US"/>
        </w:rPr>
        <w:t>nim satima od početka rujna 2017. do kraja siječnja 2018</w:t>
      </w:r>
      <w:r w:rsidRPr="003B7F3B">
        <w:rPr>
          <w:rFonts w:ascii="Times New Roman" w:eastAsia="Calibri" w:hAnsi="Times New Roman" w:cs="Times New Roman"/>
          <w:sz w:val="24"/>
          <w:szCs w:val="24"/>
          <w:lang w:eastAsia="en-US"/>
        </w:rPr>
        <w:t xml:space="preserve">. </w:t>
      </w:r>
    </w:p>
    <w:p w:rsidR="006672CE" w:rsidRPr="00B66676" w:rsidRDefault="006672CE" w:rsidP="00123537">
      <w:pPr>
        <w:pStyle w:val="Bezproreda"/>
        <w:jc w:val="both"/>
        <w:rPr>
          <w:rFonts w:ascii="Times New Roman" w:hAnsi="Times New Roman"/>
          <w:sz w:val="24"/>
          <w:szCs w:val="24"/>
        </w:rPr>
      </w:pPr>
    </w:p>
    <w:p w:rsidR="00291D11" w:rsidRPr="00B66676" w:rsidRDefault="00291D11" w:rsidP="00123537">
      <w:pPr>
        <w:pStyle w:val="Bezproreda"/>
        <w:jc w:val="both"/>
        <w:rPr>
          <w:rFonts w:ascii="Times New Roman" w:hAnsi="Times New Roman"/>
          <w:b/>
          <w:i/>
          <w:sz w:val="24"/>
          <w:szCs w:val="24"/>
        </w:rPr>
      </w:pPr>
      <w:bookmarkStart w:id="43" w:name="_Toc403974707"/>
      <w:r w:rsidRPr="00B66676">
        <w:rPr>
          <w:rFonts w:ascii="Times New Roman" w:hAnsi="Times New Roman"/>
          <w:b/>
          <w:i/>
          <w:sz w:val="24"/>
          <w:szCs w:val="24"/>
        </w:rPr>
        <w:t>Smotra Sveučilišta</w:t>
      </w:r>
      <w:bookmarkEnd w:id="43"/>
    </w:p>
    <w:p w:rsidR="00291D11" w:rsidRPr="00E40698" w:rsidRDefault="00291D11" w:rsidP="00123537">
      <w:pPr>
        <w:pStyle w:val="Bezproreda"/>
        <w:jc w:val="both"/>
        <w:rPr>
          <w:rFonts w:ascii="Times New Roman" w:hAnsi="Times New Roman"/>
          <w:color w:val="FF0000"/>
          <w:sz w:val="24"/>
          <w:szCs w:val="24"/>
        </w:rPr>
      </w:pPr>
    </w:p>
    <w:p w:rsidR="00291D11" w:rsidRPr="00214C03" w:rsidRDefault="00214C03" w:rsidP="00B66676">
      <w:pPr>
        <w:pStyle w:val="Bezproreda"/>
        <w:jc w:val="both"/>
        <w:rPr>
          <w:rFonts w:ascii="Times New Roman" w:hAnsi="Times New Roman"/>
          <w:sz w:val="24"/>
          <w:szCs w:val="24"/>
        </w:rPr>
      </w:pPr>
      <w:r w:rsidRPr="00214C03">
        <w:rPr>
          <w:rFonts w:ascii="Times New Roman" w:hAnsi="Times New Roman"/>
          <w:sz w:val="24"/>
          <w:szCs w:val="24"/>
        </w:rPr>
        <w:t>Dana 8</w:t>
      </w:r>
      <w:r w:rsidR="00B66676" w:rsidRPr="00214C03">
        <w:rPr>
          <w:rFonts w:ascii="Times New Roman" w:hAnsi="Times New Roman"/>
          <w:sz w:val="24"/>
          <w:szCs w:val="24"/>
        </w:rPr>
        <w:t xml:space="preserve">. i </w:t>
      </w:r>
      <w:r w:rsidRPr="00214C03">
        <w:rPr>
          <w:rFonts w:ascii="Times New Roman" w:hAnsi="Times New Roman"/>
          <w:sz w:val="24"/>
          <w:szCs w:val="24"/>
        </w:rPr>
        <w:t>9. prosinca 2017</w:t>
      </w:r>
      <w:r w:rsidR="00B66676" w:rsidRPr="00214C03">
        <w:rPr>
          <w:rFonts w:ascii="Times New Roman" w:hAnsi="Times New Roman"/>
          <w:sz w:val="24"/>
          <w:szCs w:val="24"/>
        </w:rPr>
        <w:t xml:space="preserve">. godine na </w:t>
      </w:r>
      <w:r w:rsidRPr="00214C03">
        <w:rPr>
          <w:rFonts w:ascii="Times New Roman" w:hAnsi="Times New Roman"/>
          <w:sz w:val="24"/>
          <w:szCs w:val="24"/>
        </w:rPr>
        <w:t>Poljopriv</w:t>
      </w:r>
      <w:r w:rsidR="00590C06">
        <w:rPr>
          <w:rFonts w:ascii="Times New Roman" w:hAnsi="Times New Roman"/>
          <w:sz w:val="24"/>
          <w:szCs w:val="24"/>
        </w:rPr>
        <w:t>r</w:t>
      </w:r>
      <w:r w:rsidRPr="00214C03">
        <w:rPr>
          <w:rFonts w:ascii="Times New Roman" w:hAnsi="Times New Roman"/>
          <w:sz w:val="24"/>
          <w:szCs w:val="24"/>
        </w:rPr>
        <w:t>ednom fakultetu održana je 21</w:t>
      </w:r>
      <w:r w:rsidR="00B66676" w:rsidRPr="00214C03">
        <w:rPr>
          <w:rFonts w:ascii="Times New Roman" w:hAnsi="Times New Roman"/>
          <w:sz w:val="24"/>
          <w:szCs w:val="24"/>
        </w:rPr>
        <w:t>. Smotra Sveučilišta Josipa Jurja Strossmayera u Osijeku. Smotra je namijenjena učenicima završnih razreda srednjih škola, a svrha održavanja Smotre je pravovremeno upoznavanje maturanata, odnosno budućih studenata o studijskim programima, o njihovom trajanju, o poslovima za koje ih ti studiji osposobljavaju, o uvjetima upisa na pojedina visoka učilišta, o uvjetima smještaja tijekom studija u Osijeku, o studentskom životu. Knjižnica, kao sastavnica Sveučilišta, sudjelovala je na svim dosadašnjim smotrama. Uređujući izložbeni prostor nastojala se predstaviti kao ustanova te upoznati učenike, studente i profesore s uslugama koje nudi kao potporu učenju, studiranju i istraživačkom radu.</w:t>
      </w:r>
    </w:p>
    <w:p w:rsidR="00276622" w:rsidRPr="0073244C" w:rsidRDefault="00276622" w:rsidP="00123537">
      <w:pPr>
        <w:pStyle w:val="Bezproreda"/>
        <w:jc w:val="both"/>
        <w:rPr>
          <w:rFonts w:ascii="Times New Roman" w:hAnsi="Times New Roman"/>
          <w:color w:val="FF0000"/>
          <w:sz w:val="24"/>
          <w:szCs w:val="24"/>
        </w:rPr>
      </w:pPr>
    </w:p>
    <w:p w:rsidR="00410CB5" w:rsidRPr="00355810" w:rsidRDefault="00291D11" w:rsidP="00123537">
      <w:pPr>
        <w:pStyle w:val="Naslov1"/>
        <w:spacing w:line="240" w:lineRule="auto"/>
        <w:rPr>
          <w:rFonts w:ascii="Times New Roman" w:hAnsi="Times New Roman" w:cs="Times New Roman"/>
          <w:color w:val="auto"/>
          <w:sz w:val="32"/>
        </w:rPr>
      </w:pPr>
      <w:bookmarkStart w:id="44" w:name="_Toc403974713"/>
      <w:r w:rsidRPr="00355810">
        <w:rPr>
          <w:rFonts w:ascii="Times New Roman" w:hAnsi="Times New Roman" w:cs="Times New Roman"/>
          <w:color w:val="auto"/>
          <w:sz w:val="32"/>
        </w:rPr>
        <w:t>MEĐUNARODNA KULTURNA SURADNJA</w:t>
      </w:r>
      <w:bookmarkEnd w:id="44"/>
    </w:p>
    <w:p w:rsidR="000B6D88" w:rsidRPr="00355810" w:rsidRDefault="000B6D88" w:rsidP="000B6D88"/>
    <w:p w:rsidR="000B6D88" w:rsidRPr="00355810" w:rsidRDefault="000B6D88" w:rsidP="00355810">
      <w:pPr>
        <w:suppressAutoHyphens/>
        <w:autoSpaceDN w:val="0"/>
        <w:spacing w:after="0"/>
        <w:jc w:val="both"/>
        <w:textAlignment w:val="baseline"/>
        <w:rPr>
          <w:rFonts w:ascii="Calibri" w:eastAsia="Calibri" w:hAnsi="Calibri" w:cs="Times New Roman"/>
          <w:lang w:val="en-US" w:eastAsia="en-US"/>
        </w:rPr>
      </w:pPr>
      <w:r w:rsidRPr="00355810">
        <w:rPr>
          <w:rFonts w:ascii="Times New Roman" w:eastAsia="Calibri" w:hAnsi="Times New Roman" w:cs="Times New Roman"/>
          <w:sz w:val="24"/>
          <w:szCs w:val="24"/>
          <w:lang w:eastAsia="en-US"/>
        </w:rPr>
        <w:t xml:space="preserve">Gradska i sveučilišna knjižnica Osijek </w:t>
      </w:r>
      <w:r w:rsidR="00E55A02" w:rsidRPr="00355810">
        <w:rPr>
          <w:rFonts w:ascii="Times New Roman" w:eastAsia="Calibri" w:hAnsi="Times New Roman" w:cs="Times New Roman"/>
          <w:sz w:val="24"/>
          <w:szCs w:val="24"/>
          <w:lang w:eastAsia="en-US"/>
        </w:rPr>
        <w:t xml:space="preserve">ugostila je 15. rujna 2017. </w:t>
      </w:r>
      <w:r w:rsidRPr="00355810">
        <w:rPr>
          <w:rFonts w:ascii="Times New Roman" w:eastAsia="Calibri" w:hAnsi="Times New Roman" w:cs="Times New Roman"/>
          <w:sz w:val="24"/>
          <w:szCs w:val="24"/>
          <w:lang w:eastAsia="en-US"/>
        </w:rPr>
        <w:t xml:space="preserve"> knjižničare Univerzitetne knjižnice iz Maribora</w:t>
      </w:r>
      <w:r w:rsidR="00E55A02" w:rsidRPr="00355810">
        <w:rPr>
          <w:rFonts w:ascii="Times New Roman" w:eastAsia="Calibri" w:hAnsi="Times New Roman" w:cs="Times New Roman"/>
          <w:sz w:val="24"/>
          <w:szCs w:val="24"/>
          <w:lang w:eastAsia="en-US"/>
        </w:rPr>
        <w:t xml:space="preserve"> predvođene ravnateljicom dr.</w:t>
      </w:r>
      <w:r w:rsidR="00355810">
        <w:rPr>
          <w:rFonts w:ascii="Times New Roman" w:eastAsia="Calibri" w:hAnsi="Times New Roman" w:cs="Times New Roman"/>
          <w:sz w:val="24"/>
          <w:szCs w:val="24"/>
          <w:lang w:eastAsia="en-US"/>
        </w:rPr>
        <w:t xml:space="preserve"> </w:t>
      </w:r>
      <w:r w:rsidR="00E55A02" w:rsidRPr="00355810">
        <w:rPr>
          <w:rFonts w:ascii="Times New Roman" w:eastAsia="Calibri" w:hAnsi="Times New Roman" w:cs="Times New Roman"/>
          <w:sz w:val="24"/>
          <w:szCs w:val="24"/>
          <w:lang w:eastAsia="en-US"/>
        </w:rPr>
        <w:t>sc. Zdenkom Petemanec. G</w:t>
      </w:r>
      <w:r w:rsidRPr="00355810">
        <w:rPr>
          <w:rFonts w:ascii="Times New Roman" w:eastAsia="Calibri" w:hAnsi="Times New Roman" w:cs="Times New Roman"/>
          <w:sz w:val="24"/>
          <w:szCs w:val="24"/>
          <w:lang w:eastAsia="en-US"/>
        </w:rPr>
        <w:t xml:space="preserve">oste je pozdravila ravnateljica Knjižnice Dubravka Pađen Farkaš, a Svjetlana Mokriš i Ljiljana Krpeljević ispred Razvojne matične službe predstavile su gostima iz Slovenije specifičnosti rada ove ustanove kao knjižnice s dvojnom funkcijom – narodnom i sveučilišnom, upoznale ih povijesnim razvojem i turističkim potencijalom knjižnice te zbirkama koje posjeduje.  </w:t>
      </w:r>
    </w:p>
    <w:p w:rsidR="00F3557F" w:rsidRPr="00355810" w:rsidRDefault="00F3557F" w:rsidP="00205A81">
      <w:pPr>
        <w:spacing w:after="160" w:line="240" w:lineRule="auto"/>
        <w:jc w:val="both"/>
        <w:rPr>
          <w:rFonts w:ascii="Times New Roman" w:eastAsia="Calibri" w:hAnsi="Times New Roman" w:cs="Times New Roman"/>
          <w:b/>
          <w:strike/>
          <w:sz w:val="24"/>
          <w:szCs w:val="24"/>
          <w:lang w:eastAsia="en-US"/>
        </w:rPr>
      </w:pPr>
    </w:p>
    <w:p w:rsidR="00B15EA9" w:rsidRPr="00355810" w:rsidRDefault="00B15EA9" w:rsidP="00B15EA9">
      <w:pPr>
        <w:spacing w:after="160" w:line="240" w:lineRule="auto"/>
        <w:jc w:val="both"/>
        <w:rPr>
          <w:rFonts w:ascii="Times New Roman" w:hAnsi="Times New Roman" w:cs="Times New Roman"/>
          <w:sz w:val="24"/>
          <w:szCs w:val="24"/>
        </w:rPr>
      </w:pPr>
      <w:r w:rsidRPr="00355810">
        <w:rPr>
          <w:rFonts w:ascii="Times New Roman" w:hAnsi="Times New Roman" w:cs="Times New Roman"/>
          <w:sz w:val="24"/>
          <w:szCs w:val="24"/>
        </w:rPr>
        <w:t xml:space="preserve">I u 2017. godini nastavljena je dugogodišnja suradnja sa županijskom knjižnicom  Csorba Gyözö iz Pečuha. Stručni djelatnici Gradske i sveučilišne knjižnice Osijek posjetili su u rujnu knjižnicu Csorba Gyözö  i Centar znanja u Pečuhu, gdje su kolegama uručili vrijednu knjižnu građu i dogovorili nove programe suradnje za iduću godinu. Potpisan je i obnovljeni </w:t>
      </w:r>
      <w:r w:rsidR="00EB68DF" w:rsidRPr="00355810">
        <w:rPr>
          <w:rFonts w:ascii="Times New Roman" w:hAnsi="Times New Roman" w:cs="Times New Roman"/>
          <w:sz w:val="24"/>
          <w:szCs w:val="24"/>
        </w:rPr>
        <w:t>sporazum o suradnji, nakon čega su djelatnici Knjižnice,</w:t>
      </w:r>
      <w:r w:rsidR="00590C06">
        <w:rPr>
          <w:rFonts w:ascii="Times New Roman" w:hAnsi="Times New Roman" w:cs="Times New Roman"/>
          <w:sz w:val="24"/>
          <w:szCs w:val="24"/>
        </w:rPr>
        <w:t xml:space="preserve"> prema pret</w:t>
      </w:r>
      <w:r w:rsidRPr="00355810">
        <w:rPr>
          <w:rFonts w:ascii="Times New Roman" w:hAnsi="Times New Roman" w:cs="Times New Roman"/>
          <w:sz w:val="24"/>
          <w:szCs w:val="24"/>
        </w:rPr>
        <w:t>hodnom dogovoru sudjelovali na XIII. državnoj konferenciji o mađarskim narodnim pričama.</w:t>
      </w:r>
    </w:p>
    <w:p w:rsidR="00B15EA9" w:rsidRPr="00355810" w:rsidRDefault="00B15EA9" w:rsidP="00B15EA9">
      <w:pPr>
        <w:spacing w:after="160" w:line="240" w:lineRule="auto"/>
        <w:jc w:val="both"/>
        <w:rPr>
          <w:rFonts w:ascii="Times New Roman" w:hAnsi="Times New Roman" w:cs="Times New Roman"/>
          <w:sz w:val="24"/>
          <w:szCs w:val="24"/>
        </w:rPr>
      </w:pPr>
      <w:r w:rsidRPr="00355810">
        <w:rPr>
          <w:rFonts w:ascii="Times New Roman" w:hAnsi="Times New Roman" w:cs="Times New Roman"/>
          <w:sz w:val="24"/>
          <w:szCs w:val="24"/>
        </w:rPr>
        <w:t>U studenom, kolege i ravnatelj knjižnice Csorba Gyözö, Tamas Miszler posjetili su Gradsku i sveučilišnu knjižnicu Osijek te je dogovorena  intenzivnija suradnja dva Odjela za rad s djecom i mladima, koja će se realizirati kroz razmjene poznatih književnika, izložbe i susrete djece i mladih.</w:t>
      </w:r>
    </w:p>
    <w:p w:rsidR="008B0301" w:rsidRPr="00571A09" w:rsidRDefault="008B0301" w:rsidP="00B15EA9">
      <w:pPr>
        <w:pStyle w:val="Naslov2"/>
        <w:spacing w:line="240" w:lineRule="auto"/>
        <w:jc w:val="both"/>
        <w:rPr>
          <w:rFonts w:ascii="Times New Roman" w:hAnsi="Times New Roman" w:cs="Times New Roman"/>
          <w:color w:val="FF0000"/>
          <w:sz w:val="28"/>
        </w:rPr>
      </w:pPr>
      <w:bookmarkStart w:id="45" w:name="_Toc348349352"/>
      <w:bookmarkStart w:id="46" w:name="_Toc403974676"/>
    </w:p>
    <w:p w:rsidR="00590C06" w:rsidRDefault="00590C06" w:rsidP="00123537">
      <w:pPr>
        <w:pStyle w:val="Naslov2"/>
        <w:spacing w:line="240" w:lineRule="auto"/>
        <w:rPr>
          <w:rFonts w:ascii="Times New Roman" w:hAnsi="Times New Roman" w:cs="Times New Roman"/>
          <w:color w:val="auto"/>
          <w:sz w:val="28"/>
        </w:rPr>
      </w:pPr>
    </w:p>
    <w:p w:rsidR="00590C06" w:rsidRDefault="00590C06" w:rsidP="00123537">
      <w:pPr>
        <w:pStyle w:val="Naslov2"/>
        <w:spacing w:line="240" w:lineRule="auto"/>
        <w:rPr>
          <w:rFonts w:ascii="Times New Roman" w:hAnsi="Times New Roman" w:cs="Times New Roman"/>
          <w:color w:val="auto"/>
          <w:sz w:val="28"/>
        </w:rPr>
      </w:pPr>
    </w:p>
    <w:p w:rsidR="00590C06" w:rsidRDefault="00590C06" w:rsidP="00123537">
      <w:pPr>
        <w:pStyle w:val="Naslov2"/>
        <w:spacing w:line="240" w:lineRule="auto"/>
        <w:rPr>
          <w:rFonts w:ascii="Times New Roman" w:hAnsi="Times New Roman" w:cs="Times New Roman"/>
          <w:color w:val="auto"/>
          <w:sz w:val="28"/>
        </w:rPr>
      </w:pPr>
    </w:p>
    <w:p w:rsidR="00660F7B" w:rsidRDefault="00660F7B" w:rsidP="00123537">
      <w:pPr>
        <w:pStyle w:val="Naslov2"/>
        <w:spacing w:line="240" w:lineRule="auto"/>
        <w:rPr>
          <w:rFonts w:asciiTheme="minorHAnsi" w:eastAsiaTheme="minorEastAsia" w:hAnsiTheme="minorHAnsi" w:cstheme="minorBidi"/>
          <w:b w:val="0"/>
          <w:bCs w:val="0"/>
          <w:color w:val="auto"/>
          <w:sz w:val="22"/>
          <w:szCs w:val="22"/>
        </w:rPr>
      </w:pPr>
    </w:p>
    <w:p w:rsidR="00660F7B" w:rsidRDefault="00660F7B" w:rsidP="00660F7B"/>
    <w:p w:rsidR="00660F7B" w:rsidRPr="00660F7B" w:rsidRDefault="00660F7B" w:rsidP="00660F7B"/>
    <w:p w:rsidR="00291D11" w:rsidRPr="00694100" w:rsidRDefault="00291D11" w:rsidP="00123537">
      <w:pPr>
        <w:pStyle w:val="Naslov2"/>
        <w:spacing w:line="240" w:lineRule="auto"/>
        <w:rPr>
          <w:rFonts w:ascii="Times New Roman" w:hAnsi="Times New Roman" w:cs="Times New Roman"/>
          <w:color w:val="auto"/>
          <w:sz w:val="28"/>
        </w:rPr>
      </w:pPr>
      <w:r w:rsidRPr="00694100">
        <w:rPr>
          <w:rFonts w:ascii="Times New Roman" w:hAnsi="Times New Roman" w:cs="Times New Roman"/>
          <w:color w:val="auto"/>
          <w:sz w:val="28"/>
        </w:rPr>
        <w:lastRenderedPageBreak/>
        <w:t>AMERICAN CORNER OSIJEK</w:t>
      </w:r>
      <w:bookmarkEnd w:id="45"/>
      <w:bookmarkEnd w:id="46"/>
    </w:p>
    <w:p w:rsidR="00162A33" w:rsidRPr="004C6FF8" w:rsidRDefault="00162A33" w:rsidP="00162A33">
      <w:pPr>
        <w:rPr>
          <w:rFonts w:ascii="Times New Roman" w:hAnsi="Times New Roman" w:cs="Times New Roman"/>
          <w:lang w:val="en-US"/>
        </w:rPr>
      </w:pPr>
    </w:p>
    <w:p w:rsidR="00162A33" w:rsidRPr="00660F7B" w:rsidRDefault="00162A33" w:rsidP="00162A33">
      <w:pPr>
        <w:jc w:val="both"/>
        <w:rPr>
          <w:rFonts w:ascii="Times New Roman" w:hAnsi="Times New Roman" w:cs="Times New Roman"/>
          <w:sz w:val="24"/>
          <w:szCs w:val="24"/>
        </w:rPr>
      </w:pPr>
      <w:r w:rsidRPr="00660F7B">
        <w:rPr>
          <w:rFonts w:ascii="Times New Roman" w:hAnsi="Times New Roman" w:cs="Times New Roman"/>
          <w:sz w:val="24"/>
          <w:szCs w:val="24"/>
        </w:rPr>
        <w:t xml:space="preserve">U 2017. godini American Corner Osijek organizirao je 310 programa (predavanja i radionica) na kojima je sudjelovalo 5.434 sudionika.  </w:t>
      </w:r>
    </w:p>
    <w:p w:rsidR="00162A33" w:rsidRPr="00660F7B" w:rsidRDefault="00162A33" w:rsidP="00162A33">
      <w:pPr>
        <w:jc w:val="both"/>
        <w:rPr>
          <w:rFonts w:ascii="Times New Roman" w:hAnsi="Times New Roman" w:cs="Times New Roman"/>
          <w:sz w:val="24"/>
          <w:szCs w:val="24"/>
        </w:rPr>
      </w:pPr>
      <w:r w:rsidRPr="00660F7B">
        <w:rPr>
          <w:rFonts w:ascii="Times New Roman" w:hAnsi="Times New Roman" w:cs="Times New Roman"/>
          <w:sz w:val="24"/>
          <w:szCs w:val="24"/>
        </w:rPr>
        <w:t xml:space="preserve">Početkom veljače novouređeni American Corner Osijek bio je domaćin American Corners Workshop- a, dvodnevnog susreta voditelja svih American Corner-a u Hrvatskoj i ravnatelja knjižnica u kojima oni djeluju s osobljem Veleposlanstva SAD-a iz Zagreba. Radnom sastanku su prisustvovali </w:t>
      </w:r>
      <w:r w:rsidR="004E3919" w:rsidRPr="00660F7B">
        <w:rPr>
          <w:rFonts w:ascii="Times New Roman" w:hAnsi="Times New Roman" w:cs="Times New Roman"/>
          <w:sz w:val="24"/>
          <w:szCs w:val="24"/>
        </w:rPr>
        <w:t>američka veleposlanica u Hrvatskoj Julieta Valls Noyes, Christian Wright, voditelj za javne poslove u Veleposlanstvu SAD-a u RH, Maca Bahlen, direktorica Centra za informacije (IRC) pri Veleposlanstvu i</w:t>
      </w:r>
      <w:r w:rsidRPr="00660F7B">
        <w:rPr>
          <w:rFonts w:ascii="Times New Roman" w:hAnsi="Times New Roman" w:cs="Times New Roman"/>
          <w:sz w:val="24"/>
          <w:szCs w:val="24"/>
        </w:rPr>
        <w:t xml:space="preserve">, i Stacia Clifton, Voditeljica informacijskih resursa u Veleposlanstvu SAD-a u Republici Srbiji. </w:t>
      </w:r>
    </w:p>
    <w:p w:rsidR="00162A33" w:rsidRPr="00660F7B" w:rsidRDefault="00162A33" w:rsidP="00162A33">
      <w:pPr>
        <w:pStyle w:val="Bezproreda"/>
        <w:jc w:val="both"/>
        <w:rPr>
          <w:rFonts w:ascii="Times New Roman" w:hAnsi="Times New Roman"/>
          <w:sz w:val="24"/>
          <w:szCs w:val="24"/>
        </w:rPr>
      </w:pPr>
      <w:r w:rsidRPr="00660F7B">
        <w:rPr>
          <w:rFonts w:ascii="Times New Roman" w:hAnsi="Times New Roman"/>
          <w:sz w:val="24"/>
          <w:szCs w:val="24"/>
        </w:rPr>
        <w:t>Američko veleposlanstvo je doniralo sredstva kojima je nabavljena informatička oprema:  bežični mikrofon, zvučnik i slušalice,  digitalni fotoaparat Sony DSC-RX100M5, A3 scaner, fotokopirni stroj Canon, 3D olovke (6 kom.), prijenosno računalo, Ipad, mBot robote (10 kom.), jedan mBot robot ranger, interaktivni set zvuk-svjetlo, Lego mindstorms EV3, 3, 3D pen scaner (3 kom.) te promotivni  i potrošni materijal za 3D olovke.</w:t>
      </w:r>
    </w:p>
    <w:p w:rsidR="00162A33" w:rsidRDefault="00162A33" w:rsidP="00162A33">
      <w:pPr>
        <w:spacing w:after="0"/>
        <w:jc w:val="both"/>
        <w:rPr>
          <w:rFonts w:ascii="Times New Roman" w:hAnsi="Times New Roman" w:cs="Times New Roman"/>
          <w:sz w:val="24"/>
          <w:szCs w:val="24"/>
        </w:rPr>
      </w:pPr>
      <w:r w:rsidRPr="00660F7B">
        <w:rPr>
          <w:rFonts w:ascii="Times New Roman" w:hAnsi="Times New Roman" w:cs="Times New Roman"/>
          <w:sz w:val="24"/>
          <w:szCs w:val="24"/>
        </w:rPr>
        <w:t>Uz već postojeću, novonabavljena oprema poslužila je daljem razvijanju STEM programa tijekom cijele godine, a posebno u ljetnim mjesecima, u okviru kojega su organizirane kontinuirane Play@ACOS radionice (Lego Mindstorms, Playstation Playoffs, radionice 3D printanja i modeliranja, crtanje 3D olovkama, vožnje M-bota). Ovaj program je  predstavljen  na Osijek Mini Maker Faire, održanom u Elektrotehničkoj i prometnoj školi u Osijeku 29. travnja 2017. godine. Na promotivnom štandu Knjižnice moglo se crtati 3D olovkama ili isprobati mBOT i Lego Mindstorm robote, koji su inače dostupni korisnicima u prostoru American Cornera  putem organiziranih radionica.</w:t>
      </w:r>
    </w:p>
    <w:p w:rsidR="00660F7B" w:rsidRPr="00660F7B" w:rsidRDefault="00660F7B" w:rsidP="00162A33">
      <w:pPr>
        <w:spacing w:after="0"/>
        <w:jc w:val="both"/>
        <w:rPr>
          <w:rFonts w:ascii="Times New Roman" w:hAnsi="Times New Roman" w:cs="Times New Roman"/>
          <w:sz w:val="24"/>
          <w:szCs w:val="24"/>
        </w:rPr>
      </w:pPr>
    </w:p>
    <w:p w:rsidR="00162A33" w:rsidRPr="00660F7B" w:rsidRDefault="00162A33" w:rsidP="00162A33">
      <w:pPr>
        <w:jc w:val="both"/>
        <w:rPr>
          <w:rFonts w:ascii="Times New Roman" w:hAnsi="Times New Roman" w:cs="Times New Roman"/>
          <w:sz w:val="24"/>
          <w:szCs w:val="24"/>
        </w:rPr>
      </w:pPr>
      <w:r w:rsidRPr="00660F7B">
        <w:rPr>
          <w:rFonts w:ascii="Times New Roman" w:hAnsi="Times New Roman" w:cs="Times New Roman"/>
          <w:sz w:val="24"/>
          <w:szCs w:val="24"/>
        </w:rPr>
        <w:t>U želji za povećanjem zanimanja za znanost i astronomiju kod mladih, od listopada American Corner Osijek ostvaruje suradnju sa Studentskom udrugom mladih astronoma – TARDIS kroz niz pod nazivom „Astronomske večeri“.</w:t>
      </w:r>
    </w:p>
    <w:p w:rsidR="00162A33" w:rsidRPr="00660F7B" w:rsidRDefault="00162A33" w:rsidP="00162A33">
      <w:pPr>
        <w:jc w:val="both"/>
        <w:rPr>
          <w:rFonts w:ascii="Times New Roman" w:hAnsi="Times New Roman" w:cs="Times New Roman"/>
          <w:sz w:val="24"/>
          <w:szCs w:val="24"/>
        </w:rPr>
      </w:pPr>
      <w:r w:rsidRPr="00660F7B">
        <w:rPr>
          <w:rFonts w:ascii="Times New Roman" w:hAnsi="Times New Roman" w:cs="Times New Roman"/>
          <w:sz w:val="24"/>
          <w:szCs w:val="24"/>
        </w:rPr>
        <w:t>Prostor American Cornera omiljeno je mjesto za različita događanja i susrete. U svibnju su organizirani dvodnevni dani otvorenih vrata ACOS-a, tijekom kojih je na radionicama sudjelovalo 270 polaznika. American Corner bio je glavno sjedište održavanja Harry Potter tjedna u rujnu i Star Wars tjedna u studenom.</w:t>
      </w:r>
    </w:p>
    <w:p w:rsidR="00162A33" w:rsidRPr="00660F7B" w:rsidRDefault="00162A33" w:rsidP="00162A33">
      <w:pPr>
        <w:jc w:val="both"/>
        <w:rPr>
          <w:rFonts w:ascii="Times New Roman" w:hAnsi="Times New Roman" w:cs="Times New Roman"/>
          <w:sz w:val="24"/>
          <w:szCs w:val="24"/>
        </w:rPr>
      </w:pPr>
      <w:r w:rsidRPr="00660F7B">
        <w:rPr>
          <w:rFonts w:ascii="Times New Roman" w:hAnsi="Times New Roman" w:cs="Times New Roman"/>
          <w:sz w:val="24"/>
          <w:szCs w:val="24"/>
        </w:rPr>
        <w:t>Već ustaljene aktivnosti Gradske i sveučilišne knjižnice Osijek „U korak s vremenom“ – tečaj osnova rada na računalu za umirovljenike i English Course udruge IZVOR kontinuirano se održavaju u „učionici“ ACOS-a, a tu su održane i LARP radionice udruge Terrible Creations  te predstavljeni Work &amp; Travel i Au-Pair programi.</w:t>
      </w:r>
    </w:p>
    <w:p w:rsidR="00162A33" w:rsidRPr="00660F7B" w:rsidRDefault="00162A33" w:rsidP="00162A33">
      <w:pPr>
        <w:jc w:val="both"/>
        <w:rPr>
          <w:rFonts w:ascii="Times New Roman" w:hAnsi="Times New Roman" w:cs="Times New Roman"/>
          <w:sz w:val="24"/>
          <w:szCs w:val="24"/>
        </w:rPr>
      </w:pPr>
      <w:r w:rsidRPr="00660F7B">
        <w:rPr>
          <w:rFonts w:ascii="Times New Roman" w:hAnsi="Times New Roman" w:cs="Times New Roman"/>
          <w:sz w:val="24"/>
          <w:szCs w:val="24"/>
        </w:rPr>
        <w:t>Fulbright stipendistica Erin McHugh  i u 2017. godini je nastavila voditi radionice kreativnog pisanja i držati predavanja. Od jeseni,</w:t>
      </w:r>
      <w:r w:rsidRPr="00660F7B">
        <w:rPr>
          <w:rFonts w:ascii="Times New Roman" w:hAnsi="Times New Roman" w:cs="Times New Roman"/>
          <w:color w:val="FF0000"/>
          <w:sz w:val="24"/>
          <w:szCs w:val="24"/>
        </w:rPr>
        <w:t xml:space="preserve"> </w:t>
      </w:r>
      <w:r w:rsidRPr="00660F7B">
        <w:rPr>
          <w:rFonts w:ascii="Times New Roman" w:hAnsi="Times New Roman" w:cs="Times New Roman"/>
          <w:sz w:val="24"/>
          <w:szCs w:val="24"/>
        </w:rPr>
        <w:t>nova Fulbright stipendistica Rebeca Dearlove u skladu sa svojim afinitetima pokrenula je American Film Club - A Look At American Films: The Classics &amp; The Risktakers, koji okuplja zaljubljenike u stare i nove američke filmove, različitih</w:t>
      </w:r>
      <w:r w:rsidRPr="00660F7B">
        <w:rPr>
          <w:rFonts w:ascii="Times New Roman" w:hAnsi="Times New Roman" w:cs="Times New Roman"/>
          <w:color w:val="FF0000"/>
          <w:sz w:val="24"/>
          <w:szCs w:val="24"/>
        </w:rPr>
        <w:t xml:space="preserve"> </w:t>
      </w:r>
      <w:r w:rsidRPr="00660F7B">
        <w:rPr>
          <w:rFonts w:ascii="Times New Roman" w:hAnsi="Times New Roman" w:cs="Times New Roman"/>
          <w:sz w:val="24"/>
          <w:szCs w:val="24"/>
        </w:rPr>
        <w:t xml:space="preserve">razdoblja i žanrova. Svake srijede održava se projekcija jednoga filma i rasprava o </w:t>
      </w:r>
      <w:r w:rsidRPr="00660F7B">
        <w:rPr>
          <w:rFonts w:ascii="Times New Roman" w:hAnsi="Times New Roman" w:cs="Times New Roman"/>
          <w:sz w:val="24"/>
          <w:szCs w:val="24"/>
        </w:rPr>
        <w:lastRenderedPageBreak/>
        <w:t>istome, a  voditeljica kluba daje preporuke za slične filmove iz iste kategorije koji bi sudionicima mogli biti zanimljivi.</w:t>
      </w:r>
    </w:p>
    <w:p w:rsidR="00660F7B" w:rsidRPr="00660F7B" w:rsidRDefault="00162A33" w:rsidP="00660F7B">
      <w:pPr>
        <w:jc w:val="both"/>
        <w:rPr>
          <w:rFonts w:ascii="Times New Roman" w:hAnsi="Times New Roman" w:cs="Times New Roman"/>
          <w:sz w:val="24"/>
          <w:szCs w:val="24"/>
        </w:rPr>
      </w:pPr>
      <w:r w:rsidRPr="00660F7B">
        <w:rPr>
          <w:rFonts w:ascii="Times New Roman" w:hAnsi="Times New Roman" w:cs="Times New Roman"/>
          <w:sz w:val="24"/>
          <w:szCs w:val="24"/>
        </w:rPr>
        <w:t>Dana 17. studenog nova savjetnica za javne poslove u Veleposlanstvu SAD-a u RH  Wylita L. Bell je po prvi puta posjetila  i upoznala se s radom American Corner Osijek,  a  dogovorene su i nove aktivnosti za 2018. godinu.</w:t>
      </w:r>
      <w:r w:rsidR="00660F7B" w:rsidRPr="00660F7B">
        <w:rPr>
          <w:rFonts w:ascii="Times New Roman" w:hAnsi="Times New Roman" w:cs="Times New Roman"/>
          <w:sz w:val="24"/>
          <w:szCs w:val="24"/>
        </w:rPr>
        <w:t xml:space="preserve">  </w:t>
      </w:r>
    </w:p>
    <w:p w:rsidR="00660F7B" w:rsidRPr="00660F7B" w:rsidRDefault="00660F7B" w:rsidP="00660F7B">
      <w:pPr>
        <w:jc w:val="both"/>
        <w:rPr>
          <w:rFonts w:ascii="Times New Roman" w:hAnsi="Times New Roman" w:cs="Times New Roman"/>
          <w:sz w:val="24"/>
          <w:szCs w:val="24"/>
        </w:rPr>
      </w:pPr>
      <w:r w:rsidRPr="00660F7B">
        <w:rPr>
          <w:rFonts w:ascii="Times New Roman" w:hAnsi="Times New Roman" w:cs="Times New Roman"/>
          <w:sz w:val="24"/>
          <w:szCs w:val="24"/>
        </w:rPr>
        <w:t>In 2017, the American Corner Osijek organized 310 programs (lectures, workshops, book presentations and other activities) with over 5.000 participants</w:t>
      </w:r>
    </w:p>
    <w:p w:rsidR="00660F7B" w:rsidRPr="00660F7B" w:rsidRDefault="00660F7B" w:rsidP="00660F7B">
      <w:pPr>
        <w:jc w:val="both"/>
        <w:rPr>
          <w:rFonts w:ascii="Times New Roman" w:hAnsi="Times New Roman" w:cs="Times New Roman"/>
          <w:sz w:val="24"/>
          <w:szCs w:val="24"/>
        </w:rPr>
      </w:pPr>
      <w:r w:rsidRPr="00660F7B">
        <w:rPr>
          <w:rFonts w:ascii="Times New Roman" w:hAnsi="Times New Roman" w:cs="Times New Roman"/>
          <w:sz w:val="24"/>
          <w:szCs w:val="24"/>
        </w:rPr>
        <w:t>At the very beginning of February, newly renovated American Corner hosted a two-day American Corner Workshop gathering significant guests - coordinators and library employees at American Corners from all around Croatia as well as the directors of several Croatian libraries, hosts of American Corners, with the US Embassy personnel.  The work meeting was attended by the American ambassador in the Republic of Croatia Julieta Valls Noyes, head of public affairs at the US Embassy in the Republic of Croatia Christian Wright, the IRC Director at the Embassy Maca Bahlen and Information Resources Officer at the US Embassy in the Republic of Serbia Stacia Clifton.</w:t>
      </w:r>
    </w:p>
    <w:p w:rsidR="00660F7B" w:rsidRPr="00660F7B" w:rsidRDefault="00660F7B" w:rsidP="00660F7B">
      <w:pPr>
        <w:spacing w:after="0"/>
        <w:jc w:val="both"/>
        <w:rPr>
          <w:rFonts w:ascii="Times New Roman" w:hAnsi="Times New Roman" w:cs="Times New Roman"/>
          <w:sz w:val="24"/>
          <w:szCs w:val="24"/>
        </w:rPr>
      </w:pPr>
      <w:r w:rsidRPr="00660F7B">
        <w:rPr>
          <w:rFonts w:ascii="Times New Roman" w:hAnsi="Times New Roman" w:cs="Times New Roman"/>
          <w:sz w:val="24"/>
          <w:szCs w:val="24"/>
        </w:rPr>
        <w:t xml:space="preserve">The American Embassy has donated the funds for the purchase of the following IT equipment: wireless microphone, speaker and headset, digital camera Sony DSC-RX100M5, A3 scanner, Canon photocopy machine, six 3D pens with the necessary supplies, laptop, I-pad, ten mBot robots, one mBot robot ranger, interactive sound-light set, three Lego Mindstorms EV3, three 3D pen scanners and promotional material. </w:t>
      </w:r>
    </w:p>
    <w:p w:rsidR="00660F7B" w:rsidRPr="00660F7B" w:rsidRDefault="00660F7B" w:rsidP="00660F7B">
      <w:pPr>
        <w:jc w:val="both"/>
        <w:rPr>
          <w:rFonts w:ascii="Times New Roman" w:hAnsi="Times New Roman" w:cs="Times New Roman"/>
          <w:sz w:val="24"/>
          <w:szCs w:val="24"/>
        </w:rPr>
      </w:pPr>
      <w:r w:rsidRPr="00660F7B">
        <w:rPr>
          <w:rFonts w:ascii="Times New Roman" w:hAnsi="Times New Roman" w:cs="Times New Roman"/>
          <w:sz w:val="24"/>
          <w:szCs w:val="24"/>
        </w:rPr>
        <w:t>Along with the existing, newly-acquired equipment  has been used for further development of the STEM program throughout the year, which was especially intense during the summer months, where the Play @ ACOS workshops (Lego Mindstorms, Playstation Playoffs, 3D print and modeling workshops, 3D pens, mBot driving). This program was presented at the Osijek Mini Maker Faire, held at the Osijek Electrical Engineering and Traffic School in Osijek on April 29, 2017. At the promotional stand of the Library visitors have been drawing with 3D pens and have test-drived mBOT and Lego Mindstorm robots, which are available for use in American Corner through organized workshops.</w:t>
      </w:r>
    </w:p>
    <w:p w:rsidR="00660F7B" w:rsidRPr="00660F7B" w:rsidRDefault="00660F7B" w:rsidP="00660F7B">
      <w:pPr>
        <w:jc w:val="both"/>
        <w:rPr>
          <w:rFonts w:ascii="Times New Roman" w:hAnsi="Times New Roman" w:cs="Times New Roman"/>
          <w:sz w:val="24"/>
          <w:szCs w:val="24"/>
        </w:rPr>
      </w:pPr>
      <w:r w:rsidRPr="00660F7B">
        <w:rPr>
          <w:rFonts w:ascii="Times New Roman" w:hAnsi="Times New Roman" w:cs="Times New Roman"/>
          <w:sz w:val="24"/>
          <w:szCs w:val="24"/>
        </w:rPr>
        <w:t>In hope to enlarge the interest in science and astronomy within the youth, in cooperation with TARDIS – students' association of young astronomers, we have started a series of lectures called the „Astronomy nights“.</w:t>
      </w:r>
    </w:p>
    <w:p w:rsidR="00660F7B" w:rsidRPr="00660F7B" w:rsidRDefault="00660F7B" w:rsidP="00660F7B">
      <w:pPr>
        <w:jc w:val="both"/>
        <w:rPr>
          <w:rFonts w:ascii="Times New Roman" w:hAnsi="Times New Roman" w:cs="Times New Roman"/>
          <w:sz w:val="24"/>
          <w:szCs w:val="24"/>
        </w:rPr>
      </w:pPr>
      <w:r w:rsidRPr="00660F7B">
        <w:rPr>
          <w:rFonts w:ascii="Times New Roman" w:hAnsi="Times New Roman" w:cs="Times New Roman"/>
          <w:sz w:val="24"/>
          <w:szCs w:val="24"/>
        </w:rPr>
        <w:t>American Corner Osijek is a favorite place for various events and meetings. In May, two-day Open door days was organized, during which 270 participants attended the workshops. The American Corner was the headquarters of the second Harry Potter Week in September and the Star Wars week in November.</w:t>
      </w:r>
    </w:p>
    <w:p w:rsidR="00660F7B" w:rsidRPr="00660F7B" w:rsidRDefault="00660F7B" w:rsidP="00660F7B">
      <w:pPr>
        <w:jc w:val="both"/>
        <w:rPr>
          <w:rFonts w:ascii="Times New Roman" w:hAnsi="Times New Roman" w:cs="Times New Roman"/>
          <w:sz w:val="24"/>
          <w:szCs w:val="24"/>
        </w:rPr>
      </w:pPr>
      <w:r w:rsidRPr="00660F7B">
        <w:rPr>
          <w:rFonts w:ascii="Times New Roman" w:hAnsi="Times New Roman" w:cs="Times New Roman"/>
          <w:sz w:val="24"/>
          <w:szCs w:val="24"/>
        </w:rPr>
        <w:t xml:space="preserve">Already known and constant activities of City and University Library Osijek – „U korak s vremenom“ – teaching senior citizens basic computer skills and IT, as well as „English course“ of association IZVOR –  are continuously using the ACOS space as their classroom. </w:t>
      </w:r>
      <w:r w:rsidRPr="00660F7B">
        <w:rPr>
          <w:rFonts w:ascii="Times New Roman" w:hAnsi="Times New Roman" w:cs="Times New Roman"/>
          <w:sz w:val="24"/>
          <w:szCs w:val="24"/>
        </w:rPr>
        <w:lastRenderedPageBreak/>
        <w:t>Other than that, frequent users are Terrible Creations with their LARP workshops, and Work &amp; Travel US and Au-Pair presentations.</w:t>
      </w:r>
    </w:p>
    <w:p w:rsidR="00660F7B" w:rsidRDefault="00660F7B" w:rsidP="00660F7B">
      <w:pPr>
        <w:spacing w:after="0"/>
        <w:jc w:val="both"/>
        <w:rPr>
          <w:rFonts w:ascii="Times New Roman" w:hAnsi="Times New Roman" w:cs="Times New Roman"/>
          <w:sz w:val="24"/>
          <w:szCs w:val="24"/>
        </w:rPr>
      </w:pPr>
      <w:r w:rsidRPr="00660F7B">
        <w:rPr>
          <w:rFonts w:ascii="Times New Roman" w:hAnsi="Times New Roman" w:cs="Times New Roman"/>
          <w:sz w:val="24"/>
          <w:szCs w:val="24"/>
        </w:rPr>
        <w:t>Fulbright English Teaching Assistant Erin McHugh has continued to lead her creative writing workshops from the very beginning of the year, as well as the theme-oriented lectures. Starting autumn 2017., new Fulbright English Teaching Assistant Rebeca Dearlove, in accordance with her inclination and expertise, has started the „American Film Club - A Look At American Films: The Classics &amp; The Risktakers”, which gathers movie enthusiasts, screening both old and new movies, including different periods and genres.  Every Wednesday, a projection and a discussion of a movie is held, and the head of the club provides recommendations for similar movies of the same genre that could be interesting to the participants.</w:t>
      </w:r>
    </w:p>
    <w:p w:rsidR="00660F7B" w:rsidRPr="00660F7B" w:rsidRDefault="00660F7B" w:rsidP="00660F7B">
      <w:pPr>
        <w:spacing w:after="0"/>
        <w:jc w:val="both"/>
        <w:rPr>
          <w:rFonts w:ascii="Times New Roman" w:hAnsi="Times New Roman" w:cs="Times New Roman"/>
          <w:sz w:val="24"/>
          <w:szCs w:val="24"/>
        </w:rPr>
      </w:pPr>
    </w:p>
    <w:p w:rsidR="00162A33" w:rsidRPr="00660F7B" w:rsidRDefault="00660F7B" w:rsidP="00660F7B">
      <w:pPr>
        <w:jc w:val="both"/>
        <w:rPr>
          <w:rFonts w:ascii="Times New Roman" w:hAnsi="Times New Roman" w:cs="Times New Roman"/>
          <w:sz w:val="24"/>
          <w:szCs w:val="24"/>
        </w:rPr>
      </w:pPr>
      <w:r w:rsidRPr="00660F7B">
        <w:rPr>
          <w:rFonts w:ascii="Times New Roman" w:hAnsi="Times New Roman" w:cs="Times New Roman"/>
          <w:sz w:val="24"/>
          <w:szCs w:val="24"/>
        </w:rPr>
        <w:t>On November 17th, a new Public Affairs Advisor at the US Embassy in the Republic of Croatia Wylita L. Bell has visited American Corner Osijek for the first time and discussed it’s programs and plans for 2018.</w:t>
      </w:r>
    </w:p>
    <w:p w:rsidR="00660F7B" w:rsidRDefault="00660F7B" w:rsidP="00123537">
      <w:pPr>
        <w:pStyle w:val="Naslov2"/>
        <w:spacing w:line="240" w:lineRule="auto"/>
        <w:rPr>
          <w:rFonts w:ascii="Times New Roman" w:eastAsia="Times New Roman" w:hAnsi="Times New Roman" w:cs="Times New Roman"/>
          <w:color w:val="auto"/>
          <w:sz w:val="28"/>
        </w:rPr>
      </w:pPr>
    </w:p>
    <w:p w:rsidR="00904E17" w:rsidRPr="00015210" w:rsidRDefault="005A0CD5" w:rsidP="00123537">
      <w:pPr>
        <w:pStyle w:val="Naslov2"/>
        <w:spacing w:line="240" w:lineRule="auto"/>
        <w:rPr>
          <w:rFonts w:ascii="Times New Roman" w:eastAsia="Times New Roman" w:hAnsi="Times New Roman" w:cs="Times New Roman"/>
          <w:color w:val="auto"/>
          <w:sz w:val="28"/>
        </w:rPr>
      </w:pPr>
      <w:r w:rsidRPr="00015210">
        <w:rPr>
          <w:rFonts w:ascii="Times New Roman" w:eastAsia="Times New Roman" w:hAnsi="Times New Roman" w:cs="Times New Roman"/>
          <w:color w:val="auto"/>
          <w:sz w:val="28"/>
        </w:rPr>
        <w:t>AUSTRIJSKA ČITAONICA</w:t>
      </w:r>
    </w:p>
    <w:p w:rsidR="00904E17" w:rsidRPr="00015210" w:rsidRDefault="00904E17" w:rsidP="00123537">
      <w:pPr>
        <w:spacing w:after="0" w:line="240" w:lineRule="auto"/>
        <w:jc w:val="both"/>
        <w:rPr>
          <w:rFonts w:ascii="Times New Roman" w:eastAsia="Calibri" w:hAnsi="Times New Roman" w:cs="Times New Roman"/>
          <w:sz w:val="24"/>
          <w:szCs w:val="24"/>
        </w:rPr>
      </w:pPr>
    </w:p>
    <w:p w:rsidR="00E42DF0" w:rsidRPr="00015210" w:rsidRDefault="005A0CD5" w:rsidP="00123537">
      <w:pPr>
        <w:spacing w:after="0" w:line="240" w:lineRule="auto"/>
        <w:jc w:val="both"/>
        <w:rPr>
          <w:rFonts w:ascii="Times New Roman" w:eastAsia="Calibri" w:hAnsi="Times New Roman" w:cs="Times New Roman"/>
          <w:sz w:val="24"/>
          <w:szCs w:val="24"/>
        </w:rPr>
      </w:pPr>
      <w:r w:rsidRPr="00015210">
        <w:rPr>
          <w:rFonts w:ascii="Times New Roman" w:eastAsia="Calibri" w:hAnsi="Times New Roman" w:cs="Times New Roman"/>
          <w:sz w:val="24"/>
          <w:szCs w:val="24"/>
        </w:rPr>
        <w:t xml:space="preserve">Austrijska čitaonica </w:t>
      </w:r>
      <w:r w:rsidR="00904E17" w:rsidRPr="00015210">
        <w:rPr>
          <w:rFonts w:ascii="Times New Roman" w:eastAsia="Calibri" w:hAnsi="Times New Roman" w:cs="Times New Roman"/>
          <w:sz w:val="24"/>
          <w:szCs w:val="24"/>
        </w:rPr>
        <w:t xml:space="preserve">obavlja zadaću središnje knjižnice Austrijanaca u Republici Hrvatskoj. </w:t>
      </w:r>
      <w:r w:rsidRPr="00015210">
        <w:rPr>
          <w:rFonts w:ascii="Times New Roman" w:eastAsia="Calibri" w:hAnsi="Times New Roman" w:cs="Times New Roman"/>
          <w:sz w:val="24"/>
          <w:szCs w:val="24"/>
        </w:rPr>
        <w:t>R</w:t>
      </w:r>
      <w:r w:rsidR="00E42DF0" w:rsidRPr="00015210">
        <w:rPr>
          <w:rFonts w:ascii="Times New Roman" w:eastAsia="Calibri" w:hAnsi="Times New Roman" w:cs="Times New Roman"/>
          <w:sz w:val="24"/>
          <w:szCs w:val="24"/>
        </w:rPr>
        <w:t>aspolaže s ukupn</w:t>
      </w:r>
      <w:r w:rsidR="00015210" w:rsidRPr="00015210">
        <w:rPr>
          <w:rFonts w:ascii="Times New Roman" w:eastAsia="Calibri" w:hAnsi="Times New Roman" w:cs="Times New Roman"/>
          <w:sz w:val="24"/>
          <w:szCs w:val="24"/>
        </w:rPr>
        <w:t>im knjižničnim zbirkama od 8.270</w:t>
      </w:r>
      <w:r w:rsidR="00E42DF0" w:rsidRPr="00015210">
        <w:rPr>
          <w:rFonts w:ascii="Times New Roman" w:eastAsia="Calibri" w:hAnsi="Times New Roman" w:cs="Times New Roman"/>
          <w:sz w:val="24"/>
          <w:szCs w:val="24"/>
        </w:rPr>
        <w:t xml:space="preserve"> sv. kn</w:t>
      </w:r>
      <w:r w:rsidR="00AA5E1E" w:rsidRPr="00015210">
        <w:rPr>
          <w:rFonts w:ascii="Times New Roman" w:eastAsia="Calibri" w:hAnsi="Times New Roman" w:cs="Times New Roman"/>
          <w:sz w:val="24"/>
          <w:szCs w:val="24"/>
        </w:rPr>
        <w:t>jiga, 19 naslova periodike i 319</w:t>
      </w:r>
      <w:r w:rsidR="00E42DF0" w:rsidRPr="00015210">
        <w:rPr>
          <w:rFonts w:ascii="Times New Roman" w:eastAsia="Calibri" w:hAnsi="Times New Roman" w:cs="Times New Roman"/>
          <w:sz w:val="24"/>
          <w:szCs w:val="24"/>
        </w:rPr>
        <w:t xml:space="preserve"> jedinice audiovizualne građe.</w:t>
      </w:r>
    </w:p>
    <w:p w:rsidR="00904E17" w:rsidRPr="00015210" w:rsidRDefault="00904E17" w:rsidP="00123537">
      <w:pPr>
        <w:spacing w:after="0" w:line="240" w:lineRule="auto"/>
        <w:jc w:val="both"/>
        <w:rPr>
          <w:rFonts w:ascii="Times New Roman" w:eastAsia="Calibri" w:hAnsi="Times New Roman" w:cs="Times New Roman"/>
          <w:sz w:val="24"/>
          <w:szCs w:val="24"/>
        </w:rPr>
      </w:pPr>
    </w:p>
    <w:p w:rsidR="00904E17" w:rsidRDefault="00904E17" w:rsidP="00123537">
      <w:pPr>
        <w:spacing w:after="0" w:line="240" w:lineRule="auto"/>
        <w:jc w:val="both"/>
        <w:rPr>
          <w:rFonts w:ascii="Times New Roman" w:eastAsia="Calibri" w:hAnsi="Times New Roman" w:cs="Times New Roman"/>
          <w:sz w:val="24"/>
          <w:szCs w:val="24"/>
        </w:rPr>
      </w:pPr>
      <w:r w:rsidRPr="00015210">
        <w:rPr>
          <w:rFonts w:ascii="Times New Roman" w:eastAsia="Calibri" w:hAnsi="Times New Roman" w:cs="Times New Roman"/>
          <w:sz w:val="24"/>
          <w:szCs w:val="24"/>
        </w:rPr>
        <w:t>U organizaciji Austrijske čitaonice i u suradnji s ostalim odjelima Knjižnice, ustanovama kulture i školstva grada Osijeka te Austrijskim kulturnim forumom iz Zagreba tijekom protekle godine organizirana su različita događanja s područja kulturno-promotivne  djelatnosti.</w:t>
      </w:r>
      <w:r w:rsidR="00015210" w:rsidRPr="00015210">
        <w:rPr>
          <w:rFonts w:ascii="Times New Roman" w:eastAsia="Calibri" w:hAnsi="Times New Roman" w:cs="Times New Roman"/>
          <w:sz w:val="24"/>
          <w:szCs w:val="24"/>
        </w:rPr>
        <w:t xml:space="preserve"> Održano je 18</w:t>
      </w:r>
      <w:r w:rsidRPr="00015210">
        <w:rPr>
          <w:rFonts w:ascii="Times New Roman" w:eastAsia="Calibri" w:hAnsi="Times New Roman" w:cs="Times New Roman"/>
          <w:sz w:val="24"/>
          <w:szCs w:val="24"/>
        </w:rPr>
        <w:t xml:space="preserve"> video projekcije za studente i učenike srednjih i osnovnih škola (u sklopu njihovih posjeta Aust</w:t>
      </w:r>
      <w:r w:rsidR="005A0CD5" w:rsidRPr="00015210">
        <w:rPr>
          <w:rFonts w:ascii="Times New Roman" w:eastAsia="Calibri" w:hAnsi="Times New Roman" w:cs="Times New Roman"/>
          <w:sz w:val="24"/>
          <w:szCs w:val="24"/>
        </w:rPr>
        <w:t>rijskoj čitaonici) i priređeno je</w:t>
      </w:r>
      <w:r w:rsidRPr="00015210">
        <w:rPr>
          <w:rFonts w:ascii="Times New Roman" w:eastAsia="Calibri" w:hAnsi="Times New Roman" w:cs="Times New Roman"/>
          <w:sz w:val="24"/>
          <w:szCs w:val="24"/>
        </w:rPr>
        <w:t xml:space="preserve"> nekoliko manjih izložbi prinovljene građe.</w:t>
      </w:r>
    </w:p>
    <w:p w:rsidR="00015210" w:rsidRDefault="00015210" w:rsidP="00123537">
      <w:pPr>
        <w:spacing w:after="0" w:line="240" w:lineRule="auto"/>
        <w:jc w:val="both"/>
        <w:rPr>
          <w:rFonts w:ascii="Times New Roman" w:eastAsia="Calibri" w:hAnsi="Times New Roman" w:cs="Times New Roman"/>
          <w:sz w:val="24"/>
          <w:szCs w:val="24"/>
        </w:rPr>
      </w:pPr>
    </w:p>
    <w:p w:rsidR="00015210" w:rsidRDefault="00015210" w:rsidP="00123537">
      <w:pPr>
        <w:spacing w:after="0" w:line="240" w:lineRule="auto"/>
        <w:jc w:val="both"/>
        <w:rPr>
          <w:rFonts w:ascii="Times New Roman" w:eastAsia="Calibri" w:hAnsi="Times New Roman" w:cs="Times New Roman"/>
          <w:sz w:val="24"/>
          <w:szCs w:val="24"/>
        </w:rPr>
      </w:pPr>
      <w:r w:rsidRPr="00015210">
        <w:rPr>
          <w:rFonts w:ascii="Times New Roman" w:eastAsia="Calibri" w:hAnsi="Times New Roman" w:cs="Times New Roman"/>
          <w:sz w:val="24"/>
          <w:szCs w:val="24"/>
        </w:rPr>
        <w:t xml:space="preserve">Godina 2017. proglašena je hrvatsko-austrijskom godinom kulture. Naime, Savezno ministarstvo za Europu, integraciju i vanjske poslove Republike Austrije težište svojega djelovanja u području austrijske kulture u inozemstvu posvetilo upravo Hrvatskoj, zemlji koja je blisko i prijateljski povezana s Austrijom. Pod geslom "Zajedno u kulturi" obje su se zemlje intenzivnije predstavile u partnerskoj zemlji, a </w:t>
      </w:r>
      <w:r w:rsidR="00BD6FD0">
        <w:rPr>
          <w:rFonts w:ascii="Times New Roman" w:eastAsia="Calibri" w:hAnsi="Times New Roman" w:cs="Times New Roman"/>
          <w:sz w:val="24"/>
          <w:szCs w:val="24"/>
        </w:rPr>
        <w:t>Austrijski kulturni forum</w:t>
      </w:r>
      <w:r w:rsidRPr="00015210">
        <w:rPr>
          <w:rFonts w:ascii="Times New Roman" w:eastAsia="Calibri" w:hAnsi="Times New Roman" w:cs="Times New Roman"/>
          <w:sz w:val="24"/>
          <w:szCs w:val="24"/>
        </w:rPr>
        <w:t xml:space="preserve"> još je intenzivnije radio na zajedničkim projektima sa svojim hrvatskim i austrijskim partnerima, pa tako</w:t>
      </w:r>
      <w:r w:rsidR="00191706">
        <w:rPr>
          <w:rFonts w:ascii="Times New Roman" w:eastAsia="Calibri" w:hAnsi="Times New Roman" w:cs="Times New Roman"/>
          <w:sz w:val="24"/>
          <w:szCs w:val="24"/>
        </w:rPr>
        <w:t xml:space="preserve"> i Austrijskom čitaonicom GISKO</w:t>
      </w:r>
      <w:r w:rsidRPr="00015210">
        <w:rPr>
          <w:rFonts w:ascii="Times New Roman" w:eastAsia="Calibri" w:hAnsi="Times New Roman" w:cs="Times New Roman"/>
          <w:sz w:val="24"/>
          <w:szCs w:val="24"/>
        </w:rPr>
        <w:t>, s kojom preko 20 godina vrlo uspješno surađuje pri organizaciji različitih kulturnih događ</w:t>
      </w:r>
      <w:r w:rsidR="00BD6FD0">
        <w:rPr>
          <w:rFonts w:ascii="Times New Roman" w:eastAsia="Calibri" w:hAnsi="Times New Roman" w:cs="Times New Roman"/>
          <w:sz w:val="24"/>
          <w:szCs w:val="24"/>
        </w:rPr>
        <w:t>anja i aktivnosti te</w:t>
      </w:r>
      <w:r w:rsidRPr="00015210">
        <w:rPr>
          <w:rFonts w:ascii="Times New Roman" w:eastAsia="Calibri" w:hAnsi="Times New Roman" w:cs="Times New Roman"/>
          <w:sz w:val="24"/>
          <w:szCs w:val="24"/>
        </w:rPr>
        <w:t xml:space="preserve"> promoviranju austrijske kulture u gradu Osijeku.</w:t>
      </w:r>
      <w:r w:rsidR="007273BE">
        <w:rPr>
          <w:rFonts w:ascii="Times New Roman" w:eastAsia="Calibri" w:hAnsi="Times New Roman" w:cs="Times New Roman"/>
          <w:sz w:val="24"/>
          <w:szCs w:val="24"/>
        </w:rPr>
        <w:t xml:space="preserve"> Stoga niti ne čudi da je 1. okrugli stol</w:t>
      </w:r>
      <w:r w:rsidR="007273BE" w:rsidRPr="007273BE">
        <w:rPr>
          <w:rFonts w:ascii="Times New Roman" w:eastAsia="Calibri" w:hAnsi="Times New Roman" w:cs="Times New Roman"/>
          <w:sz w:val="24"/>
          <w:szCs w:val="24"/>
        </w:rPr>
        <w:t xml:space="preserve"> "Strategija razvoja i suradnje austrijskih k</w:t>
      </w:r>
      <w:r w:rsidR="007273BE">
        <w:rPr>
          <w:rFonts w:ascii="Times New Roman" w:eastAsia="Calibri" w:hAnsi="Times New Roman" w:cs="Times New Roman"/>
          <w:sz w:val="24"/>
          <w:szCs w:val="24"/>
        </w:rPr>
        <w:t>njižnica u Republici Hrvatskoj" održan 5. svibnja 2017. godine upravo u osječkoj Austrijskoj čitaonici.</w:t>
      </w:r>
    </w:p>
    <w:p w:rsidR="00015210" w:rsidRDefault="00015210" w:rsidP="00123537">
      <w:pPr>
        <w:spacing w:after="0" w:line="240" w:lineRule="auto"/>
        <w:jc w:val="both"/>
        <w:rPr>
          <w:rFonts w:ascii="Times New Roman" w:eastAsia="Calibri" w:hAnsi="Times New Roman" w:cs="Times New Roman"/>
          <w:sz w:val="24"/>
          <w:szCs w:val="24"/>
        </w:rPr>
      </w:pPr>
    </w:p>
    <w:p w:rsidR="000730D8" w:rsidRDefault="007273BE" w:rsidP="003B378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Naime, u</w:t>
      </w:r>
      <w:r w:rsidR="003B3780" w:rsidRPr="003B3780">
        <w:rPr>
          <w:rFonts w:ascii="Times New Roman" w:eastAsia="Times New Roman" w:hAnsi="Times New Roman" w:cs="Times New Roman"/>
          <w:sz w:val="24"/>
          <w:szCs w:val="24"/>
        </w:rPr>
        <w:t xml:space="preserve"> Republici Hrvatskoj djeluju četiri austrijske knjižnice koje su dijelom velike skupine austrijskih knjižnica u inozemstvu organiziranih i pomognutih od strane Saveznoga ministarstva za vanjske poslove i europske integracije Republike Austrije. Prva je s radom počela 1995. godine upravo u Osijeku pri Gradskoj i sveučilišnoj knjižnici, druga je otvorena </w:t>
      </w:r>
      <w:r w:rsidR="003B3780" w:rsidRPr="003B3780">
        <w:rPr>
          <w:rFonts w:ascii="Times New Roman" w:eastAsia="Times New Roman" w:hAnsi="Times New Roman" w:cs="Times New Roman"/>
          <w:sz w:val="24"/>
          <w:szCs w:val="24"/>
        </w:rPr>
        <w:lastRenderedPageBreak/>
        <w:t>2011. godine pri Filozofskome fakultetu u Rijeci, treća 2013. godine pri Filozofskome fakultetu u Zadru i posljednja, 2015. godine u Zagrebu. U organizacijskome smislu, knjižnice su integralnim dijelom matičnih ustanova u kojima su smještene, ali su organizirane kao samostalne zbirke sa zasebnim zadaćama i aktivnostima. One uključuju nabavu građe na njemačkome jeziku, osiguravanje korištenja knjižne i neknjižne građe, tribine i predavanja, izložbe, susrete s književnicima, kao i međuknjižničnu posudbu. S obzirom na to da je riječ o manjinskim</w:t>
      </w:r>
      <w:r>
        <w:rPr>
          <w:rFonts w:ascii="Times New Roman" w:eastAsia="Times New Roman" w:hAnsi="Times New Roman" w:cs="Times New Roman"/>
          <w:sz w:val="24"/>
          <w:szCs w:val="24"/>
        </w:rPr>
        <w:t xml:space="preserve"> knjižnicama</w:t>
      </w:r>
      <w:r w:rsidR="003B3780" w:rsidRPr="003B3780">
        <w:rPr>
          <w:rFonts w:ascii="Times New Roman" w:eastAsia="Times New Roman" w:hAnsi="Times New Roman" w:cs="Times New Roman"/>
          <w:sz w:val="24"/>
          <w:szCs w:val="24"/>
        </w:rPr>
        <w:t>, potrebno je na djelotvoran način osigurati knjižnične usluge pripadnicima austrijske nacionalne manjine, kao i studentima i znanstveno-nastavnome osoblju sveučilišta pri kojima djeluju. Cilj je Okrugloga stola bio potaknuti sve austrijske knjižnice u Republici Hrvatskoj da u skladu s europskim dosezima poštivanja prava manjina surađuju s lokalnom zajednicom i austrijskom nacionalnom manjinom, uspostaviti među austrijskim knjižnicama u Republici Hrvatskoj suradnju u vidu razmjene iskustava dobre prakse i aktivnosti te pridonijeti poboljšanju vidljivosti z</w:t>
      </w:r>
      <w:r>
        <w:rPr>
          <w:rFonts w:ascii="Times New Roman" w:eastAsia="Times New Roman" w:hAnsi="Times New Roman" w:cs="Times New Roman"/>
          <w:sz w:val="24"/>
          <w:szCs w:val="24"/>
        </w:rPr>
        <w:t>birke unutar matične</w:t>
      </w:r>
      <w:r w:rsidR="003B3780" w:rsidRPr="003B3780">
        <w:rPr>
          <w:rFonts w:ascii="Times New Roman" w:eastAsia="Times New Roman" w:hAnsi="Times New Roman" w:cs="Times New Roman"/>
          <w:sz w:val="24"/>
          <w:szCs w:val="24"/>
        </w:rPr>
        <w:t xml:space="preserve"> knjižnice, dostupnosti fonda p</w:t>
      </w:r>
      <w:r>
        <w:rPr>
          <w:rFonts w:ascii="Times New Roman" w:eastAsia="Times New Roman" w:hAnsi="Times New Roman" w:cs="Times New Roman"/>
          <w:sz w:val="24"/>
          <w:szCs w:val="24"/>
        </w:rPr>
        <w:t>utem mreže</w:t>
      </w:r>
      <w:r w:rsidR="003B3780" w:rsidRPr="003B3780">
        <w:rPr>
          <w:rFonts w:ascii="Times New Roman" w:eastAsia="Times New Roman" w:hAnsi="Times New Roman" w:cs="Times New Roman"/>
          <w:sz w:val="24"/>
          <w:szCs w:val="24"/>
        </w:rPr>
        <w:t xml:space="preserve"> knjižnica i širenju informacija.</w:t>
      </w:r>
    </w:p>
    <w:p w:rsidR="001F210A" w:rsidRDefault="00BD6FD0" w:rsidP="003B378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studenom su održani 8. d</w:t>
      </w:r>
      <w:r w:rsidR="001F210A" w:rsidRPr="001F210A">
        <w:rPr>
          <w:rFonts w:ascii="Times New Roman" w:eastAsia="Times New Roman" w:hAnsi="Times New Roman" w:cs="Times New Roman"/>
          <w:sz w:val="24"/>
          <w:szCs w:val="24"/>
        </w:rPr>
        <w:t>ani</w:t>
      </w:r>
      <w:r>
        <w:rPr>
          <w:rFonts w:ascii="Times New Roman" w:eastAsia="Times New Roman" w:hAnsi="Times New Roman" w:cs="Times New Roman"/>
          <w:sz w:val="24"/>
          <w:szCs w:val="24"/>
        </w:rPr>
        <w:t xml:space="preserve"> Austrijske kulture u Osijeku, u sklopu kojih je</w:t>
      </w:r>
      <w:r w:rsidR="007273BE">
        <w:rPr>
          <w:rFonts w:ascii="Times New Roman" w:eastAsia="Times New Roman" w:hAnsi="Times New Roman" w:cs="Times New Roman"/>
          <w:sz w:val="24"/>
          <w:szCs w:val="24"/>
        </w:rPr>
        <w:t>, u prostoru Gradske i sveučilišne knjižnice,</w:t>
      </w:r>
      <w:r>
        <w:rPr>
          <w:rFonts w:ascii="Times New Roman" w:eastAsia="Times New Roman" w:hAnsi="Times New Roman" w:cs="Times New Roman"/>
          <w:sz w:val="24"/>
          <w:szCs w:val="24"/>
        </w:rPr>
        <w:t xml:space="preserve"> postavljena</w:t>
      </w:r>
      <w:r w:rsidR="001F210A" w:rsidRPr="001F210A">
        <w:rPr>
          <w:rFonts w:ascii="Times New Roman" w:eastAsia="Times New Roman" w:hAnsi="Times New Roman" w:cs="Times New Roman"/>
          <w:sz w:val="24"/>
          <w:szCs w:val="24"/>
        </w:rPr>
        <w:t xml:space="preserve"> izložb</w:t>
      </w:r>
      <w:r>
        <w:rPr>
          <w:rFonts w:ascii="Times New Roman" w:eastAsia="Times New Roman" w:hAnsi="Times New Roman" w:cs="Times New Roman"/>
          <w:sz w:val="24"/>
          <w:szCs w:val="24"/>
        </w:rPr>
        <w:t>a</w:t>
      </w:r>
      <w:r w:rsidR="001F210A" w:rsidRPr="001F210A">
        <w:rPr>
          <w:rFonts w:ascii="Times New Roman" w:eastAsia="Times New Roman" w:hAnsi="Times New Roman" w:cs="Times New Roman"/>
          <w:sz w:val="24"/>
          <w:szCs w:val="24"/>
        </w:rPr>
        <w:t xml:space="preserve"> "Žene u društv</w:t>
      </w:r>
      <w:r w:rsidR="007273BE">
        <w:rPr>
          <w:rFonts w:ascii="Times New Roman" w:eastAsia="Times New Roman" w:hAnsi="Times New Roman" w:cs="Times New Roman"/>
          <w:sz w:val="24"/>
          <w:szCs w:val="24"/>
        </w:rPr>
        <w:t xml:space="preserve">u, kulturi i znanosti", </w:t>
      </w:r>
      <w:r w:rsidR="001F210A" w:rsidRPr="001F210A">
        <w:rPr>
          <w:rFonts w:ascii="Times New Roman" w:eastAsia="Times New Roman" w:hAnsi="Times New Roman" w:cs="Times New Roman"/>
          <w:sz w:val="24"/>
          <w:szCs w:val="24"/>
        </w:rPr>
        <w:t>koja prikazuje i opisuje žene koje su kroz povijest zadužile Austriju, njezinu povijest, kulturu i umjetnost.</w:t>
      </w:r>
      <w:r w:rsidR="00191706">
        <w:rPr>
          <w:rFonts w:ascii="Times New Roman" w:eastAsia="Times New Roman" w:hAnsi="Times New Roman" w:cs="Times New Roman"/>
          <w:sz w:val="24"/>
          <w:szCs w:val="24"/>
        </w:rPr>
        <w:t xml:space="preserve"> Po ot</w:t>
      </w:r>
      <w:r w:rsidR="007273BE">
        <w:rPr>
          <w:rFonts w:ascii="Times New Roman" w:eastAsia="Times New Roman" w:hAnsi="Times New Roman" w:cs="Times New Roman"/>
          <w:sz w:val="24"/>
          <w:szCs w:val="24"/>
        </w:rPr>
        <w:t>vorenju izložbe, doc.dr.sc. Stephanie Jug o</w:t>
      </w:r>
      <w:r w:rsidR="00191706">
        <w:rPr>
          <w:rFonts w:ascii="Times New Roman" w:eastAsia="Times New Roman" w:hAnsi="Times New Roman" w:cs="Times New Roman"/>
          <w:sz w:val="24"/>
          <w:szCs w:val="24"/>
        </w:rPr>
        <w:t>držala predavanje pod nazivom „O ženama koje su pisale povijest“. Prečesto su žene u povijesti, umjetnosti i kulturi bile marginalizirane i zapostavljane, a upravo ova izložba i predavanje pokazuju koliko su žene u Austriji kroz povijest pridonijele njezinu kulturnom i znanstvenom razvoju.</w:t>
      </w:r>
    </w:p>
    <w:p w:rsidR="00904E17" w:rsidRPr="00222450" w:rsidRDefault="00904E17" w:rsidP="00123537">
      <w:pPr>
        <w:spacing w:after="0" w:line="240" w:lineRule="auto"/>
        <w:jc w:val="both"/>
        <w:rPr>
          <w:rFonts w:ascii="Times New Roman" w:eastAsia="Calibri" w:hAnsi="Times New Roman" w:cs="Times New Roman"/>
          <w:color w:val="FF0000"/>
          <w:sz w:val="24"/>
          <w:szCs w:val="24"/>
        </w:rPr>
      </w:pPr>
      <w:r w:rsidRPr="00222450">
        <w:rPr>
          <w:rFonts w:ascii="Times New Roman" w:eastAsia="Calibri" w:hAnsi="Times New Roman" w:cs="Times New Roman"/>
          <w:color w:val="FF0000"/>
          <w:sz w:val="24"/>
          <w:szCs w:val="24"/>
        </w:rPr>
        <w:tab/>
        <w:t xml:space="preserve">       </w:t>
      </w:r>
    </w:p>
    <w:p w:rsidR="00291D11" w:rsidRPr="00C75DA2" w:rsidRDefault="00291D11" w:rsidP="00123537">
      <w:pPr>
        <w:pStyle w:val="Naslov2"/>
        <w:spacing w:line="240" w:lineRule="auto"/>
        <w:rPr>
          <w:rFonts w:ascii="Times New Roman" w:hAnsi="Times New Roman" w:cs="Times New Roman"/>
          <w:color w:val="auto"/>
          <w:sz w:val="28"/>
        </w:rPr>
      </w:pPr>
      <w:r w:rsidRPr="00C75DA2">
        <w:rPr>
          <w:rFonts w:ascii="Times New Roman" w:hAnsi="Times New Roman" w:cs="Times New Roman"/>
          <w:color w:val="auto"/>
          <w:sz w:val="28"/>
        </w:rPr>
        <w:t>Knjižnična građa i usluge za potrebe nacionalnih manjina</w:t>
      </w:r>
    </w:p>
    <w:p w:rsidR="004727FD" w:rsidRPr="00C75DA2" w:rsidRDefault="004727FD" w:rsidP="004727FD"/>
    <w:p w:rsidR="004727FD" w:rsidRDefault="004727FD" w:rsidP="00060739">
      <w:pPr>
        <w:jc w:val="both"/>
        <w:rPr>
          <w:rFonts w:ascii="Times New Roman" w:hAnsi="Times New Roman" w:cs="Times New Roman"/>
          <w:sz w:val="24"/>
          <w:szCs w:val="24"/>
        </w:rPr>
      </w:pPr>
      <w:r w:rsidRPr="00C75DA2">
        <w:rPr>
          <w:rFonts w:ascii="Times New Roman" w:hAnsi="Times New Roman" w:cs="Times New Roman"/>
          <w:sz w:val="24"/>
          <w:szCs w:val="24"/>
        </w:rPr>
        <w:t>Osim za potrebe austrijske i njemačke nacionalne manjine, Knjižnica raspolaže knjižničnom građom na mađarskom jeziku (oko 3.500 sv.) koja</w:t>
      </w:r>
      <w:r w:rsidR="0064601C" w:rsidRPr="00C75DA2">
        <w:rPr>
          <w:rFonts w:ascii="Times New Roman" w:hAnsi="Times New Roman" w:cs="Times New Roman"/>
          <w:sz w:val="24"/>
          <w:szCs w:val="24"/>
        </w:rPr>
        <w:t xml:space="preserve"> je smještena u ogranku Retfala te</w:t>
      </w:r>
      <w:r w:rsidRPr="00C75DA2">
        <w:rPr>
          <w:rFonts w:ascii="Times New Roman" w:hAnsi="Times New Roman" w:cs="Times New Roman"/>
          <w:sz w:val="24"/>
          <w:szCs w:val="24"/>
        </w:rPr>
        <w:t xml:space="preserve"> građom na albanskom, ukrajinskom i romskom jeziku.</w:t>
      </w:r>
    </w:p>
    <w:p w:rsidR="008147FA" w:rsidRPr="00D416E1" w:rsidRDefault="00D416E1" w:rsidP="008147FA">
      <w:pPr>
        <w:jc w:val="both"/>
        <w:rPr>
          <w:rFonts w:ascii="Times New Roman" w:hAnsi="Times New Roman" w:cs="Times New Roman"/>
          <w:sz w:val="24"/>
          <w:szCs w:val="24"/>
        </w:rPr>
      </w:pPr>
      <w:r w:rsidRPr="00D416E1">
        <w:rPr>
          <w:rFonts w:ascii="Times New Roman" w:hAnsi="Times New Roman" w:cs="Times New Roman"/>
          <w:sz w:val="24"/>
          <w:szCs w:val="24"/>
        </w:rPr>
        <w:t xml:space="preserve">Nizom kreativnih susreta Austrijska čitaonica i Odjel za rad s djecom i mladima Knjižnice obilježili su Međunarodni dan materinskoga jezika. </w:t>
      </w:r>
      <w:r w:rsidR="00015210">
        <w:rPr>
          <w:rFonts w:ascii="Times New Roman" w:hAnsi="Times New Roman" w:cs="Times New Roman"/>
          <w:sz w:val="24"/>
          <w:szCs w:val="24"/>
        </w:rPr>
        <w:t xml:space="preserve">Obilježavanje je započelo 17. veljače, otvorenjem izložbe ilustracija Dobroslava Boba Živkovića pod nazivom „Osijek, grad susreta kultura“ te susretom s ilustratorom. </w:t>
      </w:r>
      <w:r w:rsidRPr="00D416E1">
        <w:rPr>
          <w:rFonts w:ascii="Times New Roman" w:hAnsi="Times New Roman" w:cs="Times New Roman"/>
          <w:sz w:val="24"/>
          <w:szCs w:val="24"/>
        </w:rPr>
        <w:t xml:space="preserve">Program se </w:t>
      </w:r>
      <w:r w:rsidR="00015210">
        <w:rPr>
          <w:rFonts w:ascii="Times New Roman" w:hAnsi="Times New Roman" w:cs="Times New Roman"/>
          <w:sz w:val="24"/>
          <w:szCs w:val="24"/>
        </w:rPr>
        <w:t>dalje odvijao</w:t>
      </w:r>
      <w:r w:rsidRPr="00D416E1">
        <w:rPr>
          <w:rFonts w:ascii="Times New Roman" w:hAnsi="Times New Roman" w:cs="Times New Roman"/>
          <w:sz w:val="24"/>
          <w:szCs w:val="24"/>
        </w:rPr>
        <w:t xml:space="preserve"> do 23. veljače 2017. godine </w:t>
      </w:r>
      <w:r>
        <w:rPr>
          <w:rFonts w:ascii="Times New Roman" w:hAnsi="Times New Roman" w:cs="Times New Roman"/>
          <w:sz w:val="24"/>
          <w:szCs w:val="24"/>
        </w:rPr>
        <w:t xml:space="preserve">kroz </w:t>
      </w:r>
      <w:r w:rsidR="00BC36C8" w:rsidRPr="00BC36C8">
        <w:rPr>
          <w:rFonts w:ascii="Times New Roman" w:hAnsi="Times New Roman" w:cs="Times New Roman"/>
          <w:color w:val="000000" w:themeColor="text1"/>
          <w:sz w:val="24"/>
          <w:szCs w:val="24"/>
        </w:rPr>
        <w:t xml:space="preserve">8 </w:t>
      </w:r>
      <w:r w:rsidR="00015210">
        <w:rPr>
          <w:rFonts w:ascii="Times New Roman" w:hAnsi="Times New Roman" w:cs="Times New Roman"/>
          <w:color w:val="000000" w:themeColor="text1"/>
          <w:sz w:val="24"/>
          <w:szCs w:val="24"/>
        </w:rPr>
        <w:t xml:space="preserve">različitih </w:t>
      </w:r>
      <w:r w:rsidR="00BC36C8" w:rsidRPr="00BC36C8">
        <w:rPr>
          <w:rFonts w:ascii="Times New Roman" w:hAnsi="Times New Roman" w:cs="Times New Roman"/>
          <w:color w:val="000000" w:themeColor="text1"/>
          <w:sz w:val="24"/>
          <w:szCs w:val="24"/>
        </w:rPr>
        <w:t>aktivnosti</w:t>
      </w:r>
      <w:r w:rsidR="00BC36C8">
        <w:rPr>
          <w:rFonts w:ascii="Times New Roman" w:hAnsi="Times New Roman" w:cs="Times New Roman"/>
          <w:color w:val="000000" w:themeColor="text1"/>
          <w:sz w:val="24"/>
          <w:szCs w:val="24"/>
        </w:rPr>
        <w:t xml:space="preserve"> za djecu i odrasle</w:t>
      </w:r>
      <w:r w:rsidR="008147FA" w:rsidRPr="00BC36C8">
        <w:rPr>
          <w:rFonts w:ascii="Times New Roman" w:hAnsi="Times New Roman" w:cs="Times New Roman"/>
          <w:color w:val="000000" w:themeColor="text1"/>
          <w:sz w:val="24"/>
          <w:szCs w:val="24"/>
        </w:rPr>
        <w:t>:</w:t>
      </w:r>
      <w:r w:rsidR="00BC36C8">
        <w:rPr>
          <w:rFonts w:ascii="Times New Roman" w:hAnsi="Times New Roman" w:cs="Times New Roman"/>
          <w:color w:val="000000" w:themeColor="text1"/>
          <w:sz w:val="24"/>
          <w:szCs w:val="24"/>
        </w:rPr>
        <w:t xml:space="preserve"> </w:t>
      </w:r>
      <w:r w:rsidR="008147FA" w:rsidRPr="00BC36C8">
        <w:rPr>
          <w:rFonts w:ascii="Times New Roman" w:hAnsi="Times New Roman" w:cs="Times New Roman"/>
          <w:color w:val="000000" w:themeColor="text1"/>
          <w:sz w:val="24"/>
          <w:szCs w:val="24"/>
        </w:rPr>
        <w:t xml:space="preserve">„Mađarska narodna priča“ „Pričom upoznajemo Rusiju“; „Durch Spielen zum Lesen„ – igra i priča na njemačkom jeziku; „Čitateljski izazov na materinskom </w:t>
      </w:r>
      <w:r w:rsidRPr="00BC36C8">
        <w:rPr>
          <w:rFonts w:ascii="Times New Roman" w:hAnsi="Times New Roman" w:cs="Times New Roman"/>
          <w:color w:val="000000" w:themeColor="text1"/>
          <w:sz w:val="24"/>
          <w:szCs w:val="24"/>
        </w:rPr>
        <w:t>jeziku – lijepo čitanje naglas“</w:t>
      </w:r>
      <w:r w:rsidR="008147FA" w:rsidRPr="00BC36C8">
        <w:rPr>
          <w:rFonts w:ascii="Times New Roman" w:hAnsi="Times New Roman" w:cs="Times New Roman"/>
          <w:color w:val="000000" w:themeColor="text1"/>
          <w:sz w:val="24"/>
          <w:szCs w:val="24"/>
        </w:rPr>
        <w:t xml:space="preserve"> ; Predstavljanje  </w:t>
      </w:r>
      <w:r w:rsidR="00BC36C8">
        <w:rPr>
          <w:rFonts w:ascii="Times New Roman" w:hAnsi="Times New Roman" w:cs="Times New Roman"/>
          <w:color w:val="000000" w:themeColor="text1"/>
          <w:sz w:val="24"/>
          <w:szCs w:val="24"/>
        </w:rPr>
        <w:t xml:space="preserve">dvojezične slikovnice Ane Đokić </w:t>
      </w:r>
      <w:r w:rsidR="008147FA" w:rsidRPr="00BC36C8">
        <w:rPr>
          <w:rFonts w:ascii="Times New Roman" w:hAnsi="Times New Roman" w:cs="Times New Roman"/>
          <w:color w:val="000000" w:themeColor="text1"/>
          <w:sz w:val="24"/>
          <w:szCs w:val="24"/>
        </w:rPr>
        <w:t>Pjesma za Kasuma = Das Lied für Kasum, izlo</w:t>
      </w:r>
      <w:r w:rsidR="00BC36C8">
        <w:rPr>
          <w:rFonts w:ascii="Times New Roman" w:hAnsi="Times New Roman" w:cs="Times New Roman"/>
          <w:color w:val="000000" w:themeColor="text1"/>
          <w:sz w:val="24"/>
          <w:szCs w:val="24"/>
        </w:rPr>
        <w:t xml:space="preserve">žba „“ </w:t>
      </w:r>
      <w:r w:rsidR="008147FA" w:rsidRPr="00BC36C8">
        <w:rPr>
          <w:rFonts w:ascii="Times New Roman" w:hAnsi="Times New Roman" w:cs="Times New Roman"/>
          <w:color w:val="000000" w:themeColor="text1"/>
          <w:sz w:val="24"/>
          <w:szCs w:val="24"/>
        </w:rPr>
        <w:t>Predavanje „Slavonski dijalekt“ – FFOS Odsjek hrvatski jezik i književnost</w:t>
      </w:r>
      <w:r w:rsidR="00BC36C8">
        <w:rPr>
          <w:rFonts w:ascii="Times New Roman" w:hAnsi="Times New Roman" w:cs="Times New Roman"/>
          <w:color w:val="000000" w:themeColor="text1"/>
          <w:sz w:val="24"/>
          <w:szCs w:val="24"/>
        </w:rPr>
        <w:t xml:space="preserve"> Filozofskog fakulteta u Osijeku</w:t>
      </w:r>
      <w:r w:rsidR="008147FA" w:rsidRPr="00BC36C8">
        <w:rPr>
          <w:rFonts w:ascii="Times New Roman" w:hAnsi="Times New Roman" w:cs="Times New Roman"/>
          <w:color w:val="000000" w:themeColor="text1"/>
          <w:sz w:val="24"/>
          <w:szCs w:val="24"/>
        </w:rPr>
        <w:t>; Filmsk</w:t>
      </w:r>
      <w:r w:rsidR="00BC36C8">
        <w:rPr>
          <w:rFonts w:ascii="Times New Roman" w:hAnsi="Times New Roman" w:cs="Times New Roman"/>
          <w:color w:val="000000" w:themeColor="text1"/>
          <w:sz w:val="24"/>
          <w:szCs w:val="24"/>
        </w:rPr>
        <w:t xml:space="preserve">a matineja na njemačkom jeziku; i </w:t>
      </w:r>
      <w:r w:rsidR="008147FA" w:rsidRPr="00BC36C8">
        <w:rPr>
          <w:rFonts w:ascii="Times New Roman" w:hAnsi="Times New Roman" w:cs="Times New Roman"/>
          <w:color w:val="000000" w:themeColor="text1"/>
          <w:sz w:val="24"/>
          <w:szCs w:val="24"/>
        </w:rPr>
        <w:t>Večer čitanja „Essekerische Sprache / esekerski govor“</w:t>
      </w:r>
      <w:r w:rsidR="008147FA" w:rsidRPr="00BC36C8">
        <w:rPr>
          <w:rFonts w:ascii="Times New Roman" w:hAnsi="Times New Roman" w:cs="Times New Roman"/>
          <w:i/>
          <w:color w:val="000000" w:themeColor="text1"/>
          <w:sz w:val="24"/>
          <w:szCs w:val="24"/>
        </w:rPr>
        <w:t xml:space="preserve"> </w:t>
      </w:r>
    </w:p>
    <w:p w:rsidR="008147FA" w:rsidRPr="00BC36C8" w:rsidRDefault="00D416E1" w:rsidP="008147FA">
      <w:pPr>
        <w:jc w:val="both"/>
        <w:rPr>
          <w:rFonts w:ascii="Times New Roman" w:hAnsi="Times New Roman" w:cs="Times New Roman"/>
          <w:b/>
          <w:i/>
          <w:color w:val="000000" w:themeColor="text1"/>
          <w:sz w:val="24"/>
          <w:szCs w:val="24"/>
        </w:rPr>
      </w:pPr>
      <w:r w:rsidRPr="00BC36C8">
        <w:rPr>
          <w:rFonts w:ascii="Times New Roman" w:hAnsi="Times New Roman" w:cs="Times New Roman"/>
          <w:b/>
          <w:i/>
          <w:color w:val="000000" w:themeColor="text1"/>
          <w:sz w:val="24"/>
          <w:szCs w:val="24"/>
        </w:rPr>
        <w:t>Odjel za rad s djecom i mladima redovito provodi aktivnosti poticanja čitanja na jezicima nacionalnih manjina</w:t>
      </w:r>
      <w:r w:rsidR="00BC36C8" w:rsidRPr="00BC36C8">
        <w:rPr>
          <w:rFonts w:ascii="Times New Roman" w:hAnsi="Times New Roman" w:cs="Times New Roman"/>
          <w:b/>
          <w:i/>
          <w:color w:val="000000" w:themeColor="text1"/>
          <w:sz w:val="24"/>
          <w:szCs w:val="24"/>
        </w:rPr>
        <w:t>, a ovogodišnji Čitateljski izazov u lijepom čitanju naglas okupio je 65 djece koja su čitala na materinskim jezicima : hrvatskom, srpskom, njemačkom, kineskom, mađarskom, ruskom, rusinskom, makedonskom i albanskom.</w:t>
      </w:r>
    </w:p>
    <w:p w:rsidR="00660F7B" w:rsidRDefault="00660F7B" w:rsidP="008147FA">
      <w:pPr>
        <w:jc w:val="both"/>
        <w:rPr>
          <w:rFonts w:ascii="Times New Roman" w:hAnsi="Times New Roman" w:cs="Times New Roman"/>
          <w:b/>
          <w:i/>
          <w:color w:val="000000" w:themeColor="text1"/>
          <w:sz w:val="24"/>
          <w:szCs w:val="24"/>
        </w:rPr>
      </w:pPr>
    </w:p>
    <w:p w:rsidR="008147FA" w:rsidRPr="00BC36C8" w:rsidRDefault="00BC36C8" w:rsidP="008147FA">
      <w:pPr>
        <w:jc w:val="both"/>
        <w:rPr>
          <w:rFonts w:ascii="Times New Roman" w:hAnsi="Times New Roman" w:cs="Times New Roman"/>
          <w:b/>
          <w:i/>
          <w:color w:val="000000" w:themeColor="text1"/>
          <w:sz w:val="24"/>
          <w:szCs w:val="24"/>
        </w:rPr>
      </w:pPr>
      <w:r w:rsidRPr="00BC36C8">
        <w:rPr>
          <w:rFonts w:ascii="Times New Roman" w:hAnsi="Times New Roman" w:cs="Times New Roman"/>
          <w:b/>
          <w:i/>
          <w:color w:val="000000" w:themeColor="text1"/>
          <w:sz w:val="24"/>
          <w:szCs w:val="24"/>
        </w:rPr>
        <w:lastRenderedPageBreak/>
        <w:t>Rusko kulturno ljeto</w:t>
      </w:r>
    </w:p>
    <w:p w:rsidR="008147FA" w:rsidRPr="00BC36C8" w:rsidRDefault="008147FA" w:rsidP="008147FA">
      <w:pPr>
        <w:jc w:val="both"/>
        <w:rPr>
          <w:rFonts w:ascii="Times New Roman" w:hAnsi="Times New Roman" w:cs="Times New Roman"/>
          <w:color w:val="000000" w:themeColor="text1"/>
          <w:sz w:val="24"/>
          <w:szCs w:val="24"/>
        </w:rPr>
      </w:pPr>
      <w:r w:rsidRPr="00BC36C8">
        <w:rPr>
          <w:rFonts w:ascii="Times New Roman" w:hAnsi="Times New Roman" w:cs="Times New Roman"/>
          <w:color w:val="000000" w:themeColor="text1"/>
          <w:sz w:val="24"/>
          <w:szCs w:val="24"/>
        </w:rPr>
        <w:t>Dug</w:t>
      </w:r>
      <w:r w:rsidR="00BC36C8">
        <w:rPr>
          <w:rFonts w:ascii="Times New Roman" w:hAnsi="Times New Roman" w:cs="Times New Roman"/>
          <w:color w:val="000000" w:themeColor="text1"/>
          <w:sz w:val="24"/>
          <w:szCs w:val="24"/>
        </w:rPr>
        <w:t>ogodišnja suradnja s Baranjsko-ruskim društvom p</w:t>
      </w:r>
      <w:r w:rsidRPr="00BC36C8">
        <w:rPr>
          <w:rFonts w:ascii="Times New Roman" w:hAnsi="Times New Roman" w:cs="Times New Roman"/>
          <w:color w:val="000000" w:themeColor="text1"/>
          <w:sz w:val="24"/>
          <w:szCs w:val="24"/>
        </w:rPr>
        <w:t>rijateljstva iz Belog Manastira rezultiralo je zanimljivim programom Upoznajmo Rusiju  kroz bajku, pjesmu, ples i dječje igre  u sklopu projekta „Rusko kulturno ljeto“ koji je kroz 4 radionice obuhvatio 44 djece i mladih. Voditeljica radionica je bila prof. Ana Marija Papež.</w:t>
      </w:r>
    </w:p>
    <w:p w:rsidR="00AF20FF" w:rsidRPr="001D1492" w:rsidRDefault="00AF20FF" w:rsidP="00AF20FF">
      <w:pPr>
        <w:pStyle w:val="Naslov1"/>
        <w:spacing w:line="240" w:lineRule="auto"/>
        <w:rPr>
          <w:rFonts w:ascii="Times New Roman" w:hAnsi="Times New Roman" w:cs="Times New Roman"/>
          <w:color w:val="auto"/>
          <w:sz w:val="32"/>
        </w:rPr>
      </w:pPr>
      <w:r w:rsidRPr="001D1492">
        <w:rPr>
          <w:rFonts w:ascii="Times New Roman" w:hAnsi="Times New Roman" w:cs="Times New Roman"/>
          <w:color w:val="auto"/>
          <w:sz w:val="32"/>
        </w:rPr>
        <w:t xml:space="preserve">RAZVOJNA MATIČNA </w:t>
      </w:r>
      <w:r w:rsidR="00291D11" w:rsidRPr="001D1492">
        <w:rPr>
          <w:rFonts w:ascii="Times New Roman" w:hAnsi="Times New Roman" w:cs="Times New Roman"/>
          <w:color w:val="auto"/>
          <w:sz w:val="32"/>
        </w:rPr>
        <w:t>SLUŽB</w:t>
      </w:r>
      <w:r w:rsidRPr="001D1492">
        <w:rPr>
          <w:rFonts w:ascii="Times New Roman" w:hAnsi="Times New Roman" w:cs="Times New Roman"/>
          <w:color w:val="auto"/>
          <w:sz w:val="32"/>
        </w:rPr>
        <w:t>A</w:t>
      </w:r>
    </w:p>
    <w:p w:rsidR="00AF20FF" w:rsidRPr="001D1492" w:rsidRDefault="00AF20FF" w:rsidP="00AF20FF"/>
    <w:p w:rsidR="00AF20FF" w:rsidRPr="001D1492" w:rsidRDefault="00AF20FF" w:rsidP="00AF20FF">
      <w:pPr>
        <w:rPr>
          <w:rFonts w:ascii="Times New Roman" w:hAnsi="Times New Roman" w:cs="Times New Roman"/>
          <w:b/>
          <w:sz w:val="24"/>
          <w:szCs w:val="24"/>
        </w:rPr>
      </w:pPr>
      <w:r w:rsidRPr="001D1492">
        <w:rPr>
          <w:rFonts w:ascii="Times New Roman" w:hAnsi="Times New Roman" w:cs="Times New Roman"/>
          <w:b/>
          <w:sz w:val="24"/>
          <w:szCs w:val="24"/>
        </w:rPr>
        <w:t>Povijesni pregled djelovanja</w:t>
      </w:r>
      <w:r w:rsidRPr="001D1492">
        <w:rPr>
          <w:rFonts w:ascii="Times New Roman" w:hAnsi="Times New Roman" w:cs="Times New Roman"/>
          <w:b/>
          <w:sz w:val="24"/>
          <w:szCs w:val="24"/>
        </w:rPr>
        <w:tab/>
      </w:r>
    </w:p>
    <w:p w:rsidR="00AF20FF" w:rsidRPr="001D1492" w:rsidRDefault="00AF20FF" w:rsidP="00D63700">
      <w:pPr>
        <w:jc w:val="both"/>
        <w:rPr>
          <w:rFonts w:ascii="Times New Roman" w:hAnsi="Times New Roman" w:cs="Times New Roman"/>
          <w:sz w:val="24"/>
          <w:szCs w:val="24"/>
        </w:rPr>
      </w:pPr>
      <w:r w:rsidRPr="001D1492">
        <w:rPr>
          <w:rFonts w:ascii="Times New Roman" w:hAnsi="Times New Roman" w:cs="Times New Roman"/>
          <w:sz w:val="24"/>
          <w:szCs w:val="24"/>
        </w:rPr>
        <w:t>Rješenjem Savjeta za biblioteke Hrvatske iz 1975. godine, Knjižnici se povjerav</w:t>
      </w:r>
      <w:r w:rsidR="00546F3E" w:rsidRPr="001D1492">
        <w:rPr>
          <w:rFonts w:ascii="Times New Roman" w:hAnsi="Times New Roman" w:cs="Times New Roman"/>
          <w:sz w:val="24"/>
          <w:szCs w:val="24"/>
        </w:rPr>
        <w:t>a regionalna matična djelatnost</w:t>
      </w:r>
      <w:r w:rsidR="00CA3C29" w:rsidRPr="001D1492">
        <w:rPr>
          <w:rFonts w:ascii="Times New Roman" w:hAnsi="Times New Roman" w:cs="Times New Roman"/>
          <w:sz w:val="24"/>
          <w:szCs w:val="24"/>
        </w:rPr>
        <w:t xml:space="preserve">. </w:t>
      </w:r>
      <w:r w:rsidRPr="001D1492">
        <w:rPr>
          <w:rFonts w:ascii="Times New Roman" w:hAnsi="Times New Roman" w:cs="Times New Roman"/>
          <w:sz w:val="24"/>
          <w:szCs w:val="24"/>
        </w:rPr>
        <w:t>Rješenjem Vijeća za knjižnice iz 1986. godine Knjižnici je potvrđen status općinske narodne i regional</w:t>
      </w:r>
      <w:r w:rsidR="00CA3C29" w:rsidRPr="001D1492">
        <w:rPr>
          <w:rFonts w:ascii="Times New Roman" w:hAnsi="Times New Roman" w:cs="Times New Roman"/>
          <w:sz w:val="24"/>
          <w:szCs w:val="24"/>
        </w:rPr>
        <w:t xml:space="preserve">ne narodne i znanstvene </w:t>
      </w:r>
      <w:r w:rsidRPr="001D1492">
        <w:rPr>
          <w:rFonts w:ascii="Times New Roman" w:hAnsi="Times New Roman" w:cs="Times New Roman"/>
          <w:sz w:val="24"/>
          <w:szCs w:val="24"/>
        </w:rPr>
        <w:t xml:space="preserve">matične knjižnice za sve narodne i školske knjižnice općine Osijek i regije Slavonije i Baranje i visokoškolske i specijalne knjižnice Sveučilišta u Osijeku i regije Slavonije i Baranje. </w:t>
      </w:r>
    </w:p>
    <w:p w:rsidR="00AF20FF" w:rsidRPr="001D1492" w:rsidRDefault="00AF20FF" w:rsidP="00D63700">
      <w:pPr>
        <w:jc w:val="both"/>
        <w:rPr>
          <w:rFonts w:ascii="Times New Roman" w:hAnsi="Times New Roman" w:cs="Times New Roman"/>
          <w:sz w:val="24"/>
          <w:szCs w:val="24"/>
        </w:rPr>
      </w:pPr>
      <w:r w:rsidRPr="001D1492">
        <w:rPr>
          <w:rFonts w:ascii="Times New Roman" w:hAnsi="Times New Roman" w:cs="Times New Roman"/>
          <w:sz w:val="24"/>
          <w:szCs w:val="24"/>
        </w:rPr>
        <w:t xml:space="preserve">Pravilnikom o matičnoj djelatnosti knjižnica u Republici Hrvatskoj (NN 43/01), </w:t>
      </w:r>
      <w:r w:rsidR="00546F3E" w:rsidRPr="001D1492">
        <w:rPr>
          <w:rFonts w:ascii="Times New Roman" w:hAnsi="Times New Roman" w:cs="Times New Roman"/>
          <w:sz w:val="24"/>
          <w:szCs w:val="24"/>
        </w:rPr>
        <w:t xml:space="preserve">dani su okviri radu </w:t>
      </w:r>
      <w:r w:rsidRPr="001D1492">
        <w:rPr>
          <w:rFonts w:ascii="Times New Roman" w:hAnsi="Times New Roman" w:cs="Times New Roman"/>
          <w:sz w:val="24"/>
          <w:szCs w:val="24"/>
        </w:rPr>
        <w:t xml:space="preserve"> matične </w:t>
      </w:r>
      <w:r w:rsidR="00CA3C29" w:rsidRPr="001D1492">
        <w:rPr>
          <w:rFonts w:ascii="Times New Roman" w:hAnsi="Times New Roman" w:cs="Times New Roman"/>
          <w:sz w:val="24"/>
          <w:szCs w:val="24"/>
        </w:rPr>
        <w:t>službe,</w:t>
      </w:r>
      <w:r w:rsidRPr="001D1492">
        <w:rPr>
          <w:rFonts w:ascii="Times New Roman" w:hAnsi="Times New Roman" w:cs="Times New Roman"/>
          <w:sz w:val="24"/>
          <w:szCs w:val="24"/>
        </w:rPr>
        <w:t xml:space="preserve"> a prema koje</w:t>
      </w:r>
      <w:r w:rsidR="00080B9F" w:rsidRPr="001D1492">
        <w:rPr>
          <w:rFonts w:ascii="Times New Roman" w:hAnsi="Times New Roman" w:cs="Times New Roman"/>
          <w:sz w:val="24"/>
          <w:szCs w:val="24"/>
        </w:rPr>
        <w:t>m Razvojna matična služba Knjižnice</w:t>
      </w:r>
      <w:r w:rsidRPr="001D1492">
        <w:rPr>
          <w:rFonts w:ascii="Times New Roman" w:hAnsi="Times New Roman" w:cs="Times New Roman"/>
          <w:sz w:val="24"/>
          <w:szCs w:val="24"/>
        </w:rPr>
        <w:t xml:space="preserve"> obavlja djelatnost: županijske matične narodne knjižnice za sve narodn</w:t>
      </w:r>
      <w:r w:rsidR="00546F3E" w:rsidRPr="001D1492">
        <w:rPr>
          <w:rFonts w:ascii="Times New Roman" w:hAnsi="Times New Roman" w:cs="Times New Roman"/>
          <w:sz w:val="24"/>
          <w:szCs w:val="24"/>
        </w:rPr>
        <w:t>e i školske knjižnice u Osječko-</w:t>
      </w:r>
      <w:r w:rsidRPr="001D1492">
        <w:rPr>
          <w:rFonts w:ascii="Times New Roman" w:hAnsi="Times New Roman" w:cs="Times New Roman"/>
          <w:sz w:val="24"/>
          <w:szCs w:val="24"/>
        </w:rPr>
        <w:t>baranjskoj županiji te s</w:t>
      </w:r>
      <w:r w:rsidR="00CA3C29" w:rsidRPr="001D1492">
        <w:rPr>
          <w:rFonts w:ascii="Times New Roman" w:hAnsi="Times New Roman" w:cs="Times New Roman"/>
          <w:sz w:val="24"/>
          <w:szCs w:val="24"/>
        </w:rPr>
        <w:t xml:space="preserve">veučilišne matične knjižnice za </w:t>
      </w:r>
      <w:r w:rsidRPr="001D1492">
        <w:rPr>
          <w:rFonts w:ascii="Times New Roman" w:hAnsi="Times New Roman" w:cs="Times New Roman"/>
          <w:sz w:val="24"/>
          <w:szCs w:val="24"/>
        </w:rPr>
        <w:t xml:space="preserve">visokoškolske i specijalne knjižnice u sastavu matičnog sveučilišta, za visokoškolske, samostalne općeznanstvene i specijalne knjižnice te za knjižnice i druge pravne i fizičke osobe čija je knjižnična građa registrirana kao kulturno dobro. </w:t>
      </w:r>
    </w:p>
    <w:p w:rsidR="00AF20FF" w:rsidRPr="001D1492" w:rsidRDefault="00AF20FF" w:rsidP="00D63700">
      <w:pPr>
        <w:jc w:val="both"/>
        <w:rPr>
          <w:rFonts w:ascii="Times New Roman" w:hAnsi="Times New Roman" w:cs="Times New Roman"/>
          <w:sz w:val="24"/>
          <w:szCs w:val="24"/>
        </w:rPr>
      </w:pPr>
      <w:r w:rsidRPr="001D1492">
        <w:rPr>
          <w:rFonts w:ascii="Times New Roman" w:hAnsi="Times New Roman" w:cs="Times New Roman"/>
          <w:sz w:val="24"/>
          <w:szCs w:val="24"/>
        </w:rPr>
        <w:t>Stručno vijeće sveučilišnih matičnih knjižnica  odredilo</w:t>
      </w:r>
      <w:r w:rsidR="00080B9F" w:rsidRPr="001D1492">
        <w:rPr>
          <w:rFonts w:ascii="Times New Roman" w:hAnsi="Times New Roman" w:cs="Times New Roman"/>
          <w:sz w:val="24"/>
          <w:szCs w:val="24"/>
        </w:rPr>
        <w:t xml:space="preserve"> je 2011. godine da je Knjižnica</w:t>
      </w:r>
      <w:r w:rsidRPr="001D1492">
        <w:rPr>
          <w:rFonts w:ascii="Times New Roman" w:hAnsi="Times New Roman" w:cs="Times New Roman"/>
          <w:sz w:val="24"/>
          <w:szCs w:val="24"/>
        </w:rPr>
        <w:t xml:space="preserve">  matična knjižnica za visokoškolske i specijalne knjižnice  na područjima sljedećih županija: Bjelovarsko-bilogorska, Virovitičko-podravska, Požeško-slavonska, Brodsko-posavska, Osječko-baranjska i Vukovarsko-srijemska. </w:t>
      </w:r>
    </w:p>
    <w:p w:rsidR="00CA3C29" w:rsidRPr="001D1492" w:rsidRDefault="00AF20FF" w:rsidP="00D63700">
      <w:pPr>
        <w:jc w:val="both"/>
        <w:rPr>
          <w:rFonts w:ascii="Times New Roman" w:hAnsi="Times New Roman" w:cs="Times New Roman"/>
          <w:sz w:val="24"/>
          <w:szCs w:val="24"/>
        </w:rPr>
      </w:pPr>
      <w:r w:rsidRPr="001D1492">
        <w:rPr>
          <w:rFonts w:ascii="Times New Roman" w:hAnsi="Times New Roman" w:cs="Times New Roman"/>
          <w:sz w:val="24"/>
          <w:szCs w:val="24"/>
        </w:rPr>
        <w:t>Uporište za djelovanj</w:t>
      </w:r>
      <w:r w:rsidR="00080B9F" w:rsidRPr="001D1492">
        <w:rPr>
          <w:rFonts w:ascii="Times New Roman" w:hAnsi="Times New Roman" w:cs="Times New Roman"/>
          <w:sz w:val="24"/>
          <w:szCs w:val="24"/>
        </w:rPr>
        <w:t xml:space="preserve">e Razvojne matične službe Knjižnice </w:t>
      </w:r>
      <w:r w:rsidRPr="001D1492">
        <w:rPr>
          <w:rFonts w:ascii="Times New Roman" w:hAnsi="Times New Roman" w:cs="Times New Roman"/>
          <w:sz w:val="24"/>
          <w:szCs w:val="24"/>
        </w:rPr>
        <w:t xml:space="preserve">za visokoškolske knjižnice nalazimo i u dokumentima Strategija Sveučilišta Josipa Jurja Strossmayera u Osijeku 2011.-2020. te u Statutu Sveučilišta Josipa Jurja Strossmayera u Osijeku. </w:t>
      </w:r>
    </w:p>
    <w:p w:rsidR="00AF20FF" w:rsidRPr="001D1492" w:rsidRDefault="00AF20FF" w:rsidP="00AF20FF">
      <w:pPr>
        <w:rPr>
          <w:rFonts w:ascii="Times New Roman" w:hAnsi="Times New Roman" w:cs="Times New Roman"/>
          <w:b/>
          <w:sz w:val="24"/>
          <w:szCs w:val="24"/>
        </w:rPr>
      </w:pPr>
      <w:r w:rsidRPr="001D1492">
        <w:rPr>
          <w:rFonts w:ascii="Times New Roman" w:hAnsi="Times New Roman" w:cs="Times New Roman"/>
          <w:b/>
          <w:sz w:val="24"/>
          <w:szCs w:val="24"/>
        </w:rPr>
        <w:t>Poslovi Razvojno matične službe Knjižnice</w:t>
      </w:r>
    </w:p>
    <w:p w:rsidR="00AF20FF" w:rsidRPr="00270277" w:rsidRDefault="00AF20FF" w:rsidP="001F1BDF">
      <w:pPr>
        <w:jc w:val="both"/>
        <w:rPr>
          <w:rFonts w:ascii="Times New Roman" w:hAnsi="Times New Roman" w:cs="Times New Roman"/>
          <w:sz w:val="24"/>
          <w:szCs w:val="24"/>
        </w:rPr>
      </w:pPr>
      <w:r w:rsidRPr="00270277">
        <w:rPr>
          <w:rFonts w:ascii="Times New Roman" w:hAnsi="Times New Roman" w:cs="Times New Roman"/>
          <w:i/>
          <w:sz w:val="24"/>
          <w:szCs w:val="24"/>
        </w:rPr>
        <w:t>Temeljni poslovi uključuju</w:t>
      </w:r>
      <w:r w:rsidRPr="00270277">
        <w:rPr>
          <w:rFonts w:ascii="Times New Roman" w:hAnsi="Times New Roman" w:cs="Times New Roman"/>
          <w:sz w:val="24"/>
          <w:szCs w:val="24"/>
        </w:rPr>
        <w:t xml:space="preserve">: stručni nadzor nad radom knjižnica, praćenje rada knjižnica, njihovog ustroja, stanja i potreba, surađivanje u projektiranju i opremanju prostora, poticanje knjižnica na sustavnu izgradnju ukupnih zbirki, poticanje i organiziranje stručnog usavršavanja knjižničnog osoblja, koordiniranje rada knjižnica na području svoje matičnosti, poticanje suradnje među knjižnicama u sklopu jedinstvenog knjižnično-informacijskog sustava radi racionalnijeg djelovanja i korištenja zajedničkih informacijskih izvora. </w:t>
      </w:r>
    </w:p>
    <w:p w:rsidR="00AF20FF" w:rsidRPr="00270277" w:rsidRDefault="00AF20FF" w:rsidP="001F1BDF">
      <w:pPr>
        <w:jc w:val="both"/>
        <w:rPr>
          <w:rFonts w:ascii="Times New Roman" w:hAnsi="Times New Roman" w:cs="Times New Roman"/>
          <w:sz w:val="24"/>
          <w:szCs w:val="24"/>
        </w:rPr>
      </w:pPr>
      <w:r w:rsidRPr="00270277">
        <w:rPr>
          <w:rFonts w:ascii="Times New Roman" w:hAnsi="Times New Roman" w:cs="Times New Roman"/>
          <w:i/>
          <w:sz w:val="24"/>
          <w:szCs w:val="24"/>
        </w:rPr>
        <w:t>Razvojni poslovi obuhvaćaju:</w:t>
      </w:r>
      <w:r w:rsidRPr="00270277">
        <w:rPr>
          <w:rFonts w:ascii="Times New Roman" w:hAnsi="Times New Roman" w:cs="Times New Roman"/>
          <w:sz w:val="24"/>
          <w:szCs w:val="24"/>
        </w:rPr>
        <w:t xml:space="preserve"> izradu dugoročnih razvojnih planova, programa i elaborata za potrebe pojedinih knjižnica i knjižničnog sustava u skladu s propisanim standardima, </w:t>
      </w:r>
      <w:r w:rsidRPr="00270277">
        <w:rPr>
          <w:rFonts w:ascii="Times New Roman" w:hAnsi="Times New Roman" w:cs="Times New Roman"/>
          <w:sz w:val="24"/>
          <w:szCs w:val="24"/>
        </w:rPr>
        <w:lastRenderedPageBreak/>
        <w:t>predlaganje programa informatizacije pojedinih knjižnica i njihovo povezivanje s matičnom i ostalim knjižnicama u informacijskom sustavu RH, suradnju u stručnim projektima koje na razini države pokreće NSK te organiziranje savjetovanja, seminara i drugih oblika stručnog usavršavanja i trajnog obrazovanja knjižničnog osoblja.</w:t>
      </w:r>
      <w:r w:rsidRPr="00270277">
        <w:rPr>
          <w:rFonts w:ascii="Times New Roman" w:hAnsi="Times New Roman" w:cs="Times New Roman"/>
          <w:sz w:val="24"/>
          <w:szCs w:val="24"/>
        </w:rPr>
        <w:tab/>
      </w:r>
    </w:p>
    <w:p w:rsidR="00AF20FF" w:rsidRPr="00270277" w:rsidRDefault="00AF20FF" w:rsidP="001F1BDF">
      <w:pPr>
        <w:jc w:val="both"/>
        <w:rPr>
          <w:rFonts w:ascii="Times New Roman" w:hAnsi="Times New Roman" w:cs="Times New Roman"/>
          <w:sz w:val="24"/>
          <w:szCs w:val="24"/>
        </w:rPr>
      </w:pPr>
      <w:r w:rsidRPr="00270277">
        <w:rPr>
          <w:rFonts w:ascii="Times New Roman" w:hAnsi="Times New Roman" w:cs="Times New Roman"/>
          <w:sz w:val="24"/>
          <w:szCs w:val="24"/>
        </w:rPr>
        <w:t>Stručni djelatnici svih vrsta knjižnica na području ma</w:t>
      </w:r>
      <w:r w:rsidR="00CA3C29" w:rsidRPr="00270277">
        <w:rPr>
          <w:rFonts w:ascii="Times New Roman" w:hAnsi="Times New Roman" w:cs="Times New Roman"/>
          <w:sz w:val="24"/>
          <w:szCs w:val="24"/>
        </w:rPr>
        <w:t xml:space="preserve">tičnosti Knjižnice  redovito se </w:t>
      </w:r>
      <w:r w:rsidRPr="00270277">
        <w:rPr>
          <w:rFonts w:ascii="Times New Roman" w:hAnsi="Times New Roman" w:cs="Times New Roman"/>
          <w:sz w:val="24"/>
          <w:szCs w:val="24"/>
        </w:rPr>
        <w:t xml:space="preserve">informiraju o događanjima u matičnoj knjižnici, kao i o stručnim skupovima, predavanjima, radionicama i sl. koji se održavaju u Knjižnici, u Županiji i Hrvatskoj. Vezano uz nadzor nad  radom knjižnica osobita se pozornost posvećuje dijelu koji se odnosi na poslove otpisa i revizije. </w:t>
      </w:r>
    </w:p>
    <w:p w:rsidR="00AF20FF" w:rsidRPr="00270277" w:rsidRDefault="00AF20FF" w:rsidP="001F1BDF">
      <w:pPr>
        <w:jc w:val="both"/>
        <w:rPr>
          <w:rFonts w:ascii="Times New Roman" w:hAnsi="Times New Roman" w:cs="Times New Roman"/>
          <w:sz w:val="24"/>
          <w:szCs w:val="24"/>
        </w:rPr>
      </w:pPr>
      <w:r w:rsidRPr="00270277">
        <w:rPr>
          <w:rFonts w:ascii="Times New Roman" w:hAnsi="Times New Roman" w:cs="Times New Roman"/>
          <w:sz w:val="24"/>
          <w:szCs w:val="24"/>
        </w:rPr>
        <w:t>Sustavno se provodi edukacija knjižničara i održavaju radionice o raznovrsnim temama: pretraživanje baza podataka, unos podataka u fakultetski repozitorij završnih radova, otpis i reviziju, informacijske usluge, metode istraživanja.  U poslove edukacije uključuju se i ostali djelatnici Knjižnice, osobito u segmentu obrade knjižnične građe, te se obavlja  individualna edukacija djelatnika  knjižnica za rad u knjižničnom programu CROLIST.</w:t>
      </w:r>
    </w:p>
    <w:p w:rsidR="00AF20FF" w:rsidRPr="00270277" w:rsidRDefault="00AF20FF" w:rsidP="001F1BDF">
      <w:pPr>
        <w:jc w:val="both"/>
        <w:rPr>
          <w:rFonts w:ascii="Times New Roman" w:hAnsi="Times New Roman" w:cs="Times New Roman"/>
          <w:sz w:val="24"/>
          <w:szCs w:val="24"/>
        </w:rPr>
      </w:pPr>
      <w:r w:rsidRPr="00270277">
        <w:rPr>
          <w:rFonts w:ascii="Times New Roman" w:hAnsi="Times New Roman" w:cs="Times New Roman"/>
          <w:sz w:val="24"/>
          <w:szCs w:val="24"/>
        </w:rPr>
        <w:t>Knjižničare se poziva na suradnju, potiče ih se  na stručno usavršavanje te prezentiranje svojih postignuća na stručnim  skupovima i u stručnim glasilima iz područja knjižničarstva i drugih srodnih područja.</w:t>
      </w:r>
    </w:p>
    <w:p w:rsidR="00AF20FF" w:rsidRPr="00270277" w:rsidRDefault="00546F3E" w:rsidP="001F1BDF">
      <w:pPr>
        <w:jc w:val="both"/>
        <w:rPr>
          <w:rFonts w:ascii="Times New Roman" w:hAnsi="Times New Roman" w:cs="Times New Roman"/>
          <w:sz w:val="24"/>
          <w:szCs w:val="24"/>
        </w:rPr>
      </w:pPr>
      <w:r w:rsidRPr="00270277">
        <w:rPr>
          <w:rFonts w:ascii="Times New Roman" w:hAnsi="Times New Roman" w:cs="Times New Roman"/>
          <w:sz w:val="24"/>
          <w:szCs w:val="24"/>
        </w:rPr>
        <w:t xml:space="preserve">Kao oblik informiranja i edukacije školskih knjižničara od 1982. godine </w:t>
      </w:r>
      <w:r w:rsidR="00AF20FF" w:rsidRPr="00270277">
        <w:rPr>
          <w:rFonts w:ascii="Times New Roman" w:hAnsi="Times New Roman" w:cs="Times New Roman"/>
          <w:sz w:val="24"/>
          <w:szCs w:val="24"/>
        </w:rPr>
        <w:t xml:space="preserve">provodi se aktivnost </w:t>
      </w:r>
      <w:r w:rsidR="00AF20FF" w:rsidRPr="00270277">
        <w:rPr>
          <w:rFonts w:ascii="Times New Roman" w:hAnsi="Times New Roman" w:cs="Times New Roman"/>
          <w:b/>
          <w:sz w:val="24"/>
          <w:szCs w:val="24"/>
        </w:rPr>
        <w:t>Informativni utorak</w:t>
      </w:r>
      <w:r w:rsidR="00AF20FF" w:rsidRPr="00270277">
        <w:rPr>
          <w:rFonts w:ascii="Times New Roman" w:hAnsi="Times New Roman" w:cs="Times New Roman"/>
          <w:sz w:val="24"/>
          <w:szCs w:val="24"/>
        </w:rPr>
        <w:t xml:space="preserve"> na kojem se svakog prvog utorka u mjesecu</w:t>
      </w:r>
      <w:r w:rsidRPr="00270277">
        <w:rPr>
          <w:rFonts w:ascii="Times New Roman" w:hAnsi="Times New Roman" w:cs="Times New Roman"/>
          <w:sz w:val="24"/>
          <w:szCs w:val="24"/>
        </w:rPr>
        <w:t xml:space="preserve"> okupljaju školski knjižničari</w:t>
      </w:r>
      <w:r w:rsidR="004B61FD" w:rsidRPr="00270277">
        <w:rPr>
          <w:rFonts w:ascii="Times New Roman" w:hAnsi="Times New Roman" w:cs="Times New Roman"/>
          <w:sz w:val="24"/>
          <w:szCs w:val="24"/>
        </w:rPr>
        <w:t xml:space="preserve">. Na </w:t>
      </w:r>
      <w:r w:rsidR="00270277" w:rsidRPr="00270277">
        <w:rPr>
          <w:rFonts w:ascii="Times New Roman" w:hAnsi="Times New Roman" w:cs="Times New Roman"/>
          <w:sz w:val="24"/>
          <w:szCs w:val="24"/>
        </w:rPr>
        <w:t xml:space="preserve">Informativnom </w:t>
      </w:r>
      <w:r w:rsidR="00AF20FF" w:rsidRPr="00270277">
        <w:rPr>
          <w:rFonts w:ascii="Times New Roman" w:hAnsi="Times New Roman" w:cs="Times New Roman"/>
          <w:sz w:val="24"/>
          <w:szCs w:val="24"/>
        </w:rPr>
        <w:t xml:space="preserve">utorku </w:t>
      </w:r>
      <w:r w:rsidR="00270277" w:rsidRPr="00270277">
        <w:rPr>
          <w:rFonts w:ascii="Times New Roman" w:hAnsi="Times New Roman" w:cs="Times New Roman"/>
          <w:sz w:val="24"/>
          <w:szCs w:val="24"/>
        </w:rPr>
        <w:t xml:space="preserve">se </w:t>
      </w:r>
      <w:r w:rsidR="00AF20FF" w:rsidRPr="00270277">
        <w:rPr>
          <w:rFonts w:ascii="Times New Roman" w:hAnsi="Times New Roman" w:cs="Times New Roman"/>
          <w:sz w:val="24"/>
          <w:szCs w:val="24"/>
        </w:rPr>
        <w:t xml:space="preserve">potiče odgojno-obrazovna funkcija školske knjižnice, razmjenjuju iskustva s ciljem unapređivanja knjižnične djelatnosti, dogovara o pedagoško-animatorskim aktivnostima, pruža stručna pomoć u radu i vrši permanentno stručno osposobljavanje školskih knjižničara za rad u školskoj knjižnici. </w:t>
      </w:r>
    </w:p>
    <w:p w:rsidR="000F446F" w:rsidRPr="00270277" w:rsidRDefault="00AF20FF" w:rsidP="001F1BDF">
      <w:pPr>
        <w:jc w:val="both"/>
        <w:rPr>
          <w:rFonts w:ascii="Times New Roman" w:hAnsi="Times New Roman" w:cs="Times New Roman"/>
          <w:sz w:val="24"/>
          <w:szCs w:val="24"/>
        </w:rPr>
      </w:pPr>
      <w:r w:rsidRPr="00270277">
        <w:rPr>
          <w:rFonts w:ascii="Times New Roman" w:hAnsi="Times New Roman" w:cs="Times New Roman"/>
          <w:sz w:val="24"/>
          <w:szCs w:val="24"/>
        </w:rPr>
        <w:t xml:space="preserve">Dana 6. ožujka 1996. godine pokrenuta i tzv. </w:t>
      </w:r>
      <w:r w:rsidRPr="00270277">
        <w:rPr>
          <w:rFonts w:ascii="Times New Roman" w:hAnsi="Times New Roman" w:cs="Times New Roman"/>
          <w:b/>
          <w:sz w:val="24"/>
          <w:szCs w:val="24"/>
        </w:rPr>
        <w:t xml:space="preserve">Informativna srijeda </w:t>
      </w:r>
      <w:r w:rsidRPr="00270277">
        <w:rPr>
          <w:rFonts w:ascii="Times New Roman" w:hAnsi="Times New Roman" w:cs="Times New Roman"/>
          <w:sz w:val="24"/>
          <w:szCs w:val="24"/>
        </w:rPr>
        <w:t>kao oblik pomoći knjižničarima srednjih škola. Informativne srijede održavaju se u Knjižnici, prema unaprijed utvrđenom dnevnom redu.</w:t>
      </w:r>
      <w:r w:rsidR="00A77D47" w:rsidRPr="00270277">
        <w:rPr>
          <w:rFonts w:ascii="Times New Roman" w:hAnsi="Times New Roman" w:cs="Times New Roman"/>
          <w:sz w:val="24"/>
          <w:szCs w:val="24"/>
        </w:rPr>
        <w:t xml:space="preserve"> </w:t>
      </w:r>
    </w:p>
    <w:p w:rsidR="00AF20FF" w:rsidRPr="00270277" w:rsidRDefault="00270277" w:rsidP="004B61FD">
      <w:pPr>
        <w:jc w:val="both"/>
        <w:rPr>
          <w:rFonts w:ascii="Times New Roman" w:hAnsi="Times New Roman" w:cs="Times New Roman"/>
          <w:sz w:val="24"/>
          <w:szCs w:val="24"/>
        </w:rPr>
      </w:pPr>
      <w:r w:rsidRPr="00270277">
        <w:rPr>
          <w:rFonts w:ascii="Times New Roman" w:hAnsi="Times New Roman" w:cs="Times New Roman"/>
          <w:sz w:val="24"/>
          <w:szCs w:val="24"/>
        </w:rPr>
        <w:t>U 2017</w:t>
      </w:r>
      <w:r w:rsidR="000F446F" w:rsidRPr="00270277">
        <w:rPr>
          <w:rFonts w:ascii="Times New Roman" w:hAnsi="Times New Roman" w:cs="Times New Roman"/>
          <w:sz w:val="24"/>
          <w:szCs w:val="24"/>
        </w:rPr>
        <w:t>. održano je</w:t>
      </w:r>
      <w:r w:rsidRPr="00270277">
        <w:rPr>
          <w:rFonts w:ascii="Times New Roman" w:hAnsi="Times New Roman" w:cs="Times New Roman"/>
          <w:sz w:val="24"/>
          <w:szCs w:val="24"/>
        </w:rPr>
        <w:t xml:space="preserve"> 7</w:t>
      </w:r>
      <w:r w:rsidR="00A77D47" w:rsidRPr="00270277">
        <w:rPr>
          <w:rFonts w:ascii="Times New Roman" w:hAnsi="Times New Roman" w:cs="Times New Roman"/>
          <w:sz w:val="24"/>
          <w:szCs w:val="24"/>
        </w:rPr>
        <w:t xml:space="preserve"> Informativnih utoraka za knjižničare osnovnoškolskih knjižnica</w:t>
      </w:r>
      <w:r w:rsidRPr="00270277">
        <w:rPr>
          <w:rFonts w:ascii="Times New Roman" w:hAnsi="Times New Roman" w:cs="Times New Roman"/>
          <w:sz w:val="24"/>
          <w:szCs w:val="24"/>
        </w:rPr>
        <w:t xml:space="preserve"> (prisustvovalo 68 knjižničara) i 6</w:t>
      </w:r>
      <w:r w:rsidR="00A77D47" w:rsidRPr="00270277">
        <w:rPr>
          <w:rFonts w:ascii="Times New Roman" w:hAnsi="Times New Roman" w:cs="Times New Roman"/>
          <w:sz w:val="24"/>
          <w:szCs w:val="24"/>
        </w:rPr>
        <w:t xml:space="preserve"> Informativnih srijeda za knjižničare srednjoškol</w:t>
      </w:r>
      <w:r w:rsidRPr="00270277">
        <w:rPr>
          <w:rFonts w:ascii="Times New Roman" w:hAnsi="Times New Roman" w:cs="Times New Roman"/>
          <w:sz w:val="24"/>
          <w:szCs w:val="24"/>
        </w:rPr>
        <w:t>skih knjižnica (prisustvovalo 80</w:t>
      </w:r>
      <w:r w:rsidR="00A77D47" w:rsidRPr="00270277">
        <w:rPr>
          <w:rFonts w:ascii="Times New Roman" w:hAnsi="Times New Roman" w:cs="Times New Roman"/>
          <w:sz w:val="24"/>
          <w:szCs w:val="24"/>
        </w:rPr>
        <w:t xml:space="preserve"> knjižničara). Na ovim sastancima raspravljana je problematika važna za rad školskih knjižnica, razmjenjivane su informacije o radu, predst</w:t>
      </w:r>
      <w:r w:rsidRPr="00270277">
        <w:rPr>
          <w:rFonts w:ascii="Times New Roman" w:hAnsi="Times New Roman" w:cs="Times New Roman"/>
          <w:sz w:val="24"/>
          <w:szCs w:val="24"/>
        </w:rPr>
        <w:t>avljeni su novi naslovi (187</w:t>
      </w:r>
      <w:r w:rsidR="00A77D47" w:rsidRPr="00270277">
        <w:rPr>
          <w:rFonts w:ascii="Times New Roman" w:hAnsi="Times New Roman" w:cs="Times New Roman"/>
          <w:sz w:val="24"/>
          <w:szCs w:val="24"/>
        </w:rPr>
        <w:t xml:space="preserve"> naslova) kao prijedlozi za popunu fondova školskih knjižnica te literatura za stručno usavršavanje knjižničara, a knjižničari su prezentirali uspješne projekte koje su proveli u svojim knjižnicama.</w:t>
      </w:r>
      <w:r w:rsidR="000F446F" w:rsidRPr="00270277">
        <w:rPr>
          <w:rFonts w:ascii="Times New Roman" w:hAnsi="Times New Roman" w:cs="Times New Roman"/>
          <w:sz w:val="24"/>
          <w:szCs w:val="24"/>
        </w:rPr>
        <w:t xml:space="preserve"> </w:t>
      </w:r>
    </w:p>
    <w:p w:rsidR="00B92E1B" w:rsidRPr="00737370" w:rsidRDefault="00AF20FF" w:rsidP="004B61FD">
      <w:pPr>
        <w:jc w:val="both"/>
        <w:rPr>
          <w:rFonts w:ascii="Times New Roman" w:hAnsi="Times New Roman" w:cs="Times New Roman"/>
          <w:sz w:val="24"/>
          <w:szCs w:val="24"/>
        </w:rPr>
      </w:pPr>
      <w:r w:rsidRPr="00270277">
        <w:rPr>
          <w:rFonts w:ascii="Times New Roman" w:hAnsi="Times New Roman" w:cs="Times New Roman"/>
          <w:sz w:val="24"/>
          <w:szCs w:val="24"/>
        </w:rPr>
        <w:t xml:space="preserve">Počevši od 2008. godine organiziraju se i stručno-informativni sastanci za visokoškolske knjižničare pod nazivom </w:t>
      </w:r>
      <w:r w:rsidRPr="00270277">
        <w:rPr>
          <w:rFonts w:ascii="Times New Roman" w:hAnsi="Times New Roman" w:cs="Times New Roman"/>
          <w:b/>
          <w:sz w:val="24"/>
          <w:szCs w:val="24"/>
        </w:rPr>
        <w:t>Informativni četvrtak</w:t>
      </w:r>
      <w:r w:rsidRPr="00270277">
        <w:rPr>
          <w:rFonts w:ascii="Times New Roman" w:hAnsi="Times New Roman" w:cs="Times New Roman"/>
          <w:sz w:val="24"/>
          <w:szCs w:val="24"/>
        </w:rPr>
        <w:t>. Sastanci se održavaju sukladno potrebi, a teme o kojima se raspravlja na ovim sastancima vezane su uz nabavu raznovrsn</w:t>
      </w:r>
      <w:r w:rsidR="00546F3E" w:rsidRPr="00270277">
        <w:rPr>
          <w:rFonts w:ascii="Times New Roman" w:hAnsi="Times New Roman" w:cs="Times New Roman"/>
          <w:sz w:val="24"/>
          <w:szCs w:val="24"/>
        </w:rPr>
        <w:t>i</w:t>
      </w:r>
      <w:r w:rsidRPr="00270277">
        <w:rPr>
          <w:rFonts w:ascii="Times New Roman" w:hAnsi="Times New Roman" w:cs="Times New Roman"/>
          <w:sz w:val="24"/>
          <w:szCs w:val="24"/>
        </w:rPr>
        <w:t>h izvora informacija npr. baza podataka, oblikovanje i vođenje institucijskih repozitorija završnih radova, edukaciju knjižničarskog osoblja itd</w:t>
      </w:r>
      <w:r w:rsidRPr="00222450">
        <w:rPr>
          <w:rFonts w:ascii="Times New Roman" w:hAnsi="Times New Roman" w:cs="Times New Roman"/>
          <w:color w:val="FF0000"/>
          <w:sz w:val="24"/>
          <w:szCs w:val="24"/>
        </w:rPr>
        <w:t>.</w:t>
      </w:r>
      <w:r w:rsidR="00270277">
        <w:rPr>
          <w:rFonts w:ascii="Times New Roman" w:hAnsi="Times New Roman" w:cs="Times New Roman"/>
          <w:color w:val="FF0000"/>
          <w:sz w:val="24"/>
          <w:szCs w:val="24"/>
        </w:rPr>
        <w:t xml:space="preserve"> </w:t>
      </w:r>
      <w:r w:rsidR="00B92E1B" w:rsidRPr="00737370">
        <w:rPr>
          <w:rFonts w:ascii="Times New Roman" w:hAnsi="Times New Roman" w:cs="Times New Roman"/>
          <w:sz w:val="24"/>
          <w:szCs w:val="24"/>
        </w:rPr>
        <w:t xml:space="preserve">Tijekom 2017. godine održana su dva Informativna četvrtka. Teme o kojim se raspravljalo vezane su uz korištenosti baza podataka </w:t>
      </w:r>
      <w:r w:rsidR="00B92E1B" w:rsidRPr="00737370">
        <w:rPr>
          <w:rFonts w:ascii="Times New Roman" w:hAnsi="Times New Roman" w:cs="Times New Roman"/>
          <w:sz w:val="24"/>
          <w:szCs w:val="24"/>
        </w:rPr>
        <w:lastRenderedPageBreak/>
        <w:t>na Sveučilištu u Osijeku u 2016. godini i davanje prijedloga za nabavu baza podataka u 2018. godini, edukaciju visokoškolskih knjižničara, aplikaciji; Sustav jedinstvenog elektroničkog prikupljanja statističkih podataka o poslovanju knjižnica; te Analiza stanja institucijskih repozitorija sastavnica Sveučilišta u Osijeku.</w:t>
      </w:r>
    </w:p>
    <w:p w:rsidR="00291D11" w:rsidRPr="00737370" w:rsidRDefault="00080807" w:rsidP="00123537">
      <w:pPr>
        <w:pStyle w:val="Bezproreda"/>
        <w:jc w:val="both"/>
        <w:rPr>
          <w:rFonts w:ascii="Times New Roman" w:hAnsi="Times New Roman"/>
          <w:sz w:val="24"/>
          <w:szCs w:val="24"/>
        </w:rPr>
      </w:pPr>
      <w:r w:rsidRPr="00737370">
        <w:rPr>
          <w:rFonts w:ascii="Times New Roman" w:hAnsi="Times New Roman"/>
          <w:sz w:val="24"/>
          <w:szCs w:val="24"/>
        </w:rPr>
        <w:t>U 2017.</w:t>
      </w:r>
      <w:r w:rsidR="00B92E1B" w:rsidRPr="00737370">
        <w:rPr>
          <w:rFonts w:ascii="Times New Roman" w:hAnsi="Times New Roman"/>
          <w:sz w:val="24"/>
          <w:szCs w:val="24"/>
        </w:rPr>
        <w:t xml:space="preserve"> </w:t>
      </w:r>
      <w:r w:rsidRPr="00737370">
        <w:rPr>
          <w:rFonts w:ascii="Times New Roman" w:hAnsi="Times New Roman"/>
          <w:sz w:val="24"/>
          <w:szCs w:val="24"/>
        </w:rPr>
        <w:t xml:space="preserve">godini voditeljima </w:t>
      </w:r>
      <w:r w:rsidR="00412034" w:rsidRPr="00737370">
        <w:rPr>
          <w:rFonts w:ascii="Times New Roman" w:hAnsi="Times New Roman"/>
          <w:sz w:val="24"/>
          <w:szCs w:val="24"/>
        </w:rPr>
        <w:t>knjižni</w:t>
      </w:r>
      <w:r w:rsidRPr="00737370">
        <w:rPr>
          <w:rFonts w:ascii="Times New Roman" w:hAnsi="Times New Roman"/>
          <w:sz w:val="24"/>
          <w:szCs w:val="24"/>
        </w:rPr>
        <w:t>c</w:t>
      </w:r>
      <w:r w:rsidR="00412034" w:rsidRPr="00737370">
        <w:rPr>
          <w:rFonts w:ascii="Times New Roman" w:hAnsi="Times New Roman"/>
          <w:sz w:val="24"/>
          <w:szCs w:val="24"/>
        </w:rPr>
        <w:t>a</w:t>
      </w:r>
      <w:r w:rsidRPr="00737370">
        <w:rPr>
          <w:rFonts w:ascii="Times New Roman" w:hAnsi="Times New Roman"/>
          <w:sz w:val="24"/>
          <w:szCs w:val="24"/>
        </w:rPr>
        <w:t xml:space="preserve"> Osječko-baranjske županije</w:t>
      </w:r>
      <w:r w:rsidR="00412034" w:rsidRPr="00737370">
        <w:rPr>
          <w:rFonts w:ascii="Times New Roman" w:hAnsi="Times New Roman"/>
          <w:sz w:val="24"/>
          <w:szCs w:val="24"/>
        </w:rPr>
        <w:t xml:space="preserve"> dostavljeni su pristupni podaci i upute za Sustav online statistike. Na informativnim sastancima </w:t>
      </w:r>
      <w:r w:rsidR="00B92E1B" w:rsidRPr="00737370">
        <w:rPr>
          <w:rFonts w:ascii="Times New Roman" w:hAnsi="Times New Roman"/>
          <w:sz w:val="24"/>
          <w:szCs w:val="24"/>
        </w:rPr>
        <w:t xml:space="preserve">sa školskim knjižničarima </w:t>
      </w:r>
      <w:r w:rsidR="00412034" w:rsidRPr="00737370">
        <w:rPr>
          <w:rFonts w:ascii="Times New Roman" w:hAnsi="Times New Roman"/>
          <w:sz w:val="24"/>
          <w:szCs w:val="24"/>
        </w:rPr>
        <w:t>u travnju obavljena je edukacij</w:t>
      </w:r>
      <w:r w:rsidR="00B92E1B" w:rsidRPr="00737370">
        <w:rPr>
          <w:rFonts w:ascii="Times New Roman" w:hAnsi="Times New Roman"/>
          <w:sz w:val="24"/>
          <w:szCs w:val="24"/>
        </w:rPr>
        <w:t>a za rad u Sustavu, a po potrebi</w:t>
      </w:r>
      <w:r w:rsidR="00412034" w:rsidRPr="00737370">
        <w:rPr>
          <w:rFonts w:ascii="Times New Roman" w:hAnsi="Times New Roman"/>
          <w:sz w:val="24"/>
          <w:szCs w:val="24"/>
        </w:rPr>
        <w:t>, obavljena su dodatna, individualna savjetovanja. Uneseni podaci su u nekoliko navrata  provjeravani i po potrebi su obavljene ispravke.</w:t>
      </w:r>
    </w:p>
    <w:p w:rsidR="00412034" w:rsidRPr="00737370" w:rsidRDefault="00412034" w:rsidP="00123537">
      <w:pPr>
        <w:pStyle w:val="Bezproreda"/>
        <w:jc w:val="both"/>
        <w:rPr>
          <w:rFonts w:ascii="Times New Roman" w:hAnsi="Times New Roman"/>
          <w:sz w:val="24"/>
          <w:szCs w:val="24"/>
        </w:rPr>
      </w:pPr>
    </w:p>
    <w:p w:rsidR="00412034" w:rsidRPr="00737370" w:rsidRDefault="00412034" w:rsidP="00412034">
      <w:pPr>
        <w:pStyle w:val="Bezproreda"/>
        <w:jc w:val="both"/>
        <w:rPr>
          <w:rFonts w:ascii="Times New Roman" w:hAnsi="Times New Roman"/>
          <w:sz w:val="24"/>
          <w:szCs w:val="24"/>
        </w:rPr>
      </w:pPr>
      <w:r w:rsidRPr="00737370">
        <w:rPr>
          <w:rFonts w:ascii="Times New Roman" w:hAnsi="Times New Roman"/>
          <w:sz w:val="24"/>
          <w:szCs w:val="24"/>
        </w:rPr>
        <w:t>U suradnji s Centrom za stalno stručno usavršavanje knjižničara</w:t>
      </w:r>
      <w:r w:rsidR="00B92E1B" w:rsidRPr="00737370">
        <w:rPr>
          <w:rFonts w:ascii="Times New Roman" w:hAnsi="Times New Roman"/>
          <w:sz w:val="24"/>
          <w:szCs w:val="24"/>
        </w:rPr>
        <w:t xml:space="preserve"> 18. prosinca 2017. održana</w:t>
      </w:r>
      <w:r w:rsidRPr="00737370">
        <w:rPr>
          <w:rFonts w:ascii="Times New Roman" w:hAnsi="Times New Roman"/>
          <w:sz w:val="24"/>
          <w:szCs w:val="24"/>
        </w:rPr>
        <w:t xml:space="preserve"> je radionica:</w:t>
      </w:r>
      <w:r w:rsidR="00B92E1B" w:rsidRPr="00737370">
        <w:rPr>
          <w:rFonts w:ascii="Times New Roman" w:hAnsi="Times New Roman"/>
          <w:sz w:val="24"/>
          <w:szCs w:val="24"/>
        </w:rPr>
        <w:t xml:space="preserve"> </w:t>
      </w:r>
      <w:r w:rsidRPr="00737370">
        <w:rPr>
          <w:rFonts w:ascii="Times New Roman" w:hAnsi="Times New Roman"/>
          <w:sz w:val="24"/>
          <w:szCs w:val="24"/>
        </w:rPr>
        <w:t xml:space="preserve">„Virtualne izložbe digitalizirane građe“, </w:t>
      </w:r>
      <w:r w:rsidR="00B92E1B" w:rsidRPr="00737370">
        <w:rPr>
          <w:rFonts w:ascii="Times New Roman" w:hAnsi="Times New Roman"/>
          <w:sz w:val="24"/>
          <w:szCs w:val="24"/>
        </w:rPr>
        <w:t xml:space="preserve">koju su održali </w:t>
      </w:r>
      <w:r w:rsidRPr="00737370">
        <w:rPr>
          <w:rFonts w:ascii="Times New Roman" w:hAnsi="Times New Roman"/>
          <w:sz w:val="24"/>
          <w:szCs w:val="24"/>
        </w:rPr>
        <w:t>An</w:t>
      </w:r>
      <w:r w:rsidR="00B92E1B" w:rsidRPr="00737370">
        <w:rPr>
          <w:rFonts w:ascii="Times New Roman" w:hAnsi="Times New Roman"/>
          <w:sz w:val="24"/>
          <w:szCs w:val="24"/>
        </w:rPr>
        <w:t xml:space="preserve">ita Marin, dipl. knjižničarka i </w:t>
      </w:r>
      <w:r w:rsidRPr="00737370">
        <w:rPr>
          <w:rFonts w:ascii="Times New Roman" w:hAnsi="Times New Roman"/>
          <w:sz w:val="24"/>
          <w:szCs w:val="24"/>
        </w:rPr>
        <w:t xml:space="preserve">Branimir Matijačić, stručni prvostupnik, inženjer multimedijskog </w:t>
      </w:r>
      <w:r w:rsidR="00B92E1B" w:rsidRPr="00737370">
        <w:rPr>
          <w:rFonts w:ascii="Times New Roman" w:hAnsi="Times New Roman"/>
          <w:sz w:val="24"/>
          <w:szCs w:val="24"/>
        </w:rPr>
        <w:t xml:space="preserve">računarstva, iz Nacionalne i sveučilišne knjižnice u Zagrebu. Radionica je okupila </w:t>
      </w:r>
      <w:r w:rsidR="00B06C39" w:rsidRPr="00737370">
        <w:rPr>
          <w:rFonts w:ascii="Times New Roman" w:hAnsi="Times New Roman"/>
          <w:sz w:val="24"/>
          <w:szCs w:val="24"/>
        </w:rPr>
        <w:t>29</w:t>
      </w:r>
      <w:r w:rsidR="00B92E1B" w:rsidRPr="00737370">
        <w:rPr>
          <w:rFonts w:ascii="Times New Roman" w:hAnsi="Times New Roman"/>
          <w:sz w:val="24"/>
          <w:szCs w:val="24"/>
        </w:rPr>
        <w:t xml:space="preserve"> knjižničara iz svih vrsta knjižnica.</w:t>
      </w:r>
    </w:p>
    <w:p w:rsidR="007B007C" w:rsidRPr="00A30809" w:rsidRDefault="007B007C" w:rsidP="007B007C">
      <w:pPr>
        <w:pStyle w:val="Naslov1"/>
        <w:spacing w:line="240" w:lineRule="auto"/>
        <w:rPr>
          <w:rFonts w:ascii="Times New Roman" w:hAnsi="Times New Roman" w:cs="Times New Roman"/>
          <w:color w:val="auto"/>
          <w:sz w:val="32"/>
        </w:rPr>
      </w:pPr>
      <w:r w:rsidRPr="00A30809">
        <w:rPr>
          <w:rFonts w:ascii="Times New Roman" w:hAnsi="Times New Roman" w:cs="Times New Roman"/>
          <w:color w:val="auto"/>
          <w:sz w:val="32"/>
        </w:rPr>
        <w:t>STRUČNI RAD DJELATNIKA KNJIŽNICE:</w:t>
      </w:r>
    </w:p>
    <w:p w:rsidR="007B007C" w:rsidRPr="00A30809" w:rsidRDefault="007B007C" w:rsidP="007B007C">
      <w:pPr>
        <w:pStyle w:val="Bezproreda"/>
        <w:jc w:val="both"/>
        <w:rPr>
          <w:rFonts w:ascii="Times New Roman" w:eastAsia="Times New Roman" w:hAnsi="Times New Roman"/>
          <w:sz w:val="24"/>
          <w:szCs w:val="24"/>
        </w:rPr>
      </w:pPr>
    </w:p>
    <w:p w:rsidR="007B007C" w:rsidRPr="00A30809" w:rsidRDefault="007B007C" w:rsidP="007B007C">
      <w:pPr>
        <w:pStyle w:val="Bezproreda"/>
        <w:jc w:val="both"/>
        <w:rPr>
          <w:rFonts w:ascii="Times New Roman" w:eastAsia="Times New Roman" w:hAnsi="Times New Roman"/>
          <w:b/>
          <w:i/>
          <w:sz w:val="24"/>
          <w:szCs w:val="24"/>
        </w:rPr>
      </w:pPr>
      <w:r w:rsidRPr="00A30809">
        <w:rPr>
          <w:rFonts w:ascii="Times New Roman" w:eastAsia="Times New Roman" w:hAnsi="Times New Roman"/>
          <w:b/>
          <w:i/>
          <w:sz w:val="24"/>
          <w:szCs w:val="24"/>
        </w:rPr>
        <w:t xml:space="preserve">Objavljeni radovi: </w:t>
      </w:r>
    </w:p>
    <w:p w:rsidR="007B007C" w:rsidRPr="00222450" w:rsidRDefault="007B007C" w:rsidP="007B007C">
      <w:pPr>
        <w:pStyle w:val="Bezproreda"/>
        <w:jc w:val="both"/>
        <w:rPr>
          <w:rFonts w:ascii="Times New Roman" w:eastAsia="Times New Roman" w:hAnsi="Times New Roman"/>
          <w:b/>
          <w:i/>
          <w:color w:val="FF0000"/>
          <w:sz w:val="24"/>
          <w:szCs w:val="24"/>
        </w:rPr>
      </w:pPr>
    </w:p>
    <w:p w:rsidR="007B007C" w:rsidRPr="00A30809" w:rsidRDefault="00A30809" w:rsidP="007B007C">
      <w:pPr>
        <w:pStyle w:val="Bezproreda"/>
        <w:jc w:val="both"/>
        <w:rPr>
          <w:rFonts w:ascii="Times New Roman" w:eastAsia="Times New Roman" w:hAnsi="Times New Roman"/>
          <w:color w:val="FF0000"/>
          <w:sz w:val="24"/>
          <w:szCs w:val="24"/>
        </w:rPr>
      </w:pPr>
      <w:r w:rsidRPr="00A30809">
        <w:rPr>
          <w:rFonts w:ascii="Times New Roman" w:eastAsia="Times New Roman" w:hAnsi="Times New Roman"/>
          <w:b/>
          <w:sz w:val="24"/>
          <w:szCs w:val="24"/>
        </w:rPr>
        <w:t>Biglbauer, Suzana; Nađ, Melita;</w:t>
      </w:r>
      <w:r w:rsidRPr="00A30809">
        <w:rPr>
          <w:rFonts w:ascii="Times New Roman" w:eastAsia="Times New Roman" w:hAnsi="Times New Roman"/>
          <w:sz w:val="24"/>
          <w:szCs w:val="24"/>
        </w:rPr>
        <w:t xml:space="preserve"> Živković Zebec, Vedrana: Ljekovite priče koje povezuju – suradnja institucija u poticanju i razvoju rane pismenosti. // Predškolci i knjižnica : zbornik radova / 2. stručni skup s međunarodnim sudjelovanjem, Kneževi Vinogradi, 10. studenoga 2017</w:t>
      </w:r>
      <w:r>
        <w:rPr>
          <w:rFonts w:ascii="Times New Roman" w:eastAsia="Times New Roman" w:hAnsi="Times New Roman"/>
          <w:sz w:val="24"/>
          <w:szCs w:val="24"/>
        </w:rPr>
        <w:t xml:space="preserve">. Beli Manastir : Gradska knjižnica, 2017., str. </w:t>
      </w:r>
      <w:r w:rsidR="002A191A" w:rsidRPr="002A191A">
        <w:rPr>
          <w:rFonts w:ascii="Times New Roman" w:eastAsia="Times New Roman" w:hAnsi="Times New Roman"/>
          <w:sz w:val="24"/>
          <w:szCs w:val="24"/>
        </w:rPr>
        <w:t>144-156</w:t>
      </w:r>
    </w:p>
    <w:p w:rsidR="00A30809" w:rsidRPr="00A30809" w:rsidRDefault="00A30809" w:rsidP="007B007C">
      <w:pPr>
        <w:pStyle w:val="Bezproreda"/>
        <w:jc w:val="both"/>
        <w:rPr>
          <w:rFonts w:ascii="Times New Roman" w:eastAsia="Times New Roman" w:hAnsi="Times New Roman"/>
          <w:i/>
          <w:color w:val="FF0000"/>
          <w:sz w:val="24"/>
          <w:szCs w:val="24"/>
        </w:rPr>
      </w:pPr>
    </w:p>
    <w:p w:rsidR="007B007C" w:rsidRDefault="007B007C" w:rsidP="007B007C">
      <w:pPr>
        <w:pStyle w:val="Bezproreda"/>
        <w:jc w:val="both"/>
        <w:rPr>
          <w:rFonts w:ascii="Times New Roman" w:eastAsia="Times New Roman" w:hAnsi="Times New Roman"/>
          <w:sz w:val="24"/>
          <w:szCs w:val="24"/>
        </w:rPr>
      </w:pPr>
      <w:r w:rsidRPr="00B3509C">
        <w:rPr>
          <w:rFonts w:ascii="Times New Roman" w:eastAsia="Times New Roman" w:hAnsi="Times New Roman"/>
          <w:b/>
          <w:sz w:val="24"/>
          <w:szCs w:val="24"/>
        </w:rPr>
        <w:t xml:space="preserve">Krpeljević, Ljiljana; Mokriš, Svjetlana: </w:t>
      </w:r>
      <w:r w:rsidR="00B3509C" w:rsidRPr="00B3509C">
        <w:rPr>
          <w:rFonts w:ascii="Times New Roman" w:eastAsia="Times New Roman" w:hAnsi="Times New Roman"/>
          <w:sz w:val="24"/>
          <w:szCs w:val="24"/>
        </w:rPr>
        <w:t>Izložba „Na ljubičastom planetu Ante Gardaša“ u Gradskoj i sveučilišnoj knjižnici Osijek</w:t>
      </w:r>
      <w:r w:rsidRPr="00B3509C">
        <w:rPr>
          <w:rFonts w:ascii="Times New Roman" w:eastAsia="Times New Roman" w:hAnsi="Times New Roman"/>
          <w:sz w:val="24"/>
          <w:szCs w:val="24"/>
        </w:rPr>
        <w:t xml:space="preserve">. </w:t>
      </w:r>
      <w:r w:rsidRPr="00B3509C">
        <w:rPr>
          <w:rFonts w:ascii="Times New Roman" w:eastAsia="Times New Roman" w:hAnsi="Times New Roman"/>
          <w:b/>
          <w:sz w:val="24"/>
          <w:szCs w:val="24"/>
        </w:rPr>
        <w:t xml:space="preserve">// </w:t>
      </w:r>
      <w:r w:rsidR="00B3509C" w:rsidRPr="00B3509C">
        <w:rPr>
          <w:rFonts w:ascii="Times New Roman" w:eastAsia="Times New Roman" w:hAnsi="Times New Roman"/>
          <w:sz w:val="24"/>
          <w:szCs w:val="24"/>
        </w:rPr>
        <w:t>HKD Novosti,</w:t>
      </w:r>
      <w:r w:rsidR="00B3509C">
        <w:rPr>
          <w:rFonts w:ascii="Times New Roman" w:eastAsia="Times New Roman" w:hAnsi="Times New Roman"/>
          <w:sz w:val="24"/>
          <w:szCs w:val="24"/>
        </w:rPr>
        <w:t xml:space="preserve"> br. 72,</w:t>
      </w:r>
      <w:r w:rsidR="00B3509C" w:rsidRPr="00B3509C">
        <w:rPr>
          <w:rFonts w:ascii="Times New Roman" w:eastAsia="Times New Roman" w:hAnsi="Times New Roman"/>
          <w:sz w:val="24"/>
          <w:szCs w:val="24"/>
        </w:rPr>
        <w:t xml:space="preserve"> siječanj 2017.</w:t>
      </w:r>
    </w:p>
    <w:p w:rsidR="00FD7C89" w:rsidRDefault="00FD7C89" w:rsidP="007B007C">
      <w:pPr>
        <w:pStyle w:val="Bezproreda"/>
        <w:jc w:val="both"/>
        <w:rPr>
          <w:rFonts w:ascii="Times New Roman" w:eastAsia="Times New Roman" w:hAnsi="Times New Roman"/>
          <w:sz w:val="24"/>
          <w:szCs w:val="24"/>
        </w:rPr>
      </w:pPr>
    </w:p>
    <w:p w:rsidR="00FD7C89" w:rsidRPr="00B3509C" w:rsidRDefault="00FD7C89" w:rsidP="007B007C">
      <w:pPr>
        <w:pStyle w:val="Bezproreda"/>
        <w:jc w:val="both"/>
        <w:rPr>
          <w:rFonts w:ascii="Times New Roman" w:eastAsia="Times New Roman" w:hAnsi="Times New Roman"/>
          <w:b/>
          <w:sz w:val="24"/>
          <w:szCs w:val="24"/>
        </w:rPr>
      </w:pPr>
      <w:r>
        <w:rPr>
          <w:rFonts w:ascii="Times New Roman" w:eastAsia="Times New Roman" w:hAnsi="Times New Roman"/>
          <w:sz w:val="24"/>
          <w:szCs w:val="24"/>
        </w:rPr>
        <w:t xml:space="preserve">Siber, Ljiljana; </w:t>
      </w:r>
      <w:r w:rsidRPr="00FD7C89">
        <w:rPr>
          <w:rFonts w:ascii="Times New Roman" w:eastAsia="Times New Roman" w:hAnsi="Times New Roman"/>
          <w:b/>
          <w:sz w:val="24"/>
          <w:szCs w:val="24"/>
        </w:rPr>
        <w:t>Lukačević, Srđan</w:t>
      </w:r>
      <w:r>
        <w:rPr>
          <w:rFonts w:ascii="Times New Roman" w:eastAsia="Times New Roman" w:hAnsi="Times New Roman"/>
          <w:sz w:val="24"/>
          <w:szCs w:val="24"/>
        </w:rPr>
        <w:t>: Otkup knjiga Ministarstva kulture i Ministarstva znanosti, obrazovanja i sporta – Utjecaj na izgradnju fonda Gradske i sveučilišne knjižnice Osijek u razdoblju od 1998. do 2013. // Vjesnik bibliotekara Hrvatske 60, 2-3 (2017), str. 79- 109</w:t>
      </w:r>
    </w:p>
    <w:p w:rsidR="007B007C" w:rsidRPr="00222450" w:rsidRDefault="007B007C" w:rsidP="007B007C">
      <w:pPr>
        <w:pStyle w:val="Bezproreda"/>
        <w:jc w:val="both"/>
        <w:rPr>
          <w:rFonts w:ascii="Times New Roman" w:eastAsia="Times New Roman" w:hAnsi="Times New Roman"/>
          <w:b/>
          <w:color w:val="FF0000"/>
          <w:sz w:val="24"/>
          <w:szCs w:val="24"/>
        </w:rPr>
      </w:pPr>
    </w:p>
    <w:p w:rsidR="00B3509C" w:rsidRPr="00B3509C" w:rsidRDefault="00B3509C" w:rsidP="007B007C">
      <w:pPr>
        <w:rPr>
          <w:rFonts w:ascii="Times New Roman" w:hAnsi="Times New Roman" w:cs="Times New Roman"/>
          <w:b/>
          <w:sz w:val="24"/>
          <w:szCs w:val="24"/>
        </w:rPr>
      </w:pPr>
      <w:r w:rsidRPr="00B3509C">
        <w:rPr>
          <w:rFonts w:ascii="Times New Roman" w:hAnsi="Times New Roman" w:cs="Times New Roman"/>
          <w:b/>
          <w:sz w:val="24"/>
          <w:szCs w:val="24"/>
        </w:rPr>
        <w:t>Marjanović, Katarina; Lukačević, Srđan:</w:t>
      </w:r>
      <w:r w:rsidR="001752BC">
        <w:rPr>
          <w:rFonts w:ascii="Times New Roman" w:hAnsi="Times New Roman" w:cs="Times New Roman"/>
          <w:sz w:val="24"/>
          <w:szCs w:val="24"/>
        </w:rPr>
        <w:t xml:space="preserve"> Star Wars tjedan u Gradskoj i sveučilišnoj knjižnici Osijek</w:t>
      </w:r>
      <w:r w:rsidRPr="00B3509C">
        <w:rPr>
          <w:rFonts w:ascii="Times New Roman" w:hAnsi="Times New Roman" w:cs="Times New Roman"/>
          <w:sz w:val="24"/>
          <w:szCs w:val="24"/>
        </w:rPr>
        <w:t>. // HKD Novosti, br. 72, siječanj 2017.</w:t>
      </w:r>
    </w:p>
    <w:p w:rsidR="007B007C" w:rsidRPr="001752BC" w:rsidRDefault="00B3509C" w:rsidP="007B007C">
      <w:pPr>
        <w:rPr>
          <w:rFonts w:ascii="Times New Roman" w:hAnsi="Times New Roman" w:cs="Times New Roman"/>
          <w:sz w:val="24"/>
          <w:szCs w:val="24"/>
        </w:rPr>
      </w:pPr>
      <w:r w:rsidRPr="001752BC">
        <w:rPr>
          <w:rFonts w:ascii="Times New Roman" w:hAnsi="Times New Roman" w:cs="Times New Roman"/>
          <w:sz w:val="24"/>
          <w:szCs w:val="24"/>
        </w:rPr>
        <w:t xml:space="preserve">Šuvak-Pirić, Ivana; Arači, Iva; Šušak Lukačević, Mirna; </w:t>
      </w:r>
      <w:r w:rsidR="007B007C" w:rsidRPr="001752BC">
        <w:rPr>
          <w:rFonts w:ascii="Times New Roman" w:hAnsi="Times New Roman" w:cs="Times New Roman"/>
          <w:b/>
          <w:sz w:val="24"/>
          <w:szCs w:val="24"/>
        </w:rPr>
        <w:t>Mokriš, Svjetlana</w:t>
      </w:r>
      <w:r w:rsidRPr="001752BC">
        <w:rPr>
          <w:rFonts w:ascii="Times New Roman" w:hAnsi="Times New Roman" w:cs="Times New Roman"/>
          <w:b/>
          <w:sz w:val="24"/>
          <w:szCs w:val="24"/>
        </w:rPr>
        <w:t xml:space="preserve">; </w:t>
      </w:r>
      <w:r w:rsidRPr="001752BC">
        <w:rPr>
          <w:rFonts w:ascii="Times New Roman" w:hAnsi="Times New Roman" w:cs="Times New Roman"/>
          <w:sz w:val="24"/>
          <w:szCs w:val="24"/>
        </w:rPr>
        <w:t>Hasenaj, Sanda</w:t>
      </w:r>
      <w:r w:rsidR="007B007C" w:rsidRPr="001752BC">
        <w:rPr>
          <w:rFonts w:ascii="Times New Roman" w:hAnsi="Times New Roman" w:cs="Times New Roman"/>
          <w:sz w:val="24"/>
          <w:szCs w:val="24"/>
        </w:rPr>
        <w:t>:</w:t>
      </w:r>
      <w:r w:rsidR="007B007C" w:rsidRPr="001752BC">
        <w:rPr>
          <w:rFonts w:ascii="Times New Roman" w:hAnsi="Times New Roman" w:cs="Times New Roman"/>
          <w:b/>
          <w:sz w:val="24"/>
          <w:szCs w:val="24"/>
        </w:rPr>
        <w:t xml:space="preserve"> </w:t>
      </w:r>
      <w:r w:rsidRPr="001752BC">
        <w:rPr>
          <w:rFonts w:ascii="Times New Roman" w:hAnsi="Times New Roman" w:cs="Times New Roman"/>
          <w:sz w:val="24"/>
          <w:szCs w:val="24"/>
        </w:rPr>
        <w:t xml:space="preserve">Analiza produktivnosti znanstvenika Sveučilišta Josipa Jurja Strossmayera u Osijeku u razdoblju od 2011.-2015. godine. </w:t>
      </w:r>
      <w:r w:rsidR="007B007C" w:rsidRPr="001752BC">
        <w:rPr>
          <w:rFonts w:ascii="Times New Roman" w:hAnsi="Times New Roman" w:cs="Times New Roman"/>
          <w:sz w:val="24"/>
          <w:szCs w:val="24"/>
        </w:rPr>
        <w:t xml:space="preserve"> </w:t>
      </w:r>
      <w:r w:rsidRPr="001752BC">
        <w:rPr>
          <w:rFonts w:ascii="Times New Roman" w:hAnsi="Times New Roman" w:cs="Times New Roman"/>
          <w:sz w:val="24"/>
          <w:szCs w:val="24"/>
        </w:rPr>
        <w:t>// Vjesnik bibliotekara Hrvatske</w:t>
      </w:r>
      <w:r w:rsidR="001752BC" w:rsidRPr="001752BC">
        <w:rPr>
          <w:rFonts w:ascii="Times New Roman" w:hAnsi="Times New Roman" w:cs="Times New Roman"/>
          <w:sz w:val="24"/>
          <w:szCs w:val="24"/>
        </w:rPr>
        <w:t xml:space="preserve"> 60, 1 (2017), str. 243-260 </w:t>
      </w:r>
    </w:p>
    <w:p w:rsidR="00571A09" w:rsidRDefault="00571A09" w:rsidP="007B007C">
      <w:pPr>
        <w:rPr>
          <w:rFonts w:ascii="Times New Roman" w:hAnsi="Times New Roman" w:cs="Times New Roman"/>
          <w:sz w:val="24"/>
          <w:szCs w:val="24"/>
        </w:rPr>
      </w:pPr>
      <w:r w:rsidRPr="00571A09">
        <w:rPr>
          <w:rFonts w:ascii="Times New Roman" w:hAnsi="Times New Roman" w:cs="Times New Roman"/>
          <w:b/>
          <w:sz w:val="24"/>
          <w:szCs w:val="24"/>
        </w:rPr>
        <w:t xml:space="preserve">Nađ, Melita; Mokriš, Svjetlana; Petković, Siniša: </w:t>
      </w:r>
      <w:r w:rsidRPr="00571A09">
        <w:rPr>
          <w:rFonts w:ascii="Times New Roman" w:hAnsi="Times New Roman" w:cs="Times New Roman"/>
          <w:sz w:val="24"/>
          <w:szCs w:val="24"/>
        </w:rPr>
        <w:t>U prirodi nalazim sve što mi treba: ciklus radionica. Osijek : Gradska i sveučilišna knjižnica, 2017.</w:t>
      </w:r>
    </w:p>
    <w:p w:rsidR="001E4505" w:rsidRPr="00571A09" w:rsidRDefault="001E4505" w:rsidP="001E4505">
      <w:pPr>
        <w:rPr>
          <w:rFonts w:ascii="Times New Roman" w:hAnsi="Times New Roman" w:cs="Times New Roman"/>
          <w:sz w:val="24"/>
          <w:szCs w:val="24"/>
        </w:rPr>
      </w:pPr>
      <w:r w:rsidRPr="00D64F34">
        <w:rPr>
          <w:rFonts w:ascii="Times New Roman" w:hAnsi="Times New Roman" w:cs="Times New Roman"/>
          <w:b/>
          <w:sz w:val="24"/>
          <w:szCs w:val="24"/>
        </w:rPr>
        <w:t>Petković, Siniša:</w:t>
      </w:r>
      <w:r w:rsidRPr="001E4505">
        <w:t xml:space="preserve"> </w:t>
      </w:r>
      <w:r>
        <w:rPr>
          <w:rFonts w:ascii="Times New Roman" w:hAnsi="Times New Roman" w:cs="Times New Roman"/>
          <w:sz w:val="24"/>
          <w:szCs w:val="24"/>
        </w:rPr>
        <w:t>D</w:t>
      </w:r>
      <w:r w:rsidRPr="001E4505">
        <w:rPr>
          <w:rFonts w:ascii="Times New Roman" w:hAnsi="Times New Roman" w:cs="Times New Roman"/>
          <w:sz w:val="24"/>
          <w:szCs w:val="24"/>
        </w:rPr>
        <w:t xml:space="preserve">vadeset godina od svečanoga otvorenja </w:t>
      </w:r>
      <w:r>
        <w:rPr>
          <w:rFonts w:ascii="Times New Roman" w:hAnsi="Times New Roman" w:cs="Times New Roman"/>
          <w:sz w:val="24"/>
          <w:szCs w:val="24"/>
        </w:rPr>
        <w:t xml:space="preserve">Austrijske čitaonice Gradske i </w:t>
      </w:r>
      <w:r w:rsidRPr="001E4505">
        <w:rPr>
          <w:rFonts w:ascii="Times New Roman" w:hAnsi="Times New Roman" w:cs="Times New Roman"/>
          <w:sz w:val="24"/>
          <w:szCs w:val="24"/>
        </w:rPr>
        <w:t xml:space="preserve">sveučilišne knjižnice </w:t>
      </w:r>
      <w:r>
        <w:rPr>
          <w:rFonts w:ascii="Times New Roman" w:hAnsi="Times New Roman" w:cs="Times New Roman"/>
          <w:sz w:val="24"/>
          <w:szCs w:val="24"/>
        </w:rPr>
        <w:t>O</w:t>
      </w:r>
      <w:r w:rsidRPr="001E4505">
        <w:rPr>
          <w:rFonts w:ascii="Times New Roman" w:hAnsi="Times New Roman" w:cs="Times New Roman"/>
          <w:sz w:val="24"/>
          <w:szCs w:val="24"/>
        </w:rPr>
        <w:t>sijek</w:t>
      </w:r>
      <w:r>
        <w:rPr>
          <w:rFonts w:ascii="Times New Roman" w:hAnsi="Times New Roman" w:cs="Times New Roman"/>
          <w:sz w:val="24"/>
          <w:szCs w:val="24"/>
        </w:rPr>
        <w:t xml:space="preserve"> </w:t>
      </w:r>
      <w:r w:rsidRPr="001E4505">
        <w:rPr>
          <w:rFonts w:ascii="Times New Roman" w:hAnsi="Times New Roman" w:cs="Times New Roman"/>
          <w:sz w:val="24"/>
          <w:szCs w:val="24"/>
        </w:rPr>
        <w:t>(1996.-2016.)</w:t>
      </w:r>
      <w:r>
        <w:rPr>
          <w:rFonts w:ascii="Times New Roman" w:hAnsi="Times New Roman" w:cs="Times New Roman"/>
          <w:sz w:val="24"/>
          <w:szCs w:val="24"/>
        </w:rPr>
        <w:t xml:space="preserve"> // </w:t>
      </w:r>
      <w:r w:rsidRPr="001E4505">
        <w:rPr>
          <w:rFonts w:ascii="Times New Roman" w:hAnsi="Times New Roman" w:cs="Times New Roman"/>
          <w:sz w:val="24"/>
          <w:szCs w:val="24"/>
        </w:rPr>
        <w:t>Knjižničar</w:t>
      </w:r>
      <w:r>
        <w:rPr>
          <w:rFonts w:ascii="Times New Roman" w:hAnsi="Times New Roman" w:cs="Times New Roman"/>
          <w:sz w:val="24"/>
          <w:szCs w:val="24"/>
        </w:rPr>
        <w:t>stvo 20, 2 (2016),  str. 142-145</w:t>
      </w:r>
    </w:p>
    <w:p w:rsidR="007B007C" w:rsidRDefault="00571A09" w:rsidP="007B007C">
      <w:pPr>
        <w:rPr>
          <w:rFonts w:ascii="Times New Roman" w:hAnsi="Times New Roman" w:cs="Times New Roman"/>
          <w:sz w:val="24"/>
          <w:szCs w:val="24"/>
        </w:rPr>
      </w:pPr>
      <w:r w:rsidRPr="00571A09">
        <w:rPr>
          <w:rFonts w:ascii="Times New Roman" w:hAnsi="Times New Roman" w:cs="Times New Roman"/>
          <w:b/>
          <w:sz w:val="24"/>
          <w:szCs w:val="24"/>
        </w:rPr>
        <w:t>Petković, Siniša</w:t>
      </w:r>
      <w:r w:rsidRPr="00571A09">
        <w:rPr>
          <w:rFonts w:ascii="Times New Roman" w:hAnsi="Times New Roman" w:cs="Times New Roman"/>
          <w:sz w:val="24"/>
          <w:szCs w:val="24"/>
        </w:rPr>
        <w:t>; Klemar Bubić, Blaženka: 1. okrugli stol</w:t>
      </w:r>
      <w:r w:rsidR="007B007C" w:rsidRPr="00571A09">
        <w:rPr>
          <w:rFonts w:ascii="Times New Roman" w:hAnsi="Times New Roman" w:cs="Times New Roman"/>
          <w:sz w:val="24"/>
          <w:szCs w:val="24"/>
        </w:rPr>
        <w:t xml:space="preserve"> </w:t>
      </w:r>
      <w:r w:rsidRPr="00571A09">
        <w:rPr>
          <w:rFonts w:ascii="Times New Roman" w:hAnsi="Times New Roman" w:cs="Times New Roman"/>
          <w:sz w:val="24"/>
          <w:szCs w:val="24"/>
        </w:rPr>
        <w:t>Strategija razvoja i suradnje austrijskih knjižnica u Republici Hrvatskoj. // HKD Novosti br. 74, srpanj 2017</w:t>
      </w:r>
      <w:r w:rsidR="007B007C" w:rsidRPr="00571A09">
        <w:rPr>
          <w:rFonts w:ascii="Times New Roman" w:hAnsi="Times New Roman" w:cs="Times New Roman"/>
          <w:sz w:val="24"/>
          <w:szCs w:val="24"/>
        </w:rPr>
        <w:t>.</w:t>
      </w:r>
    </w:p>
    <w:p w:rsidR="00A30809" w:rsidRDefault="00A30809" w:rsidP="007B007C">
      <w:pPr>
        <w:rPr>
          <w:rFonts w:ascii="Times New Roman" w:hAnsi="Times New Roman" w:cs="Times New Roman"/>
          <w:sz w:val="24"/>
          <w:szCs w:val="24"/>
        </w:rPr>
      </w:pPr>
      <w:r w:rsidRPr="00A30809">
        <w:rPr>
          <w:rFonts w:ascii="Times New Roman" w:hAnsi="Times New Roman" w:cs="Times New Roman"/>
          <w:b/>
          <w:sz w:val="24"/>
          <w:szCs w:val="24"/>
        </w:rPr>
        <w:lastRenderedPageBreak/>
        <w:t>Petković, Siniša:</w:t>
      </w:r>
      <w:r>
        <w:rPr>
          <w:rFonts w:ascii="Times New Roman" w:hAnsi="Times New Roman" w:cs="Times New Roman"/>
          <w:sz w:val="24"/>
          <w:szCs w:val="24"/>
        </w:rPr>
        <w:t xml:space="preserve"> </w:t>
      </w:r>
      <w:r w:rsidRPr="00A30809">
        <w:rPr>
          <w:rFonts w:ascii="Times New Roman" w:hAnsi="Times New Roman" w:cs="Times New Roman"/>
          <w:sz w:val="24"/>
          <w:szCs w:val="24"/>
        </w:rPr>
        <w:t>Priče u torbi: suradnja knjižnice, fakulteta i vrtića.</w:t>
      </w:r>
      <w:r>
        <w:rPr>
          <w:rFonts w:ascii="Times New Roman" w:hAnsi="Times New Roman" w:cs="Times New Roman"/>
          <w:sz w:val="24"/>
          <w:szCs w:val="24"/>
        </w:rPr>
        <w:t xml:space="preserve"> // </w:t>
      </w:r>
      <w:r w:rsidRPr="00A30809">
        <w:rPr>
          <w:rFonts w:ascii="Times New Roman" w:hAnsi="Times New Roman" w:cs="Times New Roman"/>
          <w:sz w:val="24"/>
          <w:szCs w:val="24"/>
        </w:rPr>
        <w:t xml:space="preserve">Predškolci i knjižnica : zbornik radova / 2. stručni skup s međunarodnim sudjelovanjem, Kneževi Vinogradi, 10. studenoga 2017. Beli Manastir : Gradska knjižnica, 2017., str. </w:t>
      </w:r>
      <w:r w:rsidR="002A191A" w:rsidRPr="002A191A">
        <w:rPr>
          <w:rFonts w:ascii="Times New Roman" w:hAnsi="Times New Roman" w:cs="Times New Roman"/>
          <w:sz w:val="24"/>
          <w:szCs w:val="24"/>
        </w:rPr>
        <w:t>204-209</w:t>
      </w:r>
    </w:p>
    <w:p w:rsidR="001E4505" w:rsidRDefault="001752BC" w:rsidP="007B007C">
      <w:pPr>
        <w:rPr>
          <w:rFonts w:ascii="Times New Roman" w:hAnsi="Times New Roman" w:cs="Times New Roman"/>
          <w:sz w:val="24"/>
          <w:szCs w:val="24"/>
        </w:rPr>
      </w:pPr>
      <w:r w:rsidRPr="001752BC">
        <w:rPr>
          <w:rFonts w:ascii="Times New Roman" w:hAnsi="Times New Roman" w:cs="Times New Roman"/>
          <w:b/>
          <w:sz w:val="24"/>
          <w:szCs w:val="24"/>
        </w:rPr>
        <w:t>Turk, Ivana; Lukačević, Srđan:</w:t>
      </w:r>
      <w:r>
        <w:rPr>
          <w:rFonts w:ascii="Times New Roman" w:hAnsi="Times New Roman" w:cs="Times New Roman"/>
          <w:sz w:val="24"/>
          <w:szCs w:val="24"/>
        </w:rPr>
        <w:t xml:space="preserve"> Tjedan Harryja Pottera u Gradskoj i sveučilišnoj knjižnici Osijek. // HKD Novosti, br. 72, siječanj 2017.</w:t>
      </w:r>
    </w:p>
    <w:p w:rsidR="001E4505" w:rsidRDefault="001E4505" w:rsidP="001E4505">
      <w:pPr>
        <w:rPr>
          <w:rFonts w:ascii="Times New Roman" w:hAnsi="Times New Roman" w:cs="Times New Roman"/>
          <w:sz w:val="24"/>
          <w:szCs w:val="24"/>
        </w:rPr>
      </w:pPr>
      <w:r w:rsidRPr="001E4505">
        <w:rPr>
          <w:rFonts w:ascii="Times New Roman" w:hAnsi="Times New Roman" w:cs="Times New Roman"/>
          <w:b/>
          <w:sz w:val="24"/>
          <w:szCs w:val="24"/>
        </w:rPr>
        <w:t>Turk, Ivana:</w:t>
      </w:r>
      <w:r>
        <w:rPr>
          <w:rFonts w:ascii="Times New Roman" w:hAnsi="Times New Roman" w:cs="Times New Roman"/>
          <w:sz w:val="24"/>
          <w:szCs w:val="24"/>
        </w:rPr>
        <w:t xml:space="preserve"> Filmski i književni tjedni u G</w:t>
      </w:r>
      <w:r w:rsidRPr="001E4505">
        <w:rPr>
          <w:rFonts w:ascii="Times New Roman" w:hAnsi="Times New Roman" w:cs="Times New Roman"/>
          <w:sz w:val="24"/>
          <w:szCs w:val="24"/>
        </w:rPr>
        <w:t>ra</w:t>
      </w:r>
      <w:r>
        <w:rPr>
          <w:rFonts w:ascii="Times New Roman" w:hAnsi="Times New Roman" w:cs="Times New Roman"/>
          <w:sz w:val="24"/>
          <w:szCs w:val="24"/>
        </w:rPr>
        <w:t>dskoj i sveučilišnoj knjižnici O</w:t>
      </w:r>
      <w:r w:rsidRPr="001E4505">
        <w:rPr>
          <w:rFonts w:ascii="Times New Roman" w:hAnsi="Times New Roman" w:cs="Times New Roman"/>
          <w:sz w:val="24"/>
          <w:szCs w:val="24"/>
        </w:rPr>
        <w:t>sijek</w:t>
      </w:r>
      <w:r>
        <w:rPr>
          <w:rFonts w:ascii="Times New Roman" w:hAnsi="Times New Roman" w:cs="Times New Roman"/>
          <w:sz w:val="24"/>
          <w:szCs w:val="24"/>
        </w:rPr>
        <w:t xml:space="preserve">. // Knjižničarstvo 20, 2 (2016), </w:t>
      </w:r>
      <w:r>
        <w:rPr>
          <w:rStyle w:val="Referencafusnote"/>
          <w:rFonts w:ascii="Times New Roman" w:hAnsi="Times New Roman" w:cs="Times New Roman"/>
          <w:sz w:val="24"/>
          <w:szCs w:val="24"/>
        </w:rPr>
        <w:footnoteReference w:id="3"/>
      </w:r>
      <w:r>
        <w:rPr>
          <w:rFonts w:ascii="Times New Roman" w:hAnsi="Times New Roman" w:cs="Times New Roman"/>
          <w:sz w:val="24"/>
          <w:szCs w:val="24"/>
        </w:rPr>
        <w:t>str. 133-141</w:t>
      </w:r>
    </w:p>
    <w:p w:rsidR="007B007C" w:rsidRPr="00222450" w:rsidRDefault="007B007C" w:rsidP="007B007C">
      <w:pPr>
        <w:pStyle w:val="Bezproreda"/>
        <w:jc w:val="both"/>
        <w:rPr>
          <w:rFonts w:ascii="Times New Roman" w:eastAsia="Times New Roman" w:hAnsi="Times New Roman"/>
          <w:color w:val="FF0000"/>
          <w:sz w:val="24"/>
          <w:szCs w:val="24"/>
        </w:rPr>
      </w:pPr>
    </w:p>
    <w:p w:rsidR="007B007C" w:rsidRPr="000A2284" w:rsidRDefault="007B007C" w:rsidP="007B007C">
      <w:pPr>
        <w:pStyle w:val="Bezproreda"/>
        <w:jc w:val="both"/>
        <w:rPr>
          <w:rFonts w:ascii="Times New Roman" w:eastAsia="Times New Roman" w:hAnsi="Times New Roman"/>
          <w:b/>
          <w:i/>
          <w:sz w:val="24"/>
          <w:szCs w:val="24"/>
        </w:rPr>
      </w:pPr>
      <w:r w:rsidRPr="000A2284">
        <w:rPr>
          <w:rFonts w:ascii="Times New Roman" w:eastAsia="Times New Roman" w:hAnsi="Times New Roman"/>
          <w:b/>
          <w:i/>
          <w:sz w:val="24"/>
          <w:szCs w:val="24"/>
        </w:rPr>
        <w:t>Izlaganja na stručnim skupovima:</w:t>
      </w:r>
    </w:p>
    <w:p w:rsidR="007B007C" w:rsidRPr="000A2284" w:rsidRDefault="007B007C" w:rsidP="007B007C">
      <w:pPr>
        <w:pStyle w:val="Bezproreda"/>
        <w:jc w:val="both"/>
        <w:rPr>
          <w:rFonts w:ascii="Times New Roman" w:eastAsia="Times New Roman" w:hAnsi="Times New Roman"/>
          <w:b/>
          <w:i/>
          <w:sz w:val="24"/>
          <w:szCs w:val="24"/>
        </w:rPr>
      </w:pPr>
    </w:p>
    <w:p w:rsidR="007B007C" w:rsidRPr="000A2284" w:rsidRDefault="000A2284" w:rsidP="000A2284">
      <w:pPr>
        <w:pStyle w:val="Bezproreda"/>
        <w:jc w:val="both"/>
        <w:rPr>
          <w:rFonts w:ascii="Times New Roman" w:eastAsia="Times New Roman" w:hAnsi="Times New Roman"/>
          <w:b/>
          <w:sz w:val="24"/>
          <w:szCs w:val="24"/>
        </w:rPr>
      </w:pPr>
      <w:r w:rsidRPr="000A2284">
        <w:rPr>
          <w:rFonts w:ascii="Times New Roman" w:eastAsia="Times New Roman" w:hAnsi="Times New Roman"/>
          <w:b/>
          <w:sz w:val="24"/>
          <w:szCs w:val="24"/>
        </w:rPr>
        <w:t xml:space="preserve">Biglbauer, Suzana; Nađ, Melita; </w:t>
      </w:r>
      <w:r w:rsidRPr="000A2284">
        <w:rPr>
          <w:rFonts w:ascii="Times New Roman" w:eastAsia="Times New Roman" w:hAnsi="Times New Roman"/>
          <w:sz w:val="24"/>
          <w:szCs w:val="24"/>
        </w:rPr>
        <w:t>Živković Zebec, Vedrana: Ljekovite priče koje povezuju – suradnja institucija u poticanju i razvoju rane pismenosti. // Stručni skup s međunarodnim sudjelovanjem Predškolci i knji</w:t>
      </w:r>
      <w:r w:rsidR="002A191A">
        <w:rPr>
          <w:rFonts w:ascii="Times New Roman" w:eastAsia="Times New Roman" w:hAnsi="Times New Roman"/>
          <w:sz w:val="24"/>
          <w:szCs w:val="24"/>
        </w:rPr>
        <w:t>žnica, Kneževi Vinogradi</w:t>
      </w:r>
      <w:r w:rsidRPr="000A2284">
        <w:rPr>
          <w:rFonts w:ascii="Times New Roman" w:eastAsia="Times New Roman" w:hAnsi="Times New Roman"/>
          <w:sz w:val="24"/>
          <w:szCs w:val="24"/>
        </w:rPr>
        <w:t>, 10. studenoga 2017.</w:t>
      </w:r>
    </w:p>
    <w:p w:rsidR="00CF0885" w:rsidRPr="00222450" w:rsidRDefault="00CF0885" w:rsidP="007B007C">
      <w:pPr>
        <w:pStyle w:val="Bezproreda"/>
        <w:jc w:val="both"/>
        <w:rPr>
          <w:rFonts w:ascii="Times New Roman" w:eastAsia="Times New Roman" w:hAnsi="Times New Roman"/>
          <w:color w:val="FF0000"/>
          <w:sz w:val="24"/>
          <w:szCs w:val="24"/>
        </w:rPr>
      </w:pPr>
    </w:p>
    <w:p w:rsidR="007B007C" w:rsidRPr="00D64F34" w:rsidRDefault="00D64F34" w:rsidP="007B007C">
      <w:pPr>
        <w:pStyle w:val="Bezproreda"/>
        <w:jc w:val="both"/>
        <w:rPr>
          <w:rFonts w:ascii="Times New Roman" w:eastAsia="Times New Roman" w:hAnsi="Times New Roman"/>
          <w:sz w:val="24"/>
          <w:szCs w:val="24"/>
        </w:rPr>
      </w:pPr>
      <w:r w:rsidRPr="00D64F34">
        <w:rPr>
          <w:rFonts w:ascii="Times New Roman" w:eastAsia="Times New Roman" w:hAnsi="Times New Roman"/>
          <w:b/>
          <w:sz w:val="24"/>
          <w:szCs w:val="24"/>
        </w:rPr>
        <w:t>Petković, Siniša:</w:t>
      </w:r>
      <w:r w:rsidRPr="00D64F34">
        <w:rPr>
          <w:rFonts w:ascii="Times New Roman" w:eastAsia="Times New Roman" w:hAnsi="Times New Roman"/>
          <w:sz w:val="24"/>
          <w:szCs w:val="24"/>
        </w:rPr>
        <w:t xml:space="preserve"> Dani austrijske kulture u Osijeku – očuvanje naslijeđa i korak s vremenom. // 2. okrugli stol Knjižnice za druge i drugačije. Pula, Gradska knjižnica i čitaonica, 6. prosinca 2017.</w:t>
      </w:r>
    </w:p>
    <w:p w:rsidR="00D64F34" w:rsidRPr="00D64F34" w:rsidRDefault="00D64F34" w:rsidP="007B007C">
      <w:pPr>
        <w:pStyle w:val="Bezproreda"/>
        <w:jc w:val="both"/>
        <w:rPr>
          <w:rFonts w:ascii="Times New Roman" w:eastAsia="Times New Roman" w:hAnsi="Times New Roman"/>
          <w:color w:val="FF0000"/>
          <w:sz w:val="24"/>
          <w:szCs w:val="24"/>
        </w:rPr>
      </w:pPr>
    </w:p>
    <w:p w:rsidR="007B007C" w:rsidRPr="00A30809" w:rsidRDefault="007B007C" w:rsidP="007B007C">
      <w:pPr>
        <w:pStyle w:val="Bezproreda"/>
        <w:jc w:val="both"/>
        <w:rPr>
          <w:rFonts w:ascii="Times New Roman" w:eastAsia="Times New Roman" w:hAnsi="Times New Roman"/>
          <w:b/>
          <w:sz w:val="24"/>
          <w:szCs w:val="24"/>
        </w:rPr>
      </w:pPr>
      <w:r w:rsidRPr="00A30809">
        <w:rPr>
          <w:rFonts w:ascii="Times New Roman" w:eastAsia="Times New Roman" w:hAnsi="Times New Roman"/>
          <w:b/>
          <w:sz w:val="24"/>
          <w:szCs w:val="24"/>
        </w:rPr>
        <w:t xml:space="preserve">Petković, Siniša: </w:t>
      </w:r>
      <w:r w:rsidR="000A2284" w:rsidRPr="00A30809">
        <w:rPr>
          <w:rFonts w:ascii="Times New Roman" w:eastAsia="Times New Roman" w:hAnsi="Times New Roman"/>
          <w:sz w:val="24"/>
          <w:szCs w:val="24"/>
        </w:rPr>
        <w:t>Priče u torbi: suradnja knjižnice, fakulteta i vrtića. // S</w:t>
      </w:r>
      <w:r w:rsidRPr="00A30809">
        <w:rPr>
          <w:rFonts w:ascii="Times New Roman" w:eastAsia="Times New Roman" w:hAnsi="Times New Roman"/>
          <w:sz w:val="24"/>
          <w:szCs w:val="24"/>
        </w:rPr>
        <w:t xml:space="preserve">tručni skup </w:t>
      </w:r>
      <w:r w:rsidR="00A30809" w:rsidRPr="00A30809">
        <w:rPr>
          <w:rFonts w:ascii="Times New Roman" w:eastAsia="Times New Roman" w:hAnsi="Times New Roman"/>
          <w:sz w:val="24"/>
          <w:szCs w:val="24"/>
        </w:rPr>
        <w:t>s međunarodnim sudjelovanjem Predškolci i knjižnica,</w:t>
      </w:r>
      <w:r w:rsidR="002A191A">
        <w:rPr>
          <w:rFonts w:ascii="Times New Roman" w:eastAsia="Times New Roman" w:hAnsi="Times New Roman"/>
          <w:sz w:val="24"/>
          <w:szCs w:val="24"/>
        </w:rPr>
        <w:t xml:space="preserve"> Kneževi Vinogradi</w:t>
      </w:r>
      <w:r w:rsidRPr="00A30809">
        <w:rPr>
          <w:rFonts w:ascii="Times New Roman" w:eastAsia="Times New Roman" w:hAnsi="Times New Roman"/>
          <w:sz w:val="24"/>
          <w:szCs w:val="24"/>
        </w:rPr>
        <w:t>, 1</w:t>
      </w:r>
      <w:r w:rsidR="00A30809" w:rsidRPr="00A30809">
        <w:rPr>
          <w:rFonts w:ascii="Times New Roman" w:eastAsia="Times New Roman" w:hAnsi="Times New Roman"/>
          <w:sz w:val="24"/>
          <w:szCs w:val="24"/>
        </w:rPr>
        <w:t>0. studenoga 2017</w:t>
      </w:r>
      <w:r w:rsidRPr="00A30809">
        <w:rPr>
          <w:rFonts w:ascii="Times New Roman" w:eastAsia="Times New Roman" w:hAnsi="Times New Roman"/>
          <w:b/>
          <w:sz w:val="24"/>
          <w:szCs w:val="24"/>
        </w:rPr>
        <w:t>.</w:t>
      </w:r>
    </w:p>
    <w:p w:rsidR="007B007C" w:rsidRPr="00222450" w:rsidRDefault="007B007C" w:rsidP="007B007C">
      <w:pPr>
        <w:pStyle w:val="Bezproreda"/>
        <w:jc w:val="both"/>
        <w:rPr>
          <w:rFonts w:ascii="Times New Roman" w:eastAsia="Times New Roman" w:hAnsi="Times New Roman"/>
          <w:b/>
          <w:color w:val="FF0000"/>
          <w:sz w:val="24"/>
          <w:szCs w:val="24"/>
        </w:rPr>
      </w:pPr>
    </w:p>
    <w:p w:rsidR="007B007C" w:rsidRPr="00222450" w:rsidRDefault="007B007C" w:rsidP="007B007C">
      <w:pPr>
        <w:pStyle w:val="Bezproreda"/>
        <w:jc w:val="both"/>
        <w:rPr>
          <w:rFonts w:ascii="Times New Roman" w:eastAsia="Times New Roman" w:hAnsi="Times New Roman"/>
          <w:b/>
          <w:color w:val="FF0000"/>
          <w:sz w:val="24"/>
          <w:szCs w:val="24"/>
        </w:rPr>
      </w:pPr>
    </w:p>
    <w:p w:rsidR="007B007C" w:rsidRDefault="002F23B8" w:rsidP="007B007C">
      <w:pPr>
        <w:pStyle w:val="Bezproreda"/>
        <w:jc w:val="both"/>
        <w:rPr>
          <w:rFonts w:ascii="Times New Roman" w:eastAsia="Times New Roman" w:hAnsi="Times New Roman"/>
          <w:b/>
          <w:i/>
          <w:sz w:val="24"/>
          <w:szCs w:val="24"/>
          <w:lang w:eastAsia="en-US"/>
        </w:rPr>
      </w:pPr>
      <w:r w:rsidRPr="002F23B8">
        <w:rPr>
          <w:rFonts w:ascii="Times New Roman" w:eastAsia="Times New Roman" w:hAnsi="Times New Roman"/>
          <w:b/>
          <w:i/>
          <w:sz w:val="24"/>
          <w:szCs w:val="24"/>
          <w:lang w:eastAsia="en-US"/>
        </w:rPr>
        <w:t>Ostalo</w:t>
      </w:r>
      <w:r w:rsidR="007B007C" w:rsidRPr="002F23B8">
        <w:rPr>
          <w:rFonts w:ascii="Times New Roman" w:eastAsia="Times New Roman" w:hAnsi="Times New Roman"/>
          <w:b/>
          <w:i/>
          <w:sz w:val="24"/>
          <w:szCs w:val="24"/>
          <w:lang w:eastAsia="en-US"/>
        </w:rPr>
        <w:t>:</w:t>
      </w:r>
    </w:p>
    <w:p w:rsidR="000A2284" w:rsidRDefault="000A2284" w:rsidP="007B007C">
      <w:pPr>
        <w:pStyle w:val="Bezproreda"/>
        <w:jc w:val="both"/>
        <w:rPr>
          <w:rFonts w:ascii="Times New Roman" w:eastAsia="Times New Roman" w:hAnsi="Times New Roman"/>
          <w:b/>
          <w:i/>
          <w:sz w:val="24"/>
          <w:szCs w:val="24"/>
          <w:lang w:eastAsia="en-US"/>
        </w:rPr>
      </w:pPr>
    </w:p>
    <w:p w:rsidR="000A2284" w:rsidRPr="000A2284" w:rsidRDefault="000A2284" w:rsidP="007B007C">
      <w:pPr>
        <w:pStyle w:val="Bezproreda"/>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 xml:space="preserve">Lukačević, Srđan; Radmilović, Dino: </w:t>
      </w:r>
      <w:r w:rsidRPr="000A2284">
        <w:rPr>
          <w:rFonts w:ascii="Times New Roman" w:eastAsia="Times New Roman" w:hAnsi="Times New Roman"/>
          <w:sz w:val="24"/>
          <w:szCs w:val="24"/>
          <w:lang w:eastAsia="en-US"/>
        </w:rPr>
        <w:t>Društvene mreže u poslovnom okruženju. Osijek, GISKO, veljača 2017., predavanje za udruge i organizacije civilnog društva</w:t>
      </w:r>
    </w:p>
    <w:p w:rsidR="007B007C" w:rsidRPr="000A2284" w:rsidRDefault="007B007C" w:rsidP="007B007C">
      <w:pPr>
        <w:pStyle w:val="Bezproreda"/>
        <w:jc w:val="both"/>
        <w:rPr>
          <w:rFonts w:ascii="Times New Roman" w:eastAsia="Times New Roman" w:hAnsi="Times New Roman"/>
          <w:sz w:val="24"/>
          <w:szCs w:val="24"/>
          <w:lang w:eastAsia="en-US"/>
        </w:rPr>
      </w:pPr>
    </w:p>
    <w:p w:rsidR="007B007C" w:rsidRPr="002F23B8" w:rsidRDefault="002F23B8" w:rsidP="007B007C">
      <w:pPr>
        <w:pStyle w:val="Bezproreda"/>
        <w:jc w:val="both"/>
        <w:rPr>
          <w:rFonts w:ascii="Times New Roman" w:eastAsia="Times New Roman" w:hAnsi="Times New Roman"/>
          <w:sz w:val="24"/>
          <w:szCs w:val="24"/>
        </w:rPr>
      </w:pPr>
      <w:r w:rsidRPr="002F23B8">
        <w:rPr>
          <w:rFonts w:ascii="Times New Roman" w:eastAsia="Times New Roman" w:hAnsi="Times New Roman"/>
          <w:b/>
          <w:sz w:val="24"/>
          <w:szCs w:val="24"/>
        </w:rPr>
        <w:t xml:space="preserve">Pađen-Farkaš, Dubravka; </w:t>
      </w:r>
      <w:r w:rsidRPr="002F23B8">
        <w:rPr>
          <w:rFonts w:ascii="Times New Roman" w:eastAsia="Times New Roman" w:hAnsi="Times New Roman"/>
          <w:sz w:val="24"/>
          <w:szCs w:val="24"/>
        </w:rPr>
        <w:t>Jerabek, Dražen</w:t>
      </w:r>
      <w:r w:rsidR="007B007C" w:rsidRPr="002F23B8">
        <w:rPr>
          <w:rFonts w:ascii="Times New Roman" w:eastAsia="Times New Roman" w:hAnsi="Times New Roman"/>
          <w:sz w:val="24"/>
          <w:szCs w:val="24"/>
        </w:rPr>
        <w:t xml:space="preserve">: </w:t>
      </w:r>
      <w:r w:rsidRPr="002F23B8">
        <w:rPr>
          <w:rFonts w:ascii="Times New Roman" w:eastAsia="Times New Roman" w:hAnsi="Times New Roman"/>
          <w:sz w:val="24"/>
          <w:szCs w:val="24"/>
        </w:rPr>
        <w:t>Problemska slikovnica. // Kongres dječjeg zdravlja. 38. simpozij preventivne i socijalne pedijatrije s međunarodnim sudjelovanjem. Osijek, 6. listopada 2017.</w:t>
      </w:r>
    </w:p>
    <w:p w:rsidR="0026541F" w:rsidRDefault="0045448D" w:rsidP="001752BC">
      <w:pPr>
        <w:pStyle w:val="Naslov1"/>
        <w:spacing w:line="240" w:lineRule="auto"/>
        <w:jc w:val="both"/>
        <w:rPr>
          <w:rFonts w:ascii="Times New Roman" w:hAnsi="Times New Roman" w:cs="Times New Roman"/>
          <w:i/>
          <w:color w:val="auto"/>
          <w:sz w:val="24"/>
          <w:szCs w:val="24"/>
        </w:rPr>
      </w:pPr>
      <w:r w:rsidRPr="005032E6">
        <w:rPr>
          <w:rFonts w:ascii="Times New Roman" w:hAnsi="Times New Roman" w:cs="Times New Roman"/>
          <w:i/>
          <w:color w:val="auto"/>
          <w:sz w:val="24"/>
          <w:szCs w:val="24"/>
        </w:rPr>
        <w:t xml:space="preserve">Stručni djelatnici Knjižnice mentori su studentima informatologije u obavljanju njihove stručne prakse. </w:t>
      </w:r>
    </w:p>
    <w:p w:rsidR="00660F7B" w:rsidRPr="00660F7B" w:rsidRDefault="00660F7B" w:rsidP="00660F7B"/>
    <w:p w:rsidR="00660F7B" w:rsidRDefault="00660F7B" w:rsidP="003C0D07">
      <w:pPr>
        <w:pStyle w:val="Naslov1"/>
        <w:spacing w:line="240" w:lineRule="auto"/>
        <w:rPr>
          <w:rFonts w:ascii="Times New Roman" w:hAnsi="Times New Roman" w:cs="Times New Roman"/>
          <w:color w:val="auto"/>
          <w:sz w:val="32"/>
        </w:rPr>
      </w:pPr>
      <w:bookmarkStart w:id="47" w:name="_Toc316974761"/>
      <w:bookmarkStart w:id="48" w:name="_Toc348349389"/>
      <w:bookmarkStart w:id="49" w:name="_Toc403974723"/>
    </w:p>
    <w:p w:rsidR="00660F7B" w:rsidRDefault="00660F7B" w:rsidP="00660F7B"/>
    <w:p w:rsidR="00660F7B" w:rsidRPr="00660F7B" w:rsidRDefault="00660F7B" w:rsidP="00660F7B"/>
    <w:p w:rsidR="003C0D07" w:rsidRPr="00201C75" w:rsidRDefault="003C0D07" w:rsidP="003C0D07">
      <w:pPr>
        <w:pStyle w:val="Naslov1"/>
        <w:spacing w:line="240" w:lineRule="auto"/>
        <w:rPr>
          <w:rFonts w:ascii="Times New Roman" w:hAnsi="Times New Roman" w:cs="Times New Roman"/>
          <w:color w:val="auto"/>
          <w:sz w:val="32"/>
        </w:rPr>
      </w:pPr>
      <w:r w:rsidRPr="00201C75">
        <w:rPr>
          <w:rFonts w:ascii="Times New Roman" w:hAnsi="Times New Roman" w:cs="Times New Roman"/>
          <w:color w:val="auto"/>
          <w:sz w:val="32"/>
        </w:rPr>
        <w:lastRenderedPageBreak/>
        <w:t>DJELATNICI</w:t>
      </w:r>
      <w:bookmarkEnd w:id="47"/>
      <w:bookmarkEnd w:id="48"/>
      <w:bookmarkEnd w:id="49"/>
    </w:p>
    <w:p w:rsidR="003C0D07" w:rsidRPr="00201C75" w:rsidRDefault="003C0D07" w:rsidP="003C0D07">
      <w:pPr>
        <w:pStyle w:val="Bezproreda"/>
        <w:jc w:val="both"/>
        <w:rPr>
          <w:rFonts w:ascii="Times New Roman" w:hAnsi="Times New Roman"/>
          <w:sz w:val="24"/>
          <w:szCs w:val="24"/>
        </w:rPr>
      </w:pPr>
    </w:p>
    <w:p w:rsidR="003C0D07" w:rsidRPr="005032E6" w:rsidRDefault="005032E6" w:rsidP="003C0D07">
      <w:pPr>
        <w:pStyle w:val="Bezproreda"/>
        <w:jc w:val="both"/>
        <w:rPr>
          <w:rFonts w:ascii="Times New Roman" w:hAnsi="Times New Roman"/>
          <w:bCs/>
          <w:sz w:val="24"/>
          <w:szCs w:val="24"/>
        </w:rPr>
      </w:pPr>
      <w:r w:rsidRPr="005032E6">
        <w:rPr>
          <w:rFonts w:ascii="Times New Roman" w:hAnsi="Times New Roman"/>
          <w:bCs/>
          <w:sz w:val="24"/>
          <w:szCs w:val="24"/>
        </w:rPr>
        <w:t>Na dan 30.12.2017. bilo je zaposleno 51</w:t>
      </w:r>
      <w:r w:rsidR="003C0D07" w:rsidRPr="005032E6">
        <w:rPr>
          <w:rFonts w:ascii="Times New Roman" w:hAnsi="Times New Roman"/>
          <w:bCs/>
          <w:sz w:val="24"/>
          <w:szCs w:val="24"/>
        </w:rPr>
        <w:t xml:space="preserve"> djelatnik na neodređeno vrijeme sljedeće strukture: </w:t>
      </w:r>
    </w:p>
    <w:p w:rsidR="005032E6" w:rsidRPr="00222450" w:rsidRDefault="005032E6" w:rsidP="003C0D07">
      <w:pPr>
        <w:pStyle w:val="Bezproreda"/>
        <w:jc w:val="both"/>
        <w:rPr>
          <w:rFonts w:ascii="Times New Roman" w:hAnsi="Times New Roman"/>
          <w:bCs/>
          <w:color w:val="FF0000"/>
          <w:sz w:val="24"/>
          <w:szCs w:val="24"/>
        </w:rPr>
      </w:pPr>
    </w:p>
    <w:p w:rsidR="003C0D07" w:rsidRDefault="003C0D07" w:rsidP="003C0D07">
      <w:pPr>
        <w:pStyle w:val="Bezproreda"/>
        <w:jc w:val="both"/>
        <w:rPr>
          <w:rFonts w:ascii="Times New Roman" w:hAnsi="Times New Roman"/>
          <w:b/>
          <w:bCs/>
          <w:sz w:val="24"/>
          <w:szCs w:val="24"/>
        </w:rPr>
      </w:pPr>
      <w:r w:rsidRPr="00072109">
        <w:rPr>
          <w:rFonts w:ascii="Times New Roman" w:hAnsi="Times New Roman"/>
          <w:b/>
          <w:bCs/>
          <w:sz w:val="24"/>
          <w:szCs w:val="24"/>
        </w:rPr>
        <w:t>- 1 ravnateljica  - viši knjižničar (VSS)</w:t>
      </w:r>
    </w:p>
    <w:p w:rsidR="003C0D07" w:rsidRPr="00072109" w:rsidRDefault="003C0D07" w:rsidP="003C0D07">
      <w:pPr>
        <w:pStyle w:val="Bezproreda"/>
        <w:jc w:val="both"/>
        <w:rPr>
          <w:rFonts w:ascii="Times New Roman" w:hAnsi="Times New Roman"/>
          <w:b/>
          <w:bCs/>
          <w:sz w:val="24"/>
          <w:szCs w:val="24"/>
        </w:rPr>
      </w:pPr>
    </w:p>
    <w:p w:rsidR="003C0D07" w:rsidRPr="00CA3E47" w:rsidRDefault="003C0D07" w:rsidP="003C0D07">
      <w:pPr>
        <w:pStyle w:val="Bezproreda"/>
        <w:jc w:val="both"/>
        <w:rPr>
          <w:rFonts w:ascii="Times New Roman" w:hAnsi="Times New Roman"/>
          <w:b/>
          <w:bCs/>
          <w:sz w:val="24"/>
          <w:szCs w:val="24"/>
        </w:rPr>
      </w:pPr>
      <w:r w:rsidRPr="00CA3E47">
        <w:rPr>
          <w:rFonts w:ascii="Times New Roman" w:hAnsi="Times New Roman"/>
          <w:b/>
          <w:bCs/>
          <w:sz w:val="24"/>
          <w:szCs w:val="24"/>
        </w:rPr>
        <w:t>Knjižnično stručno osoblje (ukupno 3</w:t>
      </w:r>
      <w:r w:rsidR="00CA3E47" w:rsidRPr="00CA3E47">
        <w:rPr>
          <w:rFonts w:ascii="Times New Roman" w:hAnsi="Times New Roman"/>
          <w:b/>
          <w:bCs/>
          <w:sz w:val="24"/>
          <w:szCs w:val="24"/>
        </w:rPr>
        <w:t>7</w:t>
      </w:r>
      <w:r w:rsidRPr="00CA3E47">
        <w:rPr>
          <w:rFonts w:ascii="Times New Roman" w:hAnsi="Times New Roman"/>
          <w:b/>
          <w:bCs/>
          <w:sz w:val="24"/>
          <w:szCs w:val="24"/>
        </w:rPr>
        <w:t>)</w:t>
      </w:r>
    </w:p>
    <w:p w:rsidR="003C0D07" w:rsidRPr="008D5AC3" w:rsidRDefault="003C0D07" w:rsidP="003C0D07">
      <w:pPr>
        <w:pStyle w:val="Bezproreda"/>
        <w:jc w:val="both"/>
        <w:rPr>
          <w:rFonts w:ascii="Times New Roman" w:hAnsi="Times New Roman"/>
          <w:bCs/>
          <w:color w:val="FF0000"/>
          <w:sz w:val="24"/>
          <w:szCs w:val="24"/>
        </w:rPr>
      </w:pPr>
      <w:r w:rsidRPr="004E2CED">
        <w:rPr>
          <w:rFonts w:ascii="Times New Roman" w:hAnsi="Times New Roman"/>
          <w:bCs/>
          <w:sz w:val="24"/>
          <w:szCs w:val="24"/>
        </w:rPr>
        <w:t xml:space="preserve">- 1 knjižničarski savjetnik (dr.sc.), 1 knjižničarski savjetnik, 1 viši knjižničar (mr.sc.), </w:t>
      </w:r>
      <w:r w:rsidR="005032E6">
        <w:rPr>
          <w:rFonts w:ascii="Times New Roman" w:hAnsi="Times New Roman"/>
          <w:bCs/>
          <w:sz w:val="24"/>
          <w:szCs w:val="24"/>
        </w:rPr>
        <w:t>1</w:t>
      </w:r>
      <w:r w:rsidR="004E2CED" w:rsidRPr="004E2CED">
        <w:rPr>
          <w:rFonts w:ascii="Times New Roman" w:hAnsi="Times New Roman"/>
          <w:bCs/>
          <w:sz w:val="24"/>
          <w:szCs w:val="24"/>
        </w:rPr>
        <w:t xml:space="preserve"> viš</w:t>
      </w:r>
      <w:r w:rsidR="005032E6">
        <w:rPr>
          <w:rFonts w:ascii="Times New Roman" w:hAnsi="Times New Roman"/>
          <w:bCs/>
          <w:sz w:val="24"/>
          <w:szCs w:val="24"/>
        </w:rPr>
        <w:t>i</w:t>
      </w:r>
      <w:r w:rsidR="004E2CED" w:rsidRPr="004E2CED">
        <w:rPr>
          <w:rFonts w:ascii="Times New Roman" w:hAnsi="Times New Roman"/>
          <w:bCs/>
          <w:sz w:val="24"/>
          <w:szCs w:val="24"/>
        </w:rPr>
        <w:t xml:space="preserve"> </w:t>
      </w:r>
      <w:r w:rsidRPr="004E2CED">
        <w:rPr>
          <w:rFonts w:ascii="Times New Roman" w:hAnsi="Times New Roman"/>
          <w:bCs/>
          <w:sz w:val="24"/>
          <w:szCs w:val="24"/>
        </w:rPr>
        <w:t>knjižničar</w:t>
      </w:r>
      <w:r w:rsidRPr="00CA3E47">
        <w:rPr>
          <w:rFonts w:ascii="Times New Roman" w:hAnsi="Times New Roman"/>
          <w:bCs/>
          <w:sz w:val="24"/>
          <w:szCs w:val="24"/>
        </w:rPr>
        <w:t xml:space="preserve">, </w:t>
      </w:r>
      <w:r w:rsidR="005032E6">
        <w:rPr>
          <w:rFonts w:ascii="Times New Roman" w:hAnsi="Times New Roman"/>
          <w:bCs/>
          <w:sz w:val="24"/>
          <w:szCs w:val="24"/>
        </w:rPr>
        <w:t>18</w:t>
      </w:r>
      <w:r w:rsidRPr="00CA3E47">
        <w:rPr>
          <w:rFonts w:ascii="Times New Roman" w:hAnsi="Times New Roman"/>
          <w:bCs/>
          <w:sz w:val="24"/>
          <w:szCs w:val="24"/>
        </w:rPr>
        <w:t xml:space="preserve"> dipl. knjižničara (VSS), 3 knjižničara (VŠS), 1</w:t>
      </w:r>
      <w:r w:rsidR="00CA3E47" w:rsidRPr="00CA3E47">
        <w:rPr>
          <w:rFonts w:ascii="Times New Roman" w:hAnsi="Times New Roman"/>
          <w:bCs/>
          <w:sz w:val="24"/>
          <w:szCs w:val="24"/>
        </w:rPr>
        <w:t>2</w:t>
      </w:r>
      <w:r w:rsidRPr="00CA3E47">
        <w:rPr>
          <w:rFonts w:ascii="Times New Roman" w:hAnsi="Times New Roman"/>
          <w:bCs/>
          <w:sz w:val="24"/>
          <w:szCs w:val="24"/>
        </w:rPr>
        <w:t xml:space="preserve"> pomoćnih knjižničara (SSS), </w:t>
      </w:r>
    </w:p>
    <w:p w:rsidR="003C0D07" w:rsidRPr="008D5AC3" w:rsidRDefault="003C0D07" w:rsidP="003C0D07">
      <w:pPr>
        <w:pStyle w:val="Bezproreda"/>
        <w:jc w:val="both"/>
        <w:rPr>
          <w:rFonts w:ascii="Times New Roman" w:hAnsi="Times New Roman"/>
          <w:bCs/>
          <w:color w:val="FF0000"/>
          <w:sz w:val="24"/>
          <w:szCs w:val="24"/>
        </w:rPr>
      </w:pPr>
    </w:p>
    <w:p w:rsidR="003C0D07" w:rsidRPr="00CA3E47" w:rsidRDefault="003C0D07" w:rsidP="003C0D07">
      <w:pPr>
        <w:pStyle w:val="Bezproreda"/>
        <w:jc w:val="both"/>
        <w:rPr>
          <w:rFonts w:ascii="Times New Roman" w:hAnsi="Times New Roman"/>
          <w:b/>
          <w:bCs/>
          <w:sz w:val="24"/>
          <w:szCs w:val="24"/>
        </w:rPr>
      </w:pPr>
      <w:r w:rsidRPr="00CA3E47">
        <w:rPr>
          <w:rFonts w:ascii="Times New Roman" w:hAnsi="Times New Roman"/>
          <w:b/>
          <w:bCs/>
          <w:sz w:val="24"/>
          <w:szCs w:val="24"/>
        </w:rPr>
        <w:t>Stručno – administrativno, tehni</w:t>
      </w:r>
      <w:r w:rsidR="00CA3E47" w:rsidRPr="00CA3E47">
        <w:rPr>
          <w:rFonts w:ascii="Times New Roman" w:hAnsi="Times New Roman"/>
          <w:b/>
          <w:bCs/>
          <w:sz w:val="24"/>
          <w:szCs w:val="24"/>
        </w:rPr>
        <w:t>čko i pomoćno osoblje (ukupno 13</w:t>
      </w:r>
      <w:r w:rsidRPr="00CA3E47">
        <w:rPr>
          <w:rFonts w:ascii="Times New Roman" w:hAnsi="Times New Roman"/>
          <w:b/>
          <w:bCs/>
          <w:sz w:val="24"/>
          <w:szCs w:val="24"/>
        </w:rPr>
        <w:t>)</w:t>
      </w:r>
    </w:p>
    <w:p w:rsidR="003C0D07" w:rsidRPr="004E2CED" w:rsidRDefault="003C0D07" w:rsidP="003C0D07">
      <w:pPr>
        <w:pStyle w:val="Bezproreda"/>
        <w:jc w:val="both"/>
        <w:rPr>
          <w:rFonts w:ascii="Times New Roman" w:hAnsi="Times New Roman"/>
          <w:bCs/>
          <w:color w:val="FF0000"/>
          <w:sz w:val="24"/>
          <w:szCs w:val="24"/>
        </w:rPr>
      </w:pPr>
      <w:r w:rsidRPr="00CA3E47">
        <w:rPr>
          <w:rFonts w:ascii="Times New Roman" w:hAnsi="Times New Roman"/>
          <w:bCs/>
          <w:sz w:val="24"/>
          <w:szCs w:val="24"/>
        </w:rPr>
        <w:t xml:space="preserve"> - 1 tajnik (VSS), 1 rukovoditelj računovodstveno-financijskih poslova (</w:t>
      </w:r>
      <w:r w:rsidR="005032E6">
        <w:rPr>
          <w:rFonts w:ascii="Times New Roman" w:hAnsi="Times New Roman"/>
          <w:bCs/>
          <w:sz w:val="24"/>
          <w:szCs w:val="24"/>
        </w:rPr>
        <w:t>VSS), 1 sistem inženjer (VSS), 3</w:t>
      </w:r>
      <w:r w:rsidRPr="00CA3E47">
        <w:rPr>
          <w:rFonts w:ascii="Times New Roman" w:hAnsi="Times New Roman"/>
          <w:bCs/>
          <w:sz w:val="24"/>
          <w:szCs w:val="24"/>
        </w:rPr>
        <w:t xml:space="preserve"> administrativno-računovodstvena radnika (SSS), 1  informatički referent (SSS), te 6 tehničkog i pomoćnog osoblja (1 domar-vozač SSS, 1 domar PKV i 4 spremačice NSS).</w:t>
      </w:r>
      <w:r w:rsidR="00CA3E47" w:rsidRPr="00CA3E47">
        <w:rPr>
          <w:rFonts w:ascii="Times New Roman" w:hAnsi="Times New Roman"/>
          <w:bCs/>
          <w:sz w:val="24"/>
          <w:szCs w:val="24"/>
        </w:rPr>
        <w:t xml:space="preserve"> </w:t>
      </w:r>
    </w:p>
    <w:p w:rsidR="003C0D07" w:rsidRPr="008D5AC3" w:rsidRDefault="003C0D07" w:rsidP="003C0D07">
      <w:pPr>
        <w:pStyle w:val="Bezproreda"/>
        <w:jc w:val="both"/>
        <w:rPr>
          <w:rFonts w:ascii="Times New Roman" w:hAnsi="Times New Roman"/>
          <w:bCs/>
          <w:color w:val="FF0000"/>
          <w:sz w:val="24"/>
          <w:szCs w:val="24"/>
        </w:rPr>
      </w:pPr>
    </w:p>
    <w:p w:rsidR="003C0D07" w:rsidRPr="005032E6" w:rsidRDefault="00CA3E47" w:rsidP="003C0D07">
      <w:pPr>
        <w:pStyle w:val="Bezproreda"/>
        <w:jc w:val="both"/>
        <w:rPr>
          <w:rFonts w:ascii="Times New Roman" w:hAnsi="Times New Roman"/>
          <w:bCs/>
          <w:sz w:val="24"/>
          <w:szCs w:val="24"/>
        </w:rPr>
      </w:pPr>
      <w:r w:rsidRPr="005032E6">
        <w:rPr>
          <w:rFonts w:ascii="Times New Roman" w:hAnsi="Times New Roman"/>
          <w:bCs/>
          <w:sz w:val="24"/>
          <w:szCs w:val="24"/>
        </w:rPr>
        <w:t>Tijekom 2017</w:t>
      </w:r>
      <w:r w:rsidR="005032E6" w:rsidRPr="005032E6">
        <w:rPr>
          <w:rFonts w:ascii="Times New Roman" w:hAnsi="Times New Roman"/>
          <w:bCs/>
          <w:sz w:val="24"/>
          <w:szCs w:val="24"/>
        </w:rPr>
        <w:t>. godine 2 djelatnika bila su zaposlena</w:t>
      </w:r>
      <w:r w:rsidR="003C0D07" w:rsidRPr="005032E6">
        <w:rPr>
          <w:rFonts w:ascii="Times New Roman" w:hAnsi="Times New Roman"/>
          <w:bCs/>
          <w:sz w:val="24"/>
          <w:szCs w:val="24"/>
        </w:rPr>
        <w:t xml:space="preserve"> temeljem ugovora o radu na određeno vrijeme zbog zamjene privremeno nenazočnih zaposlenika (ro</w:t>
      </w:r>
      <w:r w:rsidR="005032E6" w:rsidRPr="005032E6">
        <w:rPr>
          <w:rFonts w:ascii="Times New Roman" w:hAnsi="Times New Roman"/>
          <w:bCs/>
          <w:sz w:val="24"/>
          <w:szCs w:val="24"/>
        </w:rPr>
        <w:t>diljni dopust i neplaćeni dopust</w:t>
      </w:r>
      <w:r w:rsidR="003C0D07" w:rsidRPr="005032E6">
        <w:rPr>
          <w:rFonts w:ascii="Times New Roman" w:hAnsi="Times New Roman"/>
          <w:bCs/>
          <w:sz w:val="24"/>
          <w:szCs w:val="24"/>
        </w:rPr>
        <w:t>)</w:t>
      </w:r>
      <w:r w:rsidR="005032E6" w:rsidRPr="005032E6">
        <w:rPr>
          <w:rFonts w:ascii="Times New Roman" w:hAnsi="Times New Roman"/>
          <w:bCs/>
          <w:sz w:val="24"/>
          <w:szCs w:val="24"/>
        </w:rPr>
        <w:t>.</w:t>
      </w:r>
    </w:p>
    <w:p w:rsidR="005032E6" w:rsidRPr="005032E6" w:rsidRDefault="005032E6" w:rsidP="003C0D07">
      <w:pPr>
        <w:pStyle w:val="Bezproreda"/>
        <w:jc w:val="both"/>
        <w:rPr>
          <w:rFonts w:ascii="Times New Roman" w:hAnsi="Times New Roman"/>
          <w:bCs/>
          <w:sz w:val="24"/>
          <w:szCs w:val="24"/>
        </w:rPr>
      </w:pPr>
    </w:p>
    <w:p w:rsidR="003C0D07" w:rsidRPr="005032E6" w:rsidRDefault="00CA3E47" w:rsidP="003C0D07">
      <w:pPr>
        <w:pStyle w:val="Bezproreda"/>
        <w:jc w:val="both"/>
        <w:rPr>
          <w:rFonts w:ascii="Times New Roman" w:hAnsi="Times New Roman"/>
          <w:bCs/>
          <w:sz w:val="24"/>
          <w:szCs w:val="24"/>
        </w:rPr>
      </w:pPr>
      <w:r w:rsidRPr="005032E6">
        <w:rPr>
          <w:rFonts w:ascii="Times New Roman" w:hAnsi="Times New Roman"/>
          <w:bCs/>
          <w:sz w:val="24"/>
          <w:szCs w:val="24"/>
        </w:rPr>
        <w:t>U 2017</w:t>
      </w:r>
      <w:r w:rsidR="005032E6" w:rsidRPr="005032E6">
        <w:rPr>
          <w:rFonts w:ascii="Times New Roman" w:hAnsi="Times New Roman"/>
          <w:bCs/>
          <w:sz w:val="24"/>
          <w:szCs w:val="24"/>
        </w:rPr>
        <w:t>. godini primljena su 3</w:t>
      </w:r>
      <w:r w:rsidR="003C0D07" w:rsidRPr="005032E6">
        <w:rPr>
          <w:rFonts w:ascii="Times New Roman" w:hAnsi="Times New Roman"/>
          <w:bCs/>
          <w:sz w:val="24"/>
          <w:szCs w:val="24"/>
        </w:rPr>
        <w:t xml:space="preserve"> polaznika na stručno osposobljavanje temeljem Ugovora o stručnom osposobljavanju za rad bez zasnivan</w:t>
      </w:r>
      <w:r w:rsidR="005032E6" w:rsidRPr="005032E6">
        <w:rPr>
          <w:rFonts w:ascii="Times New Roman" w:hAnsi="Times New Roman"/>
          <w:bCs/>
          <w:sz w:val="24"/>
          <w:szCs w:val="24"/>
        </w:rPr>
        <w:t>ja radnog odnosa sukladno čl. 59</w:t>
      </w:r>
      <w:r w:rsidR="003C0D07" w:rsidRPr="005032E6">
        <w:rPr>
          <w:rFonts w:ascii="Times New Roman" w:hAnsi="Times New Roman"/>
          <w:bCs/>
          <w:sz w:val="24"/>
          <w:szCs w:val="24"/>
        </w:rPr>
        <w:t>. Zakona o radu i</w:t>
      </w:r>
      <w:r w:rsidR="003C0D07" w:rsidRPr="005032E6">
        <w:rPr>
          <w:rFonts w:ascii="Times New Roman" w:hAnsi="Times New Roman"/>
          <w:sz w:val="24"/>
          <w:szCs w:val="24"/>
        </w:rPr>
        <w:t xml:space="preserve"> članka 6. i 8. Zakona o poticanju zapošljavanja u trajanju o</w:t>
      </w:r>
      <w:r w:rsidR="003C0D07" w:rsidRPr="005032E6">
        <w:rPr>
          <w:rFonts w:ascii="Times New Roman" w:hAnsi="Times New Roman"/>
          <w:bCs/>
          <w:sz w:val="24"/>
          <w:szCs w:val="24"/>
        </w:rPr>
        <w:t>d 12 mjeseci, a radi osposobljavanja za samostalni rad za zanimanje diplomirani knjižničar</w:t>
      </w:r>
      <w:r w:rsidR="005032E6" w:rsidRPr="005032E6">
        <w:rPr>
          <w:rFonts w:ascii="Times New Roman" w:hAnsi="Times New Roman"/>
          <w:bCs/>
          <w:sz w:val="24"/>
          <w:szCs w:val="24"/>
        </w:rPr>
        <w:t>.</w:t>
      </w:r>
    </w:p>
    <w:p w:rsidR="004E2CED" w:rsidRPr="008D5AC3" w:rsidRDefault="004E2CED" w:rsidP="003C0D07">
      <w:pPr>
        <w:pStyle w:val="Bezproreda"/>
        <w:jc w:val="both"/>
        <w:rPr>
          <w:rFonts w:ascii="Times New Roman" w:hAnsi="Times New Roman"/>
          <w:bCs/>
          <w:color w:val="FF0000"/>
          <w:sz w:val="24"/>
          <w:szCs w:val="24"/>
        </w:rPr>
      </w:pPr>
    </w:p>
    <w:p w:rsidR="003C0D07" w:rsidRDefault="003C0D07" w:rsidP="003C0D07">
      <w:pPr>
        <w:pStyle w:val="Bezproreda"/>
        <w:jc w:val="both"/>
        <w:rPr>
          <w:rFonts w:ascii="Times New Roman" w:hAnsi="Times New Roman"/>
          <w:bCs/>
          <w:sz w:val="24"/>
          <w:szCs w:val="24"/>
        </w:rPr>
      </w:pPr>
      <w:r>
        <w:rPr>
          <w:rFonts w:ascii="Times New Roman" w:hAnsi="Times New Roman"/>
          <w:bCs/>
          <w:sz w:val="24"/>
          <w:szCs w:val="24"/>
        </w:rPr>
        <w:t>Pregled zaposlenika po Službama i Odjelima s nazivom radnog mjesta i str</w:t>
      </w:r>
      <w:r w:rsidR="008D5AC3">
        <w:rPr>
          <w:rFonts w:ascii="Times New Roman" w:hAnsi="Times New Roman"/>
          <w:bCs/>
          <w:sz w:val="24"/>
          <w:szCs w:val="24"/>
        </w:rPr>
        <w:t>učnom spremom:</w:t>
      </w:r>
    </w:p>
    <w:p w:rsidR="003C0D07" w:rsidRDefault="003C0D07" w:rsidP="003C0D07">
      <w:pPr>
        <w:pStyle w:val="Bezproreda"/>
        <w:jc w:val="both"/>
        <w:rPr>
          <w:rFonts w:ascii="Times New Roman" w:hAnsi="Times New Roman"/>
          <w:bCs/>
          <w:sz w:val="24"/>
          <w:szCs w:val="24"/>
        </w:rPr>
      </w:pPr>
    </w:p>
    <w:p w:rsidR="003C0D07" w:rsidRPr="00201C75" w:rsidRDefault="003C0D07" w:rsidP="003C0D07">
      <w:pPr>
        <w:pStyle w:val="Bezproreda"/>
        <w:jc w:val="both"/>
        <w:rPr>
          <w:rFonts w:ascii="Times New Roman" w:hAnsi="Times New Roman"/>
          <w:bCs/>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481"/>
        <w:gridCol w:w="3630"/>
        <w:gridCol w:w="1877"/>
        <w:gridCol w:w="2626"/>
      </w:tblGrid>
      <w:tr w:rsidR="003C0D07" w:rsidRPr="00201C75" w:rsidTr="00DB187E">
        <w:trPr>
          <w:trHeight w:val="60"/>
        </w:trPr>
        <w:tc>
          <w:tcPr>
            <w:tcW w:w="481"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1877"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2626"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3C0D07" w:rsidRPr="00201C75" w:rsidTr="00DB187E">
        <w:trPr>
          <w:trHeight w:val="454"/>
        </w:trPr>
        <w:tc>
          <w:tcPr>
            <w:tcW w:w="4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1.</w:t>
            </w:r>
          </w:p>
        </w:tc>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PAĐEN – FARKAŠ, DUBRAVKA</w:t>
            </w:r>
          </w:p>
          <w:p w:rsidR="003C0D07" w:rsidRPr="006B7A89" w:rsidRDefault="003C0D07" w:rsidP="00DB187E">
            <w:pPr>
              <w:pStyle w:val="Bezproreda"/>
              <w:jc w:val="both"/>
              <w:rPr>
                <w:rFonts w:ascii="Times New Roman" w:hAnsi="Times New Roman"/>
                <w:b/>
                <w:sz w:val="24"/>
                <w:szCs w:val="24"/>
              </w:rPr>
            </w:pPr>
            <w:r w:rsidRPr="006B7A89">
              <w:rPr>
                <w:rFonts w:ascii="Times New Roman" w:hAnsi="Times New Roman"/>
                <w:b/>
                <w:sz w:val="24"/>
                <w:szCs w:val="24"/>
              </w:rPr>
              <w:t>RAVNATELJICA</w:t>
            </w:r>
          </w:p>
        </w:tc>
        <w:tc>
          <w:tcPr>
            <w:tcW w:w="18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Viša knjižničarka</w:t>
            </w:r>
          </w:p>
        </w:tc>
        <w:tc>
          <w:tcPr>
            <w:tcW w:w="26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bl>
    <w:p w:rsidR="003C0D07" w:rsidRDefault="003C0D07" w:rsidP="003C0D07">
      <w:pPr>
        <w:pStyle w:val="Bezproreda"/>
        <w:jc w:val="both"/>
        <w:rPr>
          <w:rFonts w:ascii="Times New Roman" w:hAnsi="Times New Roman"/>
          <w:bCs/>
          <w:sz w:val="24"/>
          <w:szCs w:val="24"/>
        </w:rPr>
      </w:pPr>
    </w:p>
    <w:p w:rsidR="003C0D07" w:rsidRDefault="003C0D07" w:rsidP="003C0D07">
      <w:pPr>
        <w:pStyle w:val="Bezproreda"/>
        <w:jc w:val="both"/>
        <w:rPr>
          <w:rFonts w:ascii="Times New Roman" w:hAnsi="Times New Roman"/>
          <w:bCs/>
          <w:sz w:val="24"/>
          <w:szCs w:val="24"/>
        </w:rPr>
      </w:pPr>
    </w:p>
    <w:p w:rsidR="003C0D07" w:rsidRPr="00201C75" w:rsidRDefault="003C0D07" w:rsidP="003C0D07">
      <w:pPr>
        <w:pStyle w:val="Bezproreda"/>
        <w:jc w:val="both"/>
        <w:rPr>
          <w:rFonts w:ascii="Times New Roman" w:hAnsi="Times New Roman"/>
          <w:bCs/>
          <w:sz w:val="24"/>
          <w:szCs w:val="24"/>
        </w:rPr>
      </w:pPr>
      <w:r w:rsidRPr="00201C75">
        <w:rPr>
          <w:rFonts w:ascii="Times New Roman" w:hAnsi="Times New Roman"/>
          <w:bCs/>
          <w:sz w:val="24"/>
          <w:szCs w:val="24"/>
        </w:rPr>
        <w:t>RAZVOJNO MATIČNA SLUŽBA</w:t>
      </w:r>
    </w:p>
    <w:tbl>
      <w:tblPr>
        <w:tblW w:w="0" w:type="auto"/>
        <w:tblInd w:w="80" w:type="dxa"/>
        <w:tblLayout w:type="fixed"/>
        <w:tblCellMar>
          <w:left w:w="0" w:type="dxa"/>
          <w:right w:w="0" w:type="dxa"/>
        </w:tblCellMar>
        <w:tblLook w:val="0000" w:firstRow="0" w:lastRow="0" w:firstColumn="0" w:lastColumn="0" w:noHBand="0" w:noVBand="0"/>
      </w:tblPr>
      <w:tblGrid>
        <w:gridCol w:w="557"/>
        <w:gridCol w:w="3770"/>
        <w:gridCol w:w="2627"/>
        <w:gridCol w:w="1823"/>
      </w:tblGrid>
      <w:tr w:rsidR="003C0D07" w:rsidRPr="00201C75" w:rsidTr="00DB187E">
        <w:trPr>
          <w:trHeight w:val="60"/>
        </w:trPr>
        <w:tc>
          <w:tcPr>
            <w:tcW w:w="557"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p>
        </w:tc>
        <w:tc>
          <w:tcPr>
            <w:tcW w:w="3770"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2627"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1823"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3C0D07" w:rsidRPr="00201C75" w:rsidTr="00DB187E">
        <w:trPr>
          <w:trHeight w:val="628"/>
        </w:trPr>
        <w:tc>
          <w:tcPr>
            <w:tcW w:w="5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Pr>
                <w:rFonts w:ascii="Times New Roman" w:hAnsi="Times New Roman"/>
                <w:sz w:val="24"/>
                <w:szCs w:val="24"/>
              </w:rPr>
              <w:t>2.</w:t>
            </w:r>
          </w:p>
        </w:tc>
        <w:tc>
          <w:tcPr>
            <w:tcW w:w="37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rPr>
                <w:rFonts w:ascii="Times New Roman" w:hAnsi="Times New Roman"/>
                <w:sz w:val="24"/>
                <w:szCs w:val="24"/>
              </w:rPr>
            </w:pPr>
            <w:r w:rsidRPr="00201C75">
              <w:rPr>
                <w:rFonts w:ascii="Times New Roman" w:hAnsi="Times New Roman"/>
                <w:sz w:val="24"/>
                <w:szCs w:val="24"/>
              </w:rPr>
              <w:t>KRPELJEVIĆ, LJILJANA</w:t>
            </w:r>
          </w:p>
          <w:p w:rsidR="003C0D07" w:rsidRPr="006B7A89" w:rsidRDefault="003C0D07" w:rsidP="00DB187E">
            <w:pPr>
              <w:pStyle w:val="Bezproreda"/>
              <w:rPr>
                <w:rFonts w:ascii="Times New Roman" w:hAnsi="Times New Roman"/>
                <w:b/>
                <w:sz w:val="24"/>
                <w:szCs w:val="24"/>
              </w:rPr>
            </w:pPr>
            <w:r w:rsidRPr="006B7A89">
              <w:rPr>
                <w:rFonts w:ascii="Times New Roman" w:hAnsi="Times New Roman"/>
                <w:b/>
                <w:sz w:val="24"/>
                <w:szCs w:val="24"/>
              </w:rPr>
              <w:t>Voditeljica Razvojno matične službe</w:t>
            </w:r>
          </w:p>
        </w:tc>
        <w:tc>
          <w:tcPr>
            <w:tcW w:w="262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Dipl. knjižničarka</w:t>
            </w:r>
          </w:p>
        </w:tc>
        <w:tc>
          <w:tcPr>
            <w:tcW w:w="182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bl>
    <w:p w:rsidR="003C0D07" w:rsidRDefault="003C0D07" w:rsidP="003C0D07">
      <w:pPr>
        <w:pStyle w:val="Bezproreda"/>
        <w:jc w:val="both"/>
        <w:rPr>
          <w:rFonts w:ascii="Times New Roman" w:hAnsi="Times New Roman"/>
          <w:bCs/>
          <w:sz w:val="24"/>
          <w:szCs w:val="24"/>
        </w:rPr>
      </w:pPr>
    </w:p>
    <w:p w:rsidR="003C0D07" w:rsidRPr="00201C75" w:rsidRDefault="003C0D07" w:rsidP="003C0D07">
      <w:pPr>
        <w:pStyle w:val="Bezproreda"/>
        <w:jc w:val="both"/>
        <w:rPr>
          <w:rFonts w:ascii="Times New Roman" w:hAnsi="Times New Roman"/>
          <w:bCs/>
          <w:sz w:val="24"/>
          <w:szCs w:val="24"/>
        </w:rPr>
      </w:pPr>
      <w:r w:rsidRPr="00201C75">
        <w:rPr>
          <w:rFonts w:ascii="Times New Roman" w:hAnsi="Times New Roman"/>
          <w:bCs/>
          <w:sz w:val="24"/>
          <w:szCs w:val="24"/>
        </w:rPr>
        <w:t>SLUŽBA NABAVE</w:t>
      </w:r>
    </w:p>
    <w:tbl>
      <w:tblPr>
        <w:tblW w:w="0" w:type="auto"/>
        <w:tblInd w:w="80" w:type="dxa"/>
        <w:tblLayout w:type="fixed"/>
        <w:tblCellMar>
          <w:left w:w="0" w:type="dxa"/>
          <w:right w:w="0" w:type="dxa"/>
        </w:tblCellMar>
        <w:tblLook w:val="0000" w:firstRow="0" w:lastRow="0" w:firstColumn="0" w:lastColumn="0" w:noHBand="0" w:noVBand="0"/>
      </w:tblPr>
      <w:tblGrid>
        <w:gridCol w:w="426"/>
        <w:gridCol w:w="3543"/>
        <w:gridCol w:w="2909"/>
        <w:gridCol w:w="1880"/>
      </w:tblGrid>
      <w:tr w:rsidR="003C0D07" w:rsidRPr="00201C75" w:rsidTr="00DB187E">
        <w:trPr>
          <w:trHeight w:val="60"/>
        </w:trPr>
        <w:tc>
          <w:tcPr>
            <w:tcW w:w="426" w:type="dxa"/>
            <w:tcBorders>
              <w:top w:val="single" w:sz="6" w:space="0" w:color="auto"/>
              <w:left w:val="single" w:sz="6" w:space="0" w:color="auto"/>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p>
        </w:tc>
        <w:tc>
          <w:tcPr>
            <w:tcW w:w="3543"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2909"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1880" w:type="dxa"/>
            <w:tcBorders>
              <w:top w:val="single" w:sz="6" w:space="0" w:color="auto"/>
              <w:left w:val="single" w:sz="8" w:space="0" w:color="000000"/>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3C0D07" w:rsidRPr="00201C75" w:rsidTr="00DB187E">
        <w:trPr>
          <w:trHeight w:val="269"/>
        </w:trPr>
        <w:tc>
          <w:tcPr>
            <w:tcW w:w="42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Pr>
                <w:rFonts w:ascii="Times New Roman" w:hAnsi="Times New Roman"/>
                <w:sz w:val="24"/>
                <w:szCs w:val="24"/>
              </w:rPr>
              <w:t>3</w:t>
            </w:r>
            <w:r w:rsidRPr="00201C75">
              <w:rPr>
                <w:rFonts w:ascii="Times New Roman" w:hAnsi="Times New Roman"/>
                <w:sz w:val="24"/>
                <w:szCs w:val="24"/>
              </w:rPr>
              <w:t>.</w:t>
            </w:r>
          </w:p>
        </w:tc>
        <w:tc>
          <w:tcPr>
            <w:tcW w:w="3543"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Default="003C0D07" w:rsidP="00DB187E">
            <w:pPr>
              <w:pStyle w:val="Bezproreda"/>
              <w:jc w:val="both"/>
              <w:rPr>
                <w:rFonts w:ascii="Times New Roman" w:hAnsi="Times New Roman"/>
                <w:sz w:val="24"/>
                <w:szCs w:val="24"/>
              </w:rPr>
            </w:pPr>
            <w:r w:rsidRPr="00201C75">
              <w:rPr>
                <w:rFonts w:ascii="Times New Roman" w:hAnsi="Times New Roman"/>
                <w:sz w:val="24"/>
                <w:szCs w:val="24"/>
              </w:rPr>
              <w:t>LUKAČEVIĆ, SRĐAN</w:t>
            </w:r>
          </w:p>
          <w:p w:rsidR="003C0D07" w:rsidRPr="00201C75" w:rsidRDefault="003C0D07" w:rsidP="00DD6BBF">
            <w:pPr>
              <w:pStyle w:val="Bezproreda"/>
              <w:rPr>
                <w:rFonts w:ascii="Times New Roman" w:hAnsi="Times New Roman"/>
                <w:sz w:val="24"/>
                <w:szCs w:val="24"/>
              </w:rPr>
            </w:pPr>
            <w:r w:rsidRPr="006B7A89">
              <w:rPr>
                <w:rFonts w:ascii="Times New Roman" w:hAnsi="Times New Roman"/>
                <w:b/>
                <w:sz w:val="24"/>
                <w:szCs w:val="24"/>
              </w:rPr>
              <w:t xml:space="preserve">Voditelj Službe nabave </w:t>
            </w:r>
            <w:r>
              <w:rPr>
                <w:rFonts w:ascii="Times New Roman" w:hAnsi="Times New Roman"/>
                <w:b/>
                <w:sz w:val="24"/>
                <w:szCs w:val="24"/>
              </w:rPr>
              <w:t>i Posudbenog odjela</w:t>
            </w:r>
          </w:p>
        </w:tc>
        <w:tc>
          <w:tcPr>
            <w:tcW w:w="2909"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DD6BBF" w:rsidP="00DB187E">
            <w:pPr>
              <w:pStyle w:val="Bezproreda"/>
              <w:jc w:val="both"/>
              <w:rPr>
                <w:rFonts w:ascii="Times New Roman" w:hAnsi="Times New Roman"/>
                <w:sz w:val="24"/>
                <w:szCs w:val="24"/>
              </w:rPr>
            </w:pPr>
            <w:r>
              <w:rPr>
                <w:rFonts w:ascii="Times New Roman" w:hAnsi="Times New Roman"/>
                <w:sz w:val="24"/>
                <w:szCs w:val="24"/>
              </w:rPr>
              <w:t>Dipl.</w:t>
            </w:r>
            <w:r w:rsidR="003C0D07" w:rsidRPr="00201C75">
              <w:rPr>
                <w:rFonts w:ascii="Times New Roman" w:hAnsi="Times New Roman"/>
                <w:sz w:val="24"/>
                <w:szCs w:val="24"/>
              </w:rPr>
              <w:t xml:space="preserve"> knjižničar</w:t>
            </w:r>
          </w:p>
        </w:tc>
        <w:tc>
          <w:tcPr>
            <w:tcW w:w="1880"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r w:rsidR="003C0D07" w:rsidRPr="00201C75" w:rsidTr="00DB187E">
        <w:trPr>
          <w:trHeight w:val="269"/>
        </w:trPr>
        <w:tc>
          <w:tcPr>
            <w:tcW w:w="42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Default="003C0D07" w:rsidP="00DB187E">
            <w:pPr>
              <w:pStyle w:val="Bezproreda"/>
              <w:jc w:val="both"/>
              <w:rPr>
                <w:rFonts w:ascii="Times New Roman" w:hAnsi="Times New Roman"/>
                <w:sz w:val="24"/>
                <w:szCs w:val="24"/>
              </w:rPr>
            </w:pPr>
            <w:r>
              <w:rPr>
                <w:rFonts w:ascii="Times New Roman" w:hAnsi="Times New Roman"/>
                <w:sz w:val="24"/>
                <w:szCs w:val="24"/>
              </w:rPr>
              <w:t>4.</w:t>
            </w:r>
          </w:p>
        </w:tc>
        <w:tc>
          <w:tcPr>
            <w:tcW w:w="3543"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MIHALJEVIĆ, IVKA</w:t>
            </w:r>
          </w:p>
        </w:tc>
        <w:tc>
          <w:tcPr>
            <w:tcW w:w="2909"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Pomoćna knjižničarka</w:t>
            </w:r>
          </w:p>
        </w:tc>
        <w:tc>
          <w:tcPr>
            <w:tcW w:w="1880"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SSS</w:t>
            </w:r>
          </w:p>
        </w:tc>
      </w:tr>
      <w:tr w:rsidR="003C0D07" w:rsidRPr="00201C75" w:rsidTr="00DB187E">
        <w:trPr>
          <w:trHeight w:val="258"/>
        </w:trPr>
        <w:tc>
          <w:tcPr>
            <w:tcW w:w="42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Pr>
                <w:rFonts w:ascii="Times New Roman" w:hAnsi="Times New Roman"/>
                <w:sz w:val="24"/>
                <w:szCs w:val="24"/>
              </w:rPr>
              <w:lastRenderedPageBreak/>
              <w:t>5</w:t>
            </w:r>
            <w:r w:rsidRPr="00201C75">
              <w:rPr>
                <w:rFonts w:ascii="Times New Roman" w:hAnsi="Times New Roman"/>
                <w:sz w:val="24"/>
                <w:szCs w:val="24"/>
              </w:rPr>
              <w:t>.</w:t>
            </w:r>
          </w:p>
        </w:tc>
        <w:tc>
          <w:tcPr>
            <w:tcW w:w="35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WENDLING, RUŽA</w:t>
            </w:r>
          </w:p>
        </w:tc>
        <w:tc>
          <w:tcPr>
            <w:tcW w:w="29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Pomoćna knjižničarka</w:t>
            </w:r>
          </w:p>
        </w:tc>
        <w:tc>
          <w:tcPr>
            <w:tcW w:w="18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SSS</w:t>
            </w:r>
          </w:p>
        </w:tc>
      </w:tr>
    </w:tbl>
    <w:p w:rsidR="003C0D07" w:rsidRPr="00201C75" w:rsidRDefault="003C0D07" w:rsidP="003C0D07">
      <w:pPr>
        <w:pStyle w:val="Bezproreda"/>
        <w:jc w:val="both"/>
        <w:rPr>
          <w:rFonts w:ascii="Times New Roman" w:hAnsi="Times New Roman"/>
          <w:bCs/>
          <w:sz w:val="24"/>
          <w:szCs w:val="24"/>
        </w:rPr>
      </w:pPr>
    </w:p>
    <w:p w:rsidR="001333C3" w:rsidRPr="00201C75" w:rsidRDefault="001333C3" w:rsidP="001333C3">
      <w:pPr>
        <w:pStyle w:val="Bezproreda"/>
        <w:jc w:val="both"/>
        <w:rPr>
          <w:rFonts w:ascii="Times New Roman" w:hAnsi="Times New Roman"/>
          <w:bCs/>
          <w:sz w:val="24"/>
          <w:szCs w:val="24"/>
        </w:rPr>
      </w:pPr>
      <w:r w:rsidRPr="00201C75">
        <w:rPr>
          <w:rFonts w:ascii="Times New Roman" w:hAnsi="Times New Roman"/>
          <w:bCs/>
          <w:sz w:val="24"/>
          <w:szCs w:val="24"/>
        </w:rPr>
        <w:t>SLUŽBA OBRADE</w:t>
      </w:r>
    </w:p>
    <w:tbl>
      <w:tblPr>
        <w:tblW w:w="0" w:type="auto"/>
        <w:tblInd w:w="80" w:type="dxa"/>
        <w:tblLayout w:type="fixed"/>
        <w:tblCellMar>
          <w:left w:w="0" w:type="dxa"/>
          <w:right w:w="0" w:type="dxa"/>
        </w:tblCellMar>
        <w:tblLook w:val="0000" w:firstRow="0" w:lastRow="0" w:firstColumn="0" w:lastColumn="0" w:noHBand="0" w:noVBand="0"/>
      </w:tblPr>
      <w:tblGrid>
        <w:gridCol w:w="481"/>
        <w:gridCol w:w="3367"/>
        <w:gridCol w:w="2430"/>
        <w:gridCol w:w="2333"/>
      </w:tblGrid>
      <w:tr w:rsidR="001333C3" w:rsidRPr="00201C75" w:rsidTr="00571A09">
        <w:trPr>
          <w:trHeight w:val="60"/>
        </w:trPr>
        <w:tc>
          <w:tcPr>
            <w:tcW w:w="481" w:type="dxa"/>
            <w:tcBorders>
              <w:top w:val="single" w:sz="6" w:space="0" w:color="auto"/>
              <w:left w:val="single" w:sz="6" w:space="0" w:color="auto"/>
              <w:bottom w:val="single" w:sz="6" w:space="0" w:color="auto"/>
              <w:right w:val="single" w:sz="8" w:space="0" w:color="000000"/>
            </w:tcBorders>
            <w:shd w:val="clear" w:color="auto" w:fill="FFFF00"/>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p>
        </w:tc>
        <w:tc>
          <w:tcPr>
            <w:tcW w:w="3367"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2430"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2333" w:type="dxa"/>
            <w:tcBorders>
              <w:top w:val="single" w:sz="6" w:space="0" w:color="auto"/>
              <w:left w:val="single" w:sz="8" w:space="0" w:color="000000"/>
              <w:bottom w:val="single" w:sz="6" w:space="0" w:color="auto"/>
              <w:right w:val="single" w:sz="6" w:space="0" w:color="auto"/>
            </w:tcBorders>
            <w:shd w:val="clear" w:color="auto" w:fill="FFFF00"/>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1333C3" w:rsidRPr="00201C75" w:rsidTr="00571A09">
        <w:trPr>
          <w:trHeight w:val="558"/>
        </w:trPr>
        <w:tc>
          <w:tcPr>
            <w:tcW w:w="481"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Pr>
                <w:rFonts w:ascii="Times New Roman" w:hAnsi="Times New Roman"/>
                <w:sz w:val="24"/>
                <w:szCs w:val="24"/>
              </w:rPr>
              <w:t>6.</w:t>
            </w:r>
          </w:p>
        </w:tc>
        <w:tc>
          <w:tcPr>
            <w:tcW w:w="3367"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1333C3" w:rsidRDefault="001333C3" w:rsidP="00571A09">
            <w:pPr>
              <w:pStyle w:val="Bezproreda"/>
              <w:jc w:val="both"/>
              <w:rPr>
                <w:rFonts w:ascii="Times New Roman" w:hAnsi="Times New Roman"/>
                <w:sz w:val="24"/>
                <w:szCs w:val="24"/>
              </w:rPr>
            </w:pPr>
            <w:r>
              <w:rPr>
                <w:rFonts w:ascii="Times New Roman" w:hAnsi="Times New Roman"/>
                <w:sz w:val="24"/>
                <w:szCs w:val="24"/>
              </w:rPr>
              <w:t>MAJLINGER-TANOCKI, INGE</w:t>
            </w:r>
          </w:p>
          <w:p w:rsidR="001333C3" w:rsidRPr="00D42029" w:rsidRDefault="001333C3" w:rsidP="00571A09">
            <w:pPr>
              <w:pStyle w:val="Bezproreda"/>
              <w:jc w:val="both"/>
              <w:rPr>
                <w:rFonts w:ascii="Times New Roman" w:hAnsi="Times New Roman"/>
                <w:b/>
                <w:sz w:val="24"/>
                <w:szCs w:val="24"/>
              </w:rPr>
            </w:pPr>
            <w:r w:rsidRPr="002343E2">
              <w:rPr>
                <w:rFonts w:ascii="Times New Roman" w:hAnsi="Times New Roman"/>
                <w:b/>
                <w:sz w:val="24"/>
                <w:szCs w:val="24"/>
              </w:rPr>
              <w:t>Voditeljica Službe obrade</w:t>
            </w:r>
          </w:p>
        </w:tc>
        <w:tc>
          <w:tcPr>
            <w:tcW w:w="2430"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Pr>
                <w:rFonts w:ascii="Times New Roman" w:hAnsi="Times New Roman"/>
                <w:sz w:val="24"/>
                <w:szCs w:val="24"/>
              </w:rPr>
              <w:t>Viša</w:t>
            </w:r>
            <w:r w:rsidRPr="00201C75">
              <w:rPr>
                <w:rFonts w:ascii="Times New Roman" w:hAnsi="Times New Roman"/>
                <w:sz w:val="24"/>
                <w:szCs w:val="24"/>
              </w:rPr>
              <w:t xml:space="preserve"> knjižničarka</w:t>
            </w:r>
          </w:p>
        </w:tc>
        <w:tc>
          <w:tcPr>
            <w:tcW w:w="2333"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MR. SC.</w:t>
            </w:r>
          </w:p>
        </w:tc>
      </w:tr>
      <w:tr w:rsidR="001333C3" w:rsidRPr="00201C75" w:rsidTr="00571A09">
        <w:trPr>
          <w:trHeight w:val="558"/>
        </w:trPr>
        <w:tc>
          <w:tcPr>
            <w:tcW w:w="481"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1333C3" w:rsidRDefault="001333C3" w:rsidP="00571A09">
            <w:pPr>
              <w:pStyle w:val="Bezproreda"/>
              <w:jc w:val="both"/>
              <w:rPr>
                <w:rFonts w:ascii="Times New Roman" w:hAnsi="Times New Roman"/>
                <w:sz w:val="24"/>
                <w:szCs w:val="24"/>
              </w:rPr>
            </w:pPr>
            <w:r>
              <w:rPr>
                <w:rFonts w:ascii="Times New Roman" w:hAnsi="Times New Roman"/>
                <w:sz w:val="24"/>
                <w:szCs w:val="24"/>
              </w:rPr>
              <w:t>7.</w:t>
            </w:r>
          </w:p>
        </w:tc>
        <w:tc>
          <w:tcPr>
            <w:tcW w:w="3367"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1333C3" w:rsidRPr="00AD51A8" w:rsidRDefault="001333C3" w:rsidP="00571A09">
            <w:pPr>
              <w:pStyle w:val="Bezproreda"/>
              <w:rPr>
                <w:rFonts w:ascii="Times New Roman" w:hAnsi="Times New Roman"/>
                <w:sz w:val="24"/>
                <w:szCs w:val="24"/>
              </w:rPr>
            </w:pPr>
            <w:r>
              <w:rPr>
                <w:rFonts w:ascii="Times New Roman" w:hAnsi="Times New Roman"/>
                <w:sz w:val="24"/>
                <w:szCs w:val="24"/>
              </w:rPr>
              <w:t>ŠPOLJARIĆ KIZIVAT, MARIJANA</w:t>
            </w:r>
          </w:p>
        </w:tc>
        <w:tc>
          <w:tcPr>
            <w:tcW w:w="2430"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Pr>
                <w:rFonts w:ascii="Times New Roman" w:hAnsi="Times New Roman"/>
                <w:sz w:val="24"/>
                <w:szCs w:val="24"/>
              </w:rPr>
              <w:t>Viša</w:t>
            </w:r>
            <w:r w:rsidRPr="00201C75">
              <w:rPr>
                <w:rFonts w:ascii="Times New Roman" w:hAnsi="Times New Roman"/>
                <w:sz w:val="24"/>
                <w:szCs w:val="24"/>
              </w:rPr>
              <w:t xml:space="preserve"> knjižničarka</w:t>
            </w:r>
          </w:p>
        </w:tc>
        <w:tc>
          <w:tcPr>
            <w:tcW w:w="2333"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VSS</w:t>
            </w:r>
          </w:p>
        </w:tc>
      </w:tr>
      <w:tr w:rsidR="001333C3" w:rsidRPr="00201C75" w:rsidTr="00571A09">
        <w:trPr>
          <w:trHeight w:val="237"/>
        </w:trPr>
        <w:tc>
          <w:tcPr>
            <w:tcW w:w="4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Pr>
                <w:rFonts w:ascii="Times New Roman" w:hAnsi="Times New Roman"/>
                <w:sz w:val="24"/>
                <w:szCs w:val="24"/>
              </w:rPr>
              <w:t>8.</w:t>
            </w:r>
          </w:p>
        </w:tc>
        <w:tc>
          <w:tcPr>
            <w:tcW w:w="33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DUMANČIĆ, ANICA</w:t>
            </w:r>
          </w:p>
        </w:tc>
        <w:tc>
          <w:tcPr>
            <w:tcW w:w="24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Dipl. knjižničarka</w:t>
            </w: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VSS</w:t>
            </w:r>
          </w:p>
        </w:tc>
      </w:tr>
      <w:tr w:rsidR="001333C3" w:rsidRPr="00201C75" w:rsidTr="00571A09">
        <w:trPr>
          <w:trHeight w:val="408"/>
        </w:trPr>
        <w:tc>
          <w:tcPr>
            <w:tcW w:w="4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Pr>
                <w:rFonts w:ascii="Times New Roman" w:hAnsi="Times New Roman"/>
                <w:sz w:val="24"/>
                <w:szCs w:val="24"/>
              </w:rPr>
              <w:t>9.</w:t>
            </w:r>
          </w:p>
        </w:tc>
        <w:tc>
          <w:tcPr>
            <w:tcW w:w="33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HADROVIĆ, MERIEN</w:t>
            </w:r>
          </w:p>
        </w:tc>
        <w:tc>
          <w:tcPr>
            <w:tcW w:w="24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Dipl. knjižničarka</w:t>
            </w: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VSS</w:t>
            </w:r>
          </w:p>
        </w:tc>
      </w:tr>
      <w:tr w:rsidR="001333C3" w:rsidRPr="00201C75" w:rsidTr="00571A09">
        <w:trPr>
          <w:trHeight w:val="173"/>
        </w:trPr>
        <w:tc>
          <w:tcPr>
            <w:tcW w:w="4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Pr>
                <w:rFonts w:ascii="Times New Roman" w:hAnsi="Times New Roman"/>
                <w:sz w:val="24"/>
                <w:szCs w:val="24"/>
              </w:rPr>
              <w:t>10</w:t>
            </w:r>
            <w:r w:rsidRPr="00201C75">
              <w:rPr>
                <w:rFonts w:ascii="Times New Roman" w:hAnsi="Times New Roman"/>
                <w:sz w:val="24"/>
                <w:szCs w:val="24"/>
              </w:rPr>
              <w:t>.</w:t>
            </w:r>
          </w:p>
        </w:tc>
        <w:tc>
          <w:tcPr>
            <w:tcW w:w="33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Pr>
                <w:rFonts w:ascii="Times New Roman" w:hAnsi="Times New Roman"/>
                <w:sz w:val="24"/>
                <w:szCs w:val="24"/>
              </w:rPr>
              <w:t>RUNJE, SENKA</w:t>
            </w:r>
          </w:p>
        </w:tc>
        <w:tc>
          <w:tcPr>
            <w:tcW w:w="24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Pomoćna knjižničarka</w:t>
            </w: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SSS</w:t>
            </w:r>
          </w:p>
        </w:tc>
      </w:tr>
      <w:tr w:rsidR="001333C3" w:rsidRPr="00201C75" w:rsidTr="00571A09">
        <w:trPr>
          <w:trHeight w:val="260"/>
        </w:trPr>
        <w:tc>
          <w:tcPr>
            <w:tcW w:w="48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Pr>
                <w:rFonts w:ascii="Times New Roman" w:hAnsi="Times New Roman"/>
                <w:sz w:val="24"/>
                <w:szCs w:val="24"/>
              </w:rPr>
              <w:t>11.</w:t>
            </w:r>
          </w:p>
        </w:tc>
        <w:tc>
          <w:tcPr>
            <w:tcW w:w="33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Pr>
                <w:rFonts w:ascii="Times New Roman" w:hAnsi="Times New Roman"/>
                <w:sz w:val="24"/>
                <w:szCs w:val="24"/>
              </w:rPr>
              <w:t>TURK, IVANA</w:t>
            </w:r>
          </w:p>
        </w:tc>
        <w:tc>
          <w:tcPr>
            <w:tcW w:w="24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Pomoćna knjižničarka</w:t>
            </w: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SSS</w:t>
            </w:r>
          </w:p>
        </w:tc>
      </w:tr>
    </w:tbl>
    <w:p w:rsidR="003C0D07" w:rsidRPr="00201C75" w:rsidRDefault="003C0D07" w:rsidP="003C0D07">
      <w:pPr>
        <w:pStyle w:val="Bezproreda"/>
        <w:jc w:val="both"/>
        <w:rPr>
          <w:rFonts w:ascii="Times New Roman" w:hAnsi="Times New Roman"/>
          <w:bCs/>
          <w:sz w:val="24"/>
          <w:szCs w:val="24"/>
        </w:rPr>
      </w:pPr>
    </w:p>
    <w:p w:rsidR="001333C3" w:rsidRDefault="001333C3" w:rsidP="003C0D07">
      <w:pPr>
        <w:pStyle w:val="Bezproreda"/>
        <w:jc w:val="both"/>
        <w:rPr>
          <w:rFonts w:ascii="Times New Roman" w:hAnsi="Times New Roman"/>
          <w:bCs/>
          <w:sz w:val="24"/>
          <w:szCs w:val="24"/>
        </w:rPr>
      </w:pPr>
    </w:p>
    <w:p w:rsidR="003C0D07" w:rsidRPr="00201C75" w:rsidRDefault="003C0D07" w:rsidP="003C0D07">
      <w:pPr>
        <w:pStyle w:val="Bezproreda"/>
        <w:jc w:val="both"/>
        <w:rPr>
          <w:rFonts w:ascii="Times New Roman" w:hAnsi="Times New Roman"/>
          <w:bCs/>
          <w:sz w:val="24"/>
          <w:szCs w:val="24"/>
        </w:rPr>
      </w:pPr>
      <w:r w:rsidRPr="00201C75">
        <w:rPr>
          <w:rFonts w:ascii="Times New Roman" w:hAnsi="Times New Roman"/>
          <w:bCs/>
          <w:sz w:val="24"/>
          <w:szCs w:val="24"/>
        </w:rPr>
        <w:t>POSUDBENI ODJEL</w:t>
      </w:r>
    </w:p>
    <w:p w:rsidR="003C0D07" w:rsidRPr="00201C75" w:rsidRDefault="003C0D07" w:rsidP="003C0D07">
      <w:pPr>
        <w:pStyle w:val="Bezproreda"/>
        <w:jc w:val="both"/>
        <w:rPr>
          <w:rFonts w:ascii="Times New Roman" w:hAnsi="Times New Roman"/>
          <w:sz w:val="24"/>
          <w:szCs w:val="24"/>
        </w:rPr>
      </w:pPr>
      <w:r w:rsidRPr="00201C75">
        <w:rPr>
          <w:rFonts w:ascii="Times New Roman" w:hAnsi="Times New Roman"/>
          <w:sz w:val="24"/>
          <w:szCs w:val="24"/>
        </w:rPr>
        <w:t>Gornji grad</w:t>
      </w:r>
    </w:p>
    <w:tbl>
      <w:tblPr>
        <w:tblW w:w="0" w:type="auto"/>
        <w:tblInd w:w="80" w:type="dxa"/>
        <w:tblLayout w:type="fixed"/>
        <w:tblCellMar>
          <w:left w:w="0" w:type="dxa"/>
          <w:right w:w="0" w:type="dxa"/>
        </w:tblCellMar>
        <w:tblLook w:val="0000" w:firstRow="0" w:lastRow="0" w:firstColumn="0" w:lastColumn="0" w:noHBand="0" w:noVBand="0"/>
      </w:tblPr>
      <w:tblGrid>
        <w:gridCol w:w="536"/>
        <w:gridCol w:w="3805"/>
        <w:gridCol w:w="2605"/>
        <w:gridCol w:w="1843"/>
      </w:tblGrid>
      <w:tr w:rsidR="003C0D07" w:rsidRPr="00201C75" w:rsidTr="00DB187E">
        <w:trPr>
          <w:trHeight w:val="399"/>
        </w:trPr>
        <w:tc>
          <w:tcPr>
            <w:tcW w:w="536" w:type="dxa"/>
            <w:tcBorders>
              <w:top w:val="single" w:sz="6" w:space="0" w:color="000000"/>
              <w:left w:val="single" w:sz="6" w:space="0" w:color="000000"/>
              <w:bottom w:val="single" w:sz="6" w:space="0" w:color="000000"/>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p>
        </w:tc>
        <w:tc>
          <w:tcPr>
            <w:tcW w:w="3805" w:type="dxa"/>
            <w:tcBorders>
              <w:top w:val="single" w:sz="6" w:space="0" w:color="000000"/>
              <w:left w:val="single" w:sz="8" w:space="0" w:color="000000"/>
              <w:bottom w:val="single" w:sz="6" w:space="0" w:color="000000"/>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2605" w:type="dxa"/>
            <w:tcBorders>
              <w:top w:val="single" w:sz="6" w:space="0" w:color="000000"/>
              <w:left w:val="single" w:sz="8" w:space="0" w:color="000000"/>
              <w:bottom w:val="single" w:sz="6" w:space="0" w:color="000000"/>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1843" w:type="dxa"/>
            <w:tcBorders>
              <w:top w:val="single" w:sz="6" w:space="0" w:color="000000"/>
              <w:left w:val="single" w:sz="8" w:space="0" w:color="000000"/>
              <w:bottom w:val="single" w:sz="6" w:space="0" w:color="000000"/>
              <w:right w:val="single" w:sz="6"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3C0D07" w:rsidRPr="00201C75" w:rsidTr="00DB187E">
        <w:trPr>
          <w:trHeight w:val="492"/>
        </w:trPr>
        <w:tc>
          <w:tcPr>
            <w:tcW w:w="536"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12</w:t>
            </w:r>
            <w:r w:rsidR="003C0D07" w:rsidRPr="00201C75">
              <w:rPr>
                <w:rFonts w:ascii="Times New Roman" w:hAnsi="Times New Roman"/>
                <w:sz w:val="24"/>
                <w:szCs w:val="24"/>
              </w:rPr>
              <w:t>.</w:t>
            </w:r>
          </w:p>
        </w:tc>
        <w:tc>
          <w:tcPr>
            <w:tcW w:w="3805"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Pr>
                <w:rFonts w:ascii="Times New Roman" w:hAnsi="Times New Roman"/>
                <w:sz w:val="24"/>
                <w:szCs w:val="24"/>
              </w:rPr>
              <w:t>ČEBIĆ</w:t>
            </w:r>
            <w:r w:rsidRPr="00201C75">
              <w:rPr>
                <w:rFonts w:ascii="Times New Roman" w:hAnsi="Times New Roman"/>
                <w:sz w:val="24"/>
                <w:szCs w:val="24"/>
              </w:rPr>
              <w:t>, SONJA</w:t>
            </w:r>
            <w:r w:rsidR="008D5AC3">
              <w:rPr>
                <w:rFonts w:ascii="Times New Roman" w:hAnsi="Times New Roman"/>
                <w:sz w:val="24"/>
                <w:szCs w:val="24"/>
              </w:rPr>
              <w:t xml:space="preserve"> (rodiljni dopust – zamjena Marjanović, Katarina</w:t>
            </w:r>
          </w:p>
        </w:tc>
        <w:tc>
          <w:tcPr>
            <w:tcW w:w="2605"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Dipl. knjižničarka</w:t>
            </w:r>
          </w:p>
        </w:tc>
        <w:tc>
          <w:tcPr>
            <w:tcW w:w="1843"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r w:rsidR="008D5AC3" w:rsidRPr="008D5AC3" w:rsidTr="00DB187E">
        <w:trPr>
          <w:trHeight w:val="361"/>
        </w:trPr>
        <w:tc>
          <w:tcPr>
            <w:tcW w:w="536"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1333C3" w:rsidP="00DB187E">
            <w:pPr>
              <w:pStyle w:val="Bezproreda"/>
              <w:jc w:val="both"/>
              <w:rPr>
                <w:rFonts w:ascii="Times New Roman" w:hAnsi="Times New Roman"/>
                <w:sz w:val="24"/>
                <w:szCs w:val="24"/>
              </w:rPr>
            </w:pPr>
            <w:r>
              <w:rPr>
                <w:rFonts w:ascii="Times New Roman" w:hAnsi="Times New Roman"/>
                <w:sz w:val="24"/>
                <w:szCs w:val="24"/>
              </w:rPr>
              <w:t>13</w:t>
            </w:r>
            <w:r w:rsidR="003C0D07" w:rsidRPr="008D5AC3">
              <w:rPr>
                <w:rFonts w:ascii="Times New Roman" w:hAnsi="Times New Roman"/>
                <w:sz w:val="24"/>
                <w:szCs w:val="24"/>
              </w:rPr>
              <w:t>.</w:t>
            </w:r>
          </w:p>
        </w:tc>
        <w:tc>
          <w:tcPr>
            <w:tcW w:w="3805"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8D5AC3" w:rsidP="00DB187E">
            <w:pPr>
              <w:pStyle w:val="Bezproreda"/>
              <w:jc w:val="both"/>
              <w:rPr>
                <w:rFonts w:ascii="Times New Roman" w:hAnsi="Times New Roman"/>
                <w:sz w:val="24"/>
                <w:szCs w:val="24"/>
              </w:rPr>
            </w:pPr>
            <w:r w:rsidRPr="008D5AC3">
              <w:rPr>
                <w:rFonts w:ascii="Times New Roman" w:hAnsi="Times New Roman"/>
                <w:sz w:val="24"/>
                <w:szCs w:val="24"/>
              </w:rPr>
              <w:t>NAĐ, MELITA</w:t>
            </w:r>
          </w:p>
        </w:tc>
        <w:tc>
          <w:tcPr>
            <w:tcW w:w="2605"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3C0D07" w:rsidP="00DB187E">
            <w:pPr>
              <w:pStyle w:val="Bezproreda"/>
              <w:jc w:val="both"/>
              <w:rPr>
                <w:rFonts w:ascii="Times New Roman" w:hAnsi="Times New Roman"/>
                <w:sz w:val="24"/>
                <w:szCs w:val="24"/>
              </w:rPr>
            </w:pPr>
            <w:r w:rsidRPr="008D5AC3">
              <w:rPr>
                <w:rFonts w:ascii="Times New Roman" w:hAnsi="Times New Roman"/>
                <w:sz w:val="24"/>
                <w:szCs w:val="24"/>
              </w:rPr>
              <w:t>Dipl. knjižničarka</w:t>
            </w:r>
          </w:p>
        </w:tc>
        <w:tc>
          <w:tcPr>
            <w:tcW w:w="1843"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3C0D07" w:rsidP="00DB187E">
            <w:pPr>
              <w:pStyle w:val="Bezproreda"/>
              <w:jc w:val="both"/>
              <w:rPr>
                <w:rFonts w:ascii="Times New Roman" w:hAnsi="Times New Roman"/>
                <w:sz w:val="24"/>
                <w:szCs w:val="24"/>
              </w:rPr>
            </w:pPr>
            <w:r w:rsidRPr="008D5AC3">
              <w:rPr>
                <w:rFonts w:ascii="Times New Roman" w:hAnsi="Times New Roman"/>
                <w:sz w:val="24"/>
                <w:szCs w:val="24"/>
              </w:rPr>
              <w:t>VSS</w:t>
            </w:r>
          </w:p>
        </w:tc>
      </w:tr>
      <w:tr w:rsidR="008D5AC3" w:rsidRPr="008D5AC3" w:rsidTr="00DB187E">
        <w:trPr>
          <w:trHeight w:val="268"/>
        </w:trPr>
        <w:tc>
          <w:tcPr>
            <w:tcW w:w="5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1333C3" w:rsidP="00DB187E">
            <w:pPr>
              <w:pStyle w:val="Bezproreda"/>
              <w:jc w:val="both"/>
              <w:rPr>
                <w:rFonts w:ascii="Times New Roman" w:hAnsi="Times New Roman"/>
                <w:sz w:val="24"/>
                <w:szCs w:val="24"/>
              </w:rPr>
            </w:pPr>
            <w:r>
              <w:rPr>
                <w:rFonts w:ascii="Times New Roman" w:hAnsi="Times New Roman"/>
                <w:sz w:val="24"/>
                <w:szCs w:val="24"/>
              </w:rPr>
              <w:t>14.</w:t>
            </w:r>
          </w:p>
        </w:tc>
        <w:tc>
          <w:tcPr>
            <w:tcW w:w="3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3C0D07" w:rsidP="00DB187E">
            <w:pPr>
              <w:pStyle w:val="Bezproreda"/>
              <w:jc w:val="both"/>
              <w:rPr>
                <w:rFonts w:ascii="Times New Roman" w:hAnsi="Times New Roman"/>
                <w:sz w:val="24"/>
                <w:szCs w:val="24"/>
              </w:rPr>
            </w:pPr>
            <w:r w:rsidRPr="008D5AC3">
              <w:rPr>
                <w:rFonts w:ascii="Times New Roman" w:hAnsi="Times New Roman"/>
                <w:sz w:val="24"/>
                <w:szCs w:val="24"/>
              </w:rPr>
              <w:t xml:space="preserve">JURIŠIĆ STIPANČEVIĆ, IVANA </w:t>
            </w:r>
          </w:p>
        </w:tc>
        <w:tc>
          <w:tcPr>
            <w:tcW w:w="2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3C0D07" w:rsidP="00DB187E">
            <w:pPr>
              <w:pStyle w:val="Bezproreda"/>
              <w:jc w:val="both"/>
              <w:rPr>
                <w:rFonts w:ascii="Times New Roman" w:hAnsi="Times New Roman"/>
                <w:sz w:val="24"/>
                <w:szCs w:val="24"/>
              </w:rPr>
            </w:pPr>
            <w:r w:rsidRPr="008D5AC3">
              <w:rPr>
                <w:rFonts w:ascii="Times New Roman" w:hAnsi="Times New Roman"/>
                <w:sz w:val="24"/>
                <w:szCs w:val="24"/>
              </w:rPr>
              <w:t>Dipl. knjižničarka</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3C0D07" w:rsidP="00DB187E">
            <w:pPr>
              <w:pStyle w:val="Bezproreda"/>
              <w:jc w:val="both"/>
              <w:rPr>
                <w:rFonts w:ascii="Times New Roman" w:hAnsi="Times New Roman"/>
                <w:sz w:val="24"/>
                <w:szCs w:val="24"/>
              </w:rPr>
            </w:pPr>
            <w:r w:rsidRPr="008D5AC3">
              <w:rPr>
                <w:rFonts w:ascii="Times New Roman" w:hAnsi="Times New Roman"/>
                <w:sz w:val="24"/>
                <w:szCs w:val="24"/>
              </w:rPr>
              <w:t>VSS</w:t>
            </w:r>
          </w:p>
        </w:tc>
      </w:tr>
      <w:tr w:rsidR="008D5AC3" w:rsidRPr="008D5AC3" w:rsidTr="00DB187E">
        <w:trPr>
          <w:trHeight w:val="268"/>
        </w:trPr>
        <w:tc>
          <w:tcPr>
            <w:tcW w:w="5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1333C3" w:rsidP="00DB187E">
            <w:pPr>
              <w:pStyle w:val="Bezproreda"/>
              <w:jc w:val="both"/>
              <w:rPr>
                <w:rFonts w:ascii="Times New Roman" w:hAnsi="Times New Roman"/>
                <w:sz w:val="24"/>
                <w:szCs w:val="24"/>
              </w:rPr>
            </w:pPr>
            <w:r>
              <w:rPr>
                <w:rFonts w:ascii="Times New Roman" w:hAnsi="Times New Roman"/>
                <w:sz w:val="24"/>
                <w:szCs w:val="24"/>
              </w:rPr>
              <w:t>15.</w:t>
            </w:r>
          </w:p>
        </w:tc>
        <w:tc>
          <w:tcPr>
            <w:tcW w:w="3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3C0D07" w:rsidP="00DB187E">
            <w:pPr>
              <w:pStyle w:val="Bezproreda"/>
              <w:jc w:val="both"/>
              <w:rPr>
                <w:rFonts w:ascii="Times New Roman" w:hAnsi="Times New Roman"/>
                <w:sz w:val="24"/>
                <w:szCs w:val="24"/>
              </w:rPr>
            </w:pPr>
            <w:r w:rsidRPr="008D5AC3">
              <w:rPr>
                <w:rFonts w:ascii="Times New Roman" w:hAnsi="Times New Roman"/>
                <w:sz w:val="24"/>
                <w:szCs w:val="24"/>
              </w:rPr>
              <w:t>TORMAŠ MARKOVIĆ, TENA</w:t>
            </w:r>
          </w:p>
        </w:tc>
        <w:tc>
          <w:tcPr>
            <w:tcW w:w="2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3C0D07" w:rsidP="00DB187E">
            <w:pPr>
              <w:pStyle w:val="Bezproreda"/>
              <w:jc w:val="both"/>
              <w:rPr>
                <w:rFonts w:ascii="Times New Roman" w:hAnsi="Times New Roman"/>
                <w:sz w:val="24"/>
                <w:szCs w:val="24"/>
              </w:rPr>
            </w:pPr>
            <w:r w:rsidRPr="008D5AC3">
              <w:rPr>
                <w:rFonts w:ascii="Times New Roman" w:hAnsi="Times New Roman"/>
                <w:sz w:val="24"/>
                <w:szCs w:val="24"/>
              </w:rPr>
              <w:t>Dipl. knjižničar</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3C0D07" w:rsidP="00DB187E">
            <w:pPr>
              <w:pStyle w:val="Bezproreda"/>
              <w:jc w:val="both"/>
              <w:rPr>
                <w:rFonts w:ascii="Times New Roman" w:hAnsi="Times New Roman"/>
                <w:sz w:val="24"/>
                <w:szCs w:val="24"/>
              </w:rPr>
            </w:pPr>
            <w:r w:rsidRPr="008D5AC3">
              <w:rPr>
                <w:rFonts w:ascii="Times New Roman" w:hAnsi="Times New Roman"/>
                <w:sz w:val="24"/>
                <w:szCs w:val="24"/>
              </w:rPr>
              <w:t>VSS</w:t>
            </w:r>
          </w:p>
        </w:tc>
      </w:tr>
      <w:tr w:rsidR="008D5AC3" w:rsidRPr="008D5AC3" w:rsidTr="00DB187E">
        <w:trPr>
          <w:trHeight w:val="268"/>
        </w:trPr>
        <w:tc>
          <w:tcPr>
            <w:tcW w:w="5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1333C3" w:rsidP="00DB187E">
            <w:pPr>
              <w:pStyle w:val="Bezproreda"/>
              <w:jc w:val="both"/>
              <w:rPr>
                <w:rFonts w:ascii="Times New Roman" w:hAnsi="Times New Roman"/>
                <w:sz w:val="24"/>
                <w:szCs w:val="24"/>
              </w:rPr>
            </w:pPr>
            <w:r>
              <w:rPr>
                <w:rFonts w:ascii="Times New Roman" w:hAnsi="Times New Roman"/>
                <w:sz w:val="24"/>
                <w:szCs w:val="24"/>
              </w:rPr>
              <w:t>16.</w:t>
            </w:r>
          </w:p>
        </w:tc>
        <w:tc>
          <w:tcPr>
            <w:tcW w:w="3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3C0D07" w:rsidP="00DB187E">
            <w:pPr>
              <w:pStyle w:val="Bezproreda"/>
              <w:jc w:val="both"/>
              <w:rPr>
                <w:rFonts w:ascii="Times New Roman" w:hAnsi="Times New Roman"/>
                <w:sz w:val="24"/>
                <w:szCs w:val="24"/>
              </w:rPr>
            </w:pPr>
            <w:r w:rsidRPr="008D5AC3">
              <w:rPr>
                <w:rFonts w:ascii="Times New Roman" w:hAnsi="Times New Roman"/>
                <w:sz w:val="24"/>
                <w:szCs w:val="24"/>
              </w:rPr>
              <w:t>FERENC, MARIJA</w:t>
            </w:r>
          </w:p>
        </w:tc>
        <w:tc>
          <w:tcPr>
            <w:tcW w:w="2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3C0D07" w:rsidP="00DB187E">
            <w:pPr>
              <w:pStyle w:val="Bezproreda"/>
              <w:jc w:val="both"/>
              <w:rPr>
                <w:rFonts w:ascii="Times New Roman" w:hAnsi="Times New Roman"/>
                <w:sz w:val="24"/>
                <w:szCs w:val="24"/>
              </w:rPr>
            </w:pPr>
            <w:r w:rsidRPr="008D5AC3">
              <w:rPr>
                <w:rFonts w:ascii="Times New Roman" w:hAnsi="Times New Roman"/>
                <w:sz w:val="24"/>
                <w:szCs w:val="24"/>
              </w:rPr>
              <w:t>Knjižničarka</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3C0D07" w:rsidP="00DB187E">
            <w:pPr>
              <w:pStyle w:val="Bezproreda"/>
              <w:jc w:val="both"/>
              <w:rPr>
                <w:rFonts w:ascii="Times New Roman" w:hAnsi="Times New Roman"/>
                <w:sz w:val="24"/>
                <w:szCs w:val="24"/>
              </w:rPr>
            </w:pPr>
            <w:r w:rsidRPr="008D5AC3">
              <w:rPr>
                <w:rFonts w:ascii="Times New Roman" w:hAnsi="Times New Roman"/>
                <w:sz w:val="24"/>
                <w:szCs w:val="24"/>
              </w:rPr>
              <w:t>VŠS</w:t>
            </w:r>
          </w:p>
        </w:tc>
      </w:tr>
      <w:tr w:rsidR="008D5AC3" w:rsidRPr="008D5AC3" w:rsidTr="00DB187E">
        <w:trPr>
          <w:trHeight w:val="268"/>
        </w:trPr>
        <w:tc>
          <w:tcPr>
            <w:tcW w:w="5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333C3" w:rsidRPr="008D5AC3" w:rsidRDefault="001333C3" w:rsidP="00DB187E">
            <w:pPr>
              <w:pStyle w:val="Bezproreda"/>
              <w:jc w:val="both"/>
              <w:rPr>
                <w:rFonts w:ascii="Times New Roman" w:hAnsi="Times New Roman"/>
                <w:sz w:val="24"/>
                <w:szCs w:val="24"/>
              </w:rPr>
            </w:pPr>
            <w:r>
              <w:rPr>
                <w:rFonts w:ascii="Times New Roman" w:hAnsi="Times New Roman"/>
                <w:sz w:val="24"/>
                <w:szCs w:val="24"/>
              </w:rPr>
              <w:t>17.</w:t>
            </w:r>
          </w:p>
        </w:tc>
        <w:tc>
          <w:tcPr>
            <w:tcW w:w="3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8D5AC3" w:rsidP="00DB187E">
            <w:pPr>
              <w:pStyle w:val="Bezproreda"/>
              <w:jc w:val="both"/>
              <w:rPr>
                <w:rFonts w:ascii="Times New Roman" w:hAnsi="Times New Roman"/>
                <w:sz w:val="24"/>
                <w:szCs w:val="24"/>
              </w:rPr>
            </w:pPr>
            <w:r w:rsidRPr="008D5AC3">
              <w:rPr>
                <w:rFonts w:ascii="Times New Roman" w:hAnsi="Times New Roman"/>
                <w:sz w:val="24"/>
                <w:szCs w:val="24"/>
              </w:rPr>
              <w:t>KARAPANDŽA, BORIS</w:t>
            </w:r>
          </w:p>
        </w:tc>
        <w:tc>
          <w:tcPr>
            <w:tcW w:w="2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8D5AC3" w:rsidP="00DB187E">
            <w:pPr>
              <w:pStyle w:val="Bezproreda"/>
              <w:jc w:val="both"/>
              <w:rPr>
                <w:rFonts w:ascii="Times New Roman" w:hAnsi="Times New Roman"/>
                <w:sz w:val="24"/>
                <w:szCs w:val="24"/>
              </w:rPr>
            </w:pPr>
            <w:r w:rsidRPr="008D5AC3">
              <w:rPr>
                <w:rFonts w:ascii="Times New Roman" w:hAnsi="Times New Roman"/>
                <w:sz w:val="24"/>
                <w:szCs w:val="24"/>
              </w:rPr>
              <w:t>Pomoćni knjižničar</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8D5AC3" w:rsidP="00DB187E">
            <w:pPr>
              <w:pStyle w:val="Bezproreda"/>
              <w:jc w:val="both"/>
              <w:rPr>
                <w:rFonts w:ascii="Times New Roman" w:hAnsi="Times New Roman"/>
                <w:sz w:val="24"/>
                <w:szCs w:val="24"/>
              </w:rPr>
            </w:pPr>
            <w:r w:rsidRPr="008D5AC3">
              <w:rPr>
                <w:rFonts w:ascii="Times New Roman" w:hAnsi="Times New Roman"/>
                <w:sz w:val="24"/>
                <w:szCs w:val="24"/>
              </w:rPr>
              <w:t>SS</w:t>
            </w:r>
            <w:r w:rsidR="003C0D07" w:rsidRPr="008D5AC3">
              <w:rPr>
                <w:rFonts w:ascii="Times New Roman" w:hAnsi="Times New Roman"/>
                <w:sz w:val="24"/>
                <w:szCs w:val="24"/>
              </w:rPr>
              <w:t>S</w:t>
            </w:r>
          </w:p>
        </w:tc>
      </w:tr>
      <w:tr w:rsidR="008D5AC3" w:rsidRPr="008D5AC3" w:rsidTr="00DB187E">
        <w:trPr>
          <w:trHeight w:val="268"/>
        </w:trPr>
        <w:tc>
          <w:tcPr>
            <w:tcW w:w="5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1333C3" w:rsidP="00DB187E">
            <w:pPr>
              <w:pStyle w:val="Bezproreda"/>
              <w:jc w:val="both"/>
              <w:rPr>
                <w:rFonts w:ascii="Times New Roman" w:hAnsi="Times New Roman"/>
                <w:sz w:val="24"/>
                <w:szCs w:val="24"/>
              </w:rPr>
            </w:pPr>
            <w:r>
              <w:rPr>
                <w:rFonts w:ascii="Times New Roman" w:hAnsi="Times New Roman"/>
                <w:sz w:val="24"/>
                <w:szCs w:val="24"/>
              </w:rPr>
              <w:t>18.</w:t>
            </w:r>
          </w:p>
        </w:tc>
        <w:tc>
          <w:tcPr>
            <w:tcW w:w="3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8D5AC3" w:rsidP="008D5AC3">
            <w:pPr>
              <w:pStyle w:val="Bezproreda"/>
              <w:jc w:val="both"/>
              <w:rPr>
                <w:rFonts w:ascii="Times New Roman" w:hAnsi="Times New Roman"/>
                <w:sz w:val="24"/>
                <w:szCs w:val="24"/>
              </w:rPr>
            </w:pPr>
            <w:r w:rsidRPr="008D5AC3">
              <w:rPr>
                <w:rFonts w:ascii="Times New Roman" w:hAnsi="Times New Roman"/>
                <w:sz w:val="24"/>
                <w:szCs w:val="24"/>
              </w:rPr>
              <w:t>MILAS</w:t>
            </w:r>
            <w:r w:rsidR="003C0D07" w:rsidRPr="008D5AC3">
              <w:rPr>
                <w:rFonts w:ascii="Times New Roman" w:hAnsi="Times New Roman"/>
                <w:sz w:val="24"/>
                <w:szCs w:val="24"/>
              </w:rPr>
              <w:t xml:space="preserve">, </w:t>
            </w:r>
            <w:r w:rsidRPr="008D5AC3">
              <w:rPr>
                <w:rFonts w:ascii="Times New Roman" w:hAnsi="Times New Roman"/>
                <w:sz w:val="24"/>
                <w:szCs w:val="24"/>
              </w:rPr>
              <w:t>VESNA</w:t>
            </w:r>
          </w:p>
        </w:tc>
        <w:tc>
          <w:tcPr>
            <w:tcW w:w="2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8D5AC3" w:rsidP="00DB187E">
            <w:pPr>
              <w:pStyle w:val="Bezproreda"/>
              <w:jc w:val="both"/>
              <w:rPr>
                <w:rFonts w:ascii="Times New Roman" w:hAnsi="Times New Roman"/>
                <w:sz w:val="24"/>
                <w:szCs w:val="24"/>
              </w:rPr>
            </w:pPr>
            <w:r w:rsidRPr="008D5AC3">
              <w:rPr>
                <w:rFonts w:ascii="Times New Roman" w:hAnsi="Times New Roman"/>
                <w:sz w:val="24"/>
                <w:szCs w:val="24"/>
              </w:rPr>
              <w:t>Pomoćna</w:t>
            </w:r>
            <w:r w:rsidR="003C0D07" w:rsidRPr="008D5AC3">
              <w:rPr>
                <w:rFonts w:ascii="Times New Roman" w:hAnsi="Times New Roman"/>
                <w:sz w:val="24"/>
                <w:szCs w:val="24"/>
              </w:rPr>
              <w:t xml:space="preserve"> knjižničar</w:t>
            </w:r>
            <w:r w:rsidRPr="008D5AC3">
              <w:rPr>
                <w:rFonts w:ascii="Times New Roman" w:hAnsi="Times New Roman"/>
                <w:sz w:val="24"/>
                <w:szCs w:val="24"/>
              </w:rPr>
              <w:t>ka</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3C0D07" w:rsidP="00DB187E">
            <w:pPr>
              <w:pStyle w:val="Bezproreda"/>
              <w:jc w:val="both"/>
              <w:rPr>
                <w:rFonts w:ascii="Times New Roman" w:hAnsi="Times New Roman"/>
                <w:sz w:val="24"/>
                <w:szCs w:val="24"/>
              </w:rPr>
            </w:pPr>
            <w:r w:rsidRPr="008D5AC3">
              <w:rPr>
                <w:rFonts w:ascii="Times New Roman" w:hAnsi="Times New Roman"/>
                <w:sz w:val="24"/>
                <w:szCs w:val="24"/>
              </w:rPr>
              <w:t>SSS</w:t>
            </w:r>
          </w:p>
        </w:tc>
      </w:tr>
      <w:tr w:rsidR="008D5AC3" w:rsidRPr="008D5AC3" w:rsidTr="00DB187E">
        <w:trPr>
          <w:trHeight w:val="268"/>
        </w:trPr>
        <w:tc>
          <w:tcPr>
            <w:tcW w:w="5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1333C3" w:rsidP="00DB187E">
            <w:pPr>
              <w:pStyle w:val="Bezproreda"/>
              <w:jc w:val="both"/>
              <w:rPr>
                <w:rFonts w:ascii="Times New Roman" w:hAnsi="Times New Roman"/>
                <w:sz w:val="24"/>
                <w:szCs w:val="24"/>
              </w:rPr>
            </w:pPr>
            <w:r>
              <w:rPr>
                <w:rFonts w:ascii="Times New Roman" w:hAnsi="Times New Roman"/>
                <w:sz w:val="24"/>
                <w:szCs w:val="24"/>
              </w:rPr>
              <w:t>19.</w:t>
            </w:r>
          </w:p>
        </w:tc>
        <w:tc>
          <w:tcPr>
            <w:tcW w:w="3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3C0D07" w:rsidP="00DB187E">
            <w:pPr>
              <w:pStyle w:val="Bezproreda"/>
              <w:jc w:val="both"/>
              <w:rPr>
                <w:rFonts w:ascii="Times New Roman" w:hAnsi="Times New Roman"/>
                <w:sz w:val="24"/>
                <w:szCs w:val="24"/>
              </w:rPr>
            </w:pPr>
            <w:r w:rsidRPr="008D5AC3">
              <w:rPr>
                <w:rFonts w:ascii="Times New Roman" w:hAnsi="Times New Roman"/>
                <w:sz w:val="24"/>
                <w:szCs w:val="24"/>
              </w:rPr>
              <w:t>MOVRIN, SANJA</w:t>
            </w:r>
          </w:p>
        </w:tc>
        <w:tc>
          <w:tcPr>
            <w:tcW w:w="2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3C0D07" w:rsidP="00DB187E">
            <w:pPr>
              <w:pStyle w:val="Bezproreda"/>
              <w:jc w:val="both"/>
              <w:rPr>
                <w:rFonts w:ascii="Times New Roman" w:hAnsi="Times New Roman"/>
                <w:sz w:val="24"/>
                <w:szCs w:val="24"/>
              </w:rPr>
            </w:pPr>
            <w:r w:rsidRPr="008D5AC3">
              <w:rPr>
                <w:rFonts w:ascii="Times New Roman" w:hAnsi="Times New Roman"/>
                <w:sz w:val="24"/>
                <w:szCs w:val="24"/>
              </w:rPr>
              <w:t>Pomoćna knjižničarka</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8D5AC3" w:rsidRDefault="003C0D07" w:rsidP="00DB187E">
            <w:pPr>
              <w:pStyle w:val="Bezproreda"/>
              <w:jc w:val="both"/>
              <w:rPr>
                <w:rFonts w:ascii="Times New Roman" w:hAnsi="Times New Roman"/>
                <w:sz w:val="24"/>
                <w:szCs w:val="24"/>
              </w:rPr>
            </w:pPr>
            <w:r w:rsidRPr="008D5AC3">
              <w:rPr>
                <w:rFonts w:ascii="Times New Roman" w:hAnsi="Times New Roman"/>
                <w:sz w:val="24"/>
                <w:szCs w:val="24"/>
              </w:rPr>
              <w:t>SSS</w:t>
            </w:r>
          </w:p>
        </w:tc>
      </w:tr>
      <w:tr w:rsidR="008D5AC3" w:rsidRPr="008D5AC3" w:rsidTr="00DB187E">
        <w:trPr>
          <w:trHeight w:val="268"/>
        </w:trPr>
        <w:tc>
          <w:tcPr>
            <w:tcW w:w="5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D5AC3" w:rsidRPr="008D5AC3" w:rsidRDefault="001333C3" w:rsidP="00DB187E">
            <w:pPr>
              <w:pStyle w:val="Bezproreda"/>
              <w:jc w:val="both"/>
              <w:rPr>
                <w:rFonts w:ascii="Times New Roman" w:hAnsi="Times New Roman"/>
                <w:sz w:val="24"/>
                <w:szCs w:val="24"/>
              </w:rPr>
            </w:pPr>
            <w:r>
              <w:rPr>
                <w:rFonts w:ascii="Times New Roman" w:hAnsi="Times New Roman"/>
                <w:sz w:val="24"/>
                <w:szCs w:val="24"/>
              </w:rPr>
              <w:t>20.</w:t>
            </w:r>
          </w:p>
        </w:tc>
        <w:tc>
          <w:tcPr>
            <w:tcW w:w="3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D5AC3" w:rsidRPr="008D5AC3" w:rsidRDefault="008D5AC3" w:rsidP="00DB187E">
            <w:pPr>
              <w:pStyle w:val="Bezproreda"/>
              <w:jc w:val="both"/>
              <w:rPr>
                <w:rFonts w:ascii="Times New Roman" w:hAnsi="Times New Roman"/>
                <w:sz w:val="24"/>
                <w:szCs w:val="24"/>
              </w:rPr>
            </w:pPr>
            <w:r w:rsidRPr="008D5AC3">
              <w:rPr>
                <w:rFonts w:ascii="Times New Roman" w:hAnsi="Times New Roman"/>
                <w:sz w:val="24"/>
                <w:szCs w:val="24"/>
              </w:rPr>
              <w:t>RADMILOVIĆ, DINO</w:t>
            </w:r>
          </w:p>
        </w:tc>
        <w:tc>
          <w:tcPr>
            <w:tcW w:w="2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D5AC3" w:rsidRPr="008D5AC3" w:rsidRDefault="008D5AC3" w:rsidP="00DB187E">
            <w:pPr>
              <w:pStyle w:val="Bezproreda"/>
              <w:jc w:val="both"/>
              <w:rPr>
                <w:rFonts w:ascii="Times New Roman" w:hAnsi="Times New Roman"/>
                <w:sz w:val="24"/>
                <w:szCs w:val="24"/>
              </w:rPr>
            </w:pPr>
            <w:r w:rsidRPr="008D5AC3">
              <w:rPr>
                <w:rFonts w:ascii="Times New Roman" w:hAnsi="Times New Roman"/>
                <w:sz w:val="24"/>
                <w:szCs w:val="24"/>
              </w:rPr>
              <w:t>Pomoćni knjižničar</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8D5AC3" w:rsidRPr="008D5AC3" w:rsidRDefault="008D5AC3" w:rsidP="00DB187E">
            <w:pPr>
              <w:pStyle w:val="Bezproreda"/>
              <w:jc w:val="both"/>
              <w:rPr>
                <w:rFonts w:ascii="Times New Roman" w:hAnsi="Times New Roman"/>
                <w:sz w:val="24"/>
                <w:szCs w:val="24"/>
              </w:rPr>
            </w:pPr>
            <w:r w:rsidRPr="008D5AC3">
              <w:rPr>
                <w:rFonts w:ascii="Times New Roman" w:hAnsi="Times New Roman"/>
                <w:sz w:val="24"/>
                <w:szCs w:val="24"/>
              </w:rPr>
              <w:t>SSS</w:t>
            </w:r>
          </w:p>
        </w:tc>
      </w:tr>
    </w:tbl>
    <w:p w:rsidR="003C0D07" w:rsidRPr="00201C75" w:rsidRDefault="003C0D07" w:rsidP="003C0D07">
      <w:pPr>
        <w:pStyle w:val="Bezproreda"/>
        <w:jc w:val="both"/>
        <w:rPr>
          <w:rFonts w:ascii="Times New Roman" w:hAnsi="Times New Roman"/>
          <w:bCs/>
          <w:sz w:val="24"/>
          <w:szCs w:val="24"/>
        </w:rPr>
      </w:pPr>
    </w:p>
    <w:p w:rsidR="003C0D07" w:rsidRPr="00201C75" w:rsidRDefault="003C0D07" w:rsidP="003C0D07">
      <w:pPr>
        <w:pStyle w:val="Bezproreda"/>
        <w:jc w:val="both"/>
        <w:rPr>
          <w:rFonts w:ascii="Times New Roman" w:hAnsi="Times New Roman"/>
          <w:sz w:val="24"/>
          <w:szCs w:val="24"/>
        </w:rPr>
      </w:pPr>
      <w:r w:rsidRPr="00201C75">
        <w:rPr>
          <w:rFonts w:ascii="Times New Roman" w:hAnsi="Times New Roman"/>
          <w:sz w:val="24"/>
          <w:szCs w:val="24"/>
        </w:rPr>
        <w:t>Donji grad</w:t>
      </w:r>
    </w:p>
    <w:tbl>
      <w:tblPr>
        <w:tblW w:w="0" w:type="auto"/>
        <w:tblInd w:w="80" w:type="dxa"/>
        <w:tblLayout w:type="fixed"/>
        <w:tblCellMar>
          <w:left w:w="0" w:type="dxa"/>
          <w:right w:w="0" w:type="dxa"/>
        </w:tblCellMar>
        <w:tblLook w:val="0000" w:firstRow="0" w:lastRow="0" w:firstColumn="0" w:lastColumn="0" w:noHBand="0" w:noVBand="0"/>
      </w:tblPr>
      <w:tblGrid>
        <w:gridCol w:w="614"/>
        <w:gridCol w:w="3718"/>
        <w:gridCol w:w="2614"/>
        <w:gridCol w:w="1843"/>
      </w:tblGrid>
      <w:tr w:rsidR="003C0D07" w:rsidRPr="00201C75" w:rsidTr="00DB187E">
        <w:trPr>
          <w:trHeight w:val="60"/>
        </w:trPr>
        <w:tc>
          <w:tcPr>
            <w:tcW w:w="614"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p>
        </w:tc>
        <w:tc>
          <w:tcPr>
            <w:tcW w:w="3718"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2614"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1843"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3C0D07" w:rsidRPr="00201C75" w:rsidTr="00DB187E">
        <w:trPr>
          <w:trHeight w:val="263"/>
        </w:trPr>
        <w:tc>
          <w:tcPr>
            <w:tcW w:w="614"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21.</w:t>
            </w:r>
          </w:p>
        </w:tc>
        <w:tc>
          <w:tcPr>
            <w:tcW w:w="3718"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Pr>
                <w:rFonts w:ascii="Times New Roman" w:hAnsi="Times New Roman"/>
                <w:sz w:val="24"/>
                <w:szCs w:val="24"/>
              </w:rPr>
              <w:t>FRANJIĆ, IVANA</w:t>
            </w:r>
          </w:p>
        </w:tc>
        <w:tc>
          <w:tcPr>
            <w:tcW w:w="2614"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Dipl. knjižničarka</w:t>
            </w:r>
          </w:p>
        </w:tc>
        <w:tc>
          <w:tcPr>
            <w:tcW w:w="1843"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r w:rsidR="003C0D07" w:rsidRPr="00201C75" w:rsidTr="00DB187E">
        <w:trPr>
          <w:trHeight w:val="236"/>
        </w:trPr>
        <w:tc>
          <w:tcPr>
            <w:tcW w:w="6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22.</w:t>
            </w:r>
          </w:p>
        </w:tc>
        <w:tc>
          <w:tcPr>
            <w:tcW w:w="37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8D5AC3" w:rsidP="00DB187E">
            <w:pPr>
              <w:pStyle w:val="Bezproreda"/>
              <w:jc w:val="both"/>
              <w:rPr>
                <w:rFonts w:ascii="Times New Roman" w:hAnsi="Times New Roman"/>
                <w:sz w:val="24"/>
                <w:szCs w:val="24"/>
              </w:rPr>
            </w:pPr>
            <w:r>
              <w:rPr>
                <w:rFonts w:ascii="Times New Roman" w:hAnsi="Times New Roman"/>
                <w:sz w:val="24"/>
                <w:szCs w:val="24"/>
              </w:rPr>
              <w:t>RAKOVAC, ROBERT</w:t>
            </w:r>
          </w:p>
        </w:tc>
        <w:tc>
          <w:tcPr>
            <w:tcW w:w="26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8D5AC3" w:rsidP="008D5AC3">
            <w:pPr>
              <w:pStyle w:val="Bezproreda"/>
              <w:jc w:val="both"/>
              <w:rPr>
                <w:rFonts w:ascii="Times New Roman" w:hAnsi="Times New Roman"/>
                <w:sz w:val="24"/>
                <w:szCs w:val="24"/>
              </w:rPr>
            </w:pPr>
            <w:r>
              <w:rPr>
                <w:rFonts w:ascii="Times New Roman" w:hAnsi="Times New Roman"/>
                <w:sz w:val="24"/>
                <w:szCs w:val="24"/>
              </w:rPr>
              <w:t>Pomoćni</w:t>
            </w:r>
            <w:r w:rsidR="003C0D07" w:rsidRPr="00201C75">
              <w:rPr>
                <w:rFonts w:ascii="Times New Roman" w:hAnsi="Times New Roman"/>
                <w:sz w:val="24"/>
                <w:szCs w:val="24"/>
              </w:rPr>
              <w:t xml:space="preserve"> knjižničar</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Pr>
                <w:rFonts w:ascii="Times New Roman" w:hAnsi="Times New Roman"/>
                <w:sz w:val="24"/>
                <w:szCs w:val="24"/>
              </w:rPr>
              <w:t>S</w:t>
            </w:r>
            <w:r w:rsidRPr="00201C75">
              <w:rPr>
                <w:rFonts w:ascii="Times New Roman" w:hAnsi="Times New Roman"/>
                <w:sz w:val="24"/>
                <w:szCs w:val="24"/>
              </w:rPr>
              <w:t>SS</w:t>
            </w:r>
          </w:p>
        </w:tc>
      </w:tr>
    </w:tbl>
    <w:p w:rsidR="003C0D07" w:rsidRPr="00201C75" w:rsidRDefault="003C0D07" w:rsidP="003C0D07">
      <w:pPr>
        <w:pStyle w:val="Bezproreda"/>
        <w:jc w:val="both"/>
        <w:rPr>
          <w:rFonts w:ascii="Times New Roman" w:hAnsi="Times New Roman"/>
          <w:bCs/>
          <w:sz w:val="24"/>
          <w:szCs w:val="24"/>
        </w:rPr>
      </w:pPr>
    </w:p>
    <w:p w:rsidR="003C0D07" w:rsidRPr="00201C75" w:rsidRDefault="003C0D07" w:rsidP="003C0D07">
      <w:pPr>
        <w:pStyle w:val="Bezproreda"/>
        <w:jc w:val="both"/>
        <w:rPr>
          <w:rFonts w:ascii="Times New Roman" w:hAnsi="Times New Roman"/>
          <w:sz w:val="24"/>
          <w:szCs w:val="24"/>
        </w:rPr>
      </w:pPr>
      <w:r w:rsidRPr="00201C75">
        <w:rPr>
          <w:rFonts w:ascii="Times New Roman" w:hAnsi="Times New Roman"/>
          <w:sz w:val="24"/>
          <w:szCs w:val="24"/>
        </w:rPr>
        <w:t>Jug 2</w:t>
      </w:r>
    </w:p>
    <w:tbl>
      <w:tblPr>
        <w:tblW w:w="0" w:type="auto"/>
        <w:tblInd w:w="80" w:type="dxa"/>
        <w:tblLayout w:type="fixed"/>
        <w:tblCellMar>
          <w:left w:w="0" w:type="dxa"/>
          <w:right w:w="0" w:type="dxa"/>
        </w:tblCellMar>
        <w:tblLook w:val="0000" w:firstRow="0" w:lastRow="0" w:firstColumn="0" w:lastColumn="0" w:noHBand="0" w:noVBand="0"/>
      </w:tblPr>
      <w:tblGrid>
        <w:gridCol w:w="614"/>
        <w:gridCol w:w="3677"/>
        <w:gridCol w:w="2655"/>
        <w:gridCol w:w="1843"/>
      </w:tblGrid>
      <w:tr w:rsidR="003C0D07" w:rsidRPr="00201C75" w:rsidTr="00DB187E">
        <w:trPr>
          <w:trHeight w:val="60"/>
        </w:trPr>
        <w:tc>
          <w:tcPr>
            <w:tcW w:w="614"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p>
        </w:tc>
        <w:tc>
          <w:tcPr>
            <w:tcW w:w="3677"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2655"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1843"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3C0D07" w:rsidRPr="00201C75" w:rsidTr="00DB187E">
        <w:trPr>
          <w:trHeight w:val="396"/>
        </w:trPr>
        <w:tc>
          <w:tcPr>
            <w:tcW w:w="614"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23.</w:t>
            </w:r>
            <w:r w:rsidR="003C0D07" w:rsidRPr="00201C75">
              <w:rPr>
                <w:rFonts w:ascii="Times New Roman" w:hAnsi="Times New Roman"/>
                <w:sz w:val="24"/>
                <w:szCs w:val="24"/>
              </w:rPr>
              <w:t>.</w:t>
            </w:r>
          </w:p>
        </w:tc>
        <w:tc>
          <w:tcPr>
            <w:tcW w:w="3677"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Pr>
                <w:rFonts w:ascii="Times New Roman" w:hAnsi="Times New Roman"/>
                <w:sz w:val="24"/>
                <w:szCs w:val="24"/>
              </w:rPr>
              <w:t>GAŠIĆ, ĐURĐA</w:t>
            </w:r>
          </w:p>
        </w:tc>
        <w:tc>
          <w:tcPr>
            <w:tcW w:w="2655"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Pomoćna knjižničarka</w:t>
            </w:r>
          </w:p>
        </w:tc>
        <w:tc>
          <w:tcPr>
            <w:tcW w:w="1843"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SSS</w:t>
            </w:r>
          </w:p>
        </w:tc>
      </w:tr>
    </w:tbl>
    <w:p w:rsidR="003C0D07" w:rsidRPr="00201C75" w:rsidRDefault="003C0D07" w:rsidP="003C0D07">
      <w:pPr>
        <w:pStyle w:val="Bezproreda"/>
        <w:jc w:val="both"/>
        <w:rPr>
          <w:rFonts w:ascii="Times New Roman" w:hAnsi="Times New Roman"/>
          <w:sz w:val="24"/>
          <w:szCs w:val="24"/>
        </w:rPr>
      </w:pPr>
    </w:p>
    <w:p w:rsidR="003C0D07" w:rsidRPr="00201C75" w:rsidRDefault="003C0D07" w:rsidP="003C0D07">
      <w:pPr>
        <w:pStyle w:val="Bezproreda"/>
        <w:jc w:val="both"/>
        <w:rPr>
          <w:rFonts w:ascii="Times New Roman" w:hAnsi="Times New Roman"/>
          <w:sz w:val="24"/>
          <w:szCs w:val="24"/>
        </w:rPr>
      </w:pPr>
      <w:r w:rsidRPr="00201C75">
        <w:rPr>
          <w:rFonts w:ascii="Times New Roman" w:hAnsi="Times New Roman"/>
          <w:sz w:val="24"/>
          <w:szCs w:val="24"/>
        </w:rPr>
        <w:t>Reftala</w:t>
      </w:r>
    </w:p>
    <w:tbl>
      <w:tblPr>
        <w:tblW w:w="0" w:type="auto"/>
        <w:tblInd w:w="80" w:type="dxa"/>
        <w:tblLayout w:type="fixed"/>
        <w:tblCellMar>
          <w:left w:w="0" w:type="dxa"/>
          <w:right w:w="0" w:type="dxa"/>
        </w:tblCellMar>
        <w:tblLook w:val="0000" w:firstRow="0" w:lastRow="0" w:firstColumn="0" w:lastColumn="0" w:noHBand="0" w:noVBand="0"/>
      </w:tblPr>
      <w:tblGrid>
        <w:gridCol w:w="614"/>
        <w:gridCol w:w="3639"/>
        <w:gridCol w:w="2693"/>
        <w:gridCol w:w="1843"/>
      </w:tblGrid>
      <w:tr w:rsidR="003C0D07" w:rsidRPr="00201C75" w:rsidTr="001333C3">
        <w:trPr>
          <w:trHeight w:val="60"/>
        </w:trPr>
        <w:tc>
          <w:tcPr>
            <w:tcW w:w="614"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p>
        </w:tc>
        <w:tc>
          <w:tcPr>
            <w:tcW w:w="3639"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2693"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1843"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3C0D07" w:rsidRPr="00201C75" w:rsidTr="001333C3">
        <w:trPr>
          <w:trHeight w:val="145"/>
        </w:trPr>
        <w:tc>
          <w:tcPr>
            <w:tcW w:w="614"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24</w:t>
            </w:r>
            <w:r w:rsidR="003C0D07" w:rsidRPr="00201C75">
              <w:rPr>
                <w:rFonts w:ascii="Times New Roman" w:hAnsi="Times New Roman"/>
                <w:sz w:val="24"/>
                <w:szCs w:val="24"/>
              </w:rPr>
              <w:t>.</w:t>
            </w:r>
          </w:p>
        </w:tc>
        <w:tc>
          <w:tcPr>
            <w:tcW w:w="3639"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Pr>
                <w:rFonts w:ascii="Times New Roman" w:hAnsi="Times New Roman"/>
                <w:sz w:val="24"/>
                <w:szCs w:val="24"/>
              </w:rPr>
              <w:t>ŠOKČEVIĆ, KREŠIMIR</w:t>
            </w:r>
          </w:p>
        </w:tc>
        <w:tc>
          <w:tcPr>
            <w:tcW w:w="2693"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Dipl. knjižničar</w:t>
            </w:r>
          </w:p>
        </w:tc>
        <w:tc>
          <w:tcPr>
            <w:tcW w:w="1843"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r w:rsidR="003C0D07" w:rsidRPr="00201C75" w:rsidTr="001333C3">
        <w:trPr>
          <w:trHeight w:val="51"/>
        </w:trPr>
        <w:tc>
          <w:tcPr>
            <w:tcW w:w="6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25</w:t>
            </w:r>
            <w:r w:rsidR="003C0D07" w:rsidRPr="00201C75">
              <w:rPr>
                <w:rFonts w:ascii="Times New Roman" w:hAnsi="Times New Roman"/>
                <w:sz w:val="24"/>
                <w:szCs w:val="24"/>
              </w:rPr>
              <w:t>.</w:t>
            </w:r>
          </w:p>
        </w:tc>
        <w:tc>
          <w:tcPr>
            <w:tcW w:w="36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1333C3" w:rsidP="001333C3">
            <w:pPr>
              <w:pStyle w:val="Bezproreda"/>
              <w:rPr>
                <w:rFonts w:ascii="Times New Roman" w:hAnsi="Times New Roman"/>
                <w:sz w:val="24"/>
                <w:szCs w:val="24"/>
              </w:rPr>
            </w:pPr>
            <w:r>
              <w:rPr>
                <w:rFonts w:ascii="Times New Roman" w:hAnsi="Times New Roman"/>
                <w:sz w:val="24"/>
                <w:szCs w:val="24"/>
              </w:rPr>
              <w:t>SELEŠ, MARIN (neplaćeni dopust – zamjena Maganjić, Dino)</w:t>
            </w:r>
          </w:p>
        </w:tc>
        <w:tc>
          <w:tcPr>
            <w:tcW w:w="269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Dipl.</w:t>
            </w:r>
            <w:r w:rsidR="003C0D07">
              <w:rPr>
                <w:rFonts w:ascii="Times New Roman" w:hAnsi="Times New Roman"/>
                <w:sz w:val="24"/>
                <w:szCs w:val="24"/>
              </w:rPr>
              <w:t xml:space="preserve"> knjižničar</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V</w:t>
            </w:r>
            <w:r w:rsidR="003C0D07">
              <w:rPr>
                <w:rFonts w:ascii="Times New Roman" w:hAnsi="Times New Roman"/>
                <w:sz w:val="24"/>
                <w:szCs w:val="24"/>
              </w:rPr>
              <w:t>S</w:t>
            </w:r>
            <w:r w:rsidR="003C0D07" w:rsidRPr="00201C75">
              <w:rPr>
                <w:rFonts w:ascii="Times New Roman" w:hAnsi="Times New Roman"/>
                <w:sz w:val="24"/>
                <w:szCs w:val="24"/>
              </w:rPr>
              <w:t>S</w:t>
            </w:r>
          </w:p>
        </w:tc>
      </w:tr>
    </w:tbl>
    <w:p w:rsidR="003C0D07" w:rsidRPr="00201C75" w:rsidRDefault="003C0D07" w:rsidP="003C0D07">
      <w:pPr>
        <w:pStyle w:val="Bezproreda"/>
        <w:jc w:val="both"/>
        <w:rPr>
          <w:rFonts w:ascii="Times New Roman" w:hAnsi="Times New Roman"/>
          <w:sz w:val="24"/>
          <w:szCs w:val="24"/>
        </w:rPr>
      </w:pPr>
    </w:p>
    <w:p w:rsidR="003C0D07" w:rsidRPr="00201C75" w:rsidRDefault="003C0D07" w:rsidP="003C0D07">
      <w:pPr>
        <w:pStyle w:val="Bezproreda"/>
        <w:jc w:val="both"/>
        <w:rPr>
          <w:rFonts w:ascii="Times New Roman" w:hAnsi="Times New Roman"/>
          <w:sz w:val="24"/>
          <w:szCs w:val="24"/>
        </w:rPr>
      </w:pPr>
      <w:r w:rsidRPr="00201C75">
        <w:rPr>
          <w:rFonts w:ascii="Times New Roman" w:hAnsi="Times New Roman"/>
          <w:sz w:val="24"/>
          <w:szCs w:val="24"/>
        </w:rPr>
        <w:t>Industrijska četvrt</w:t>
      </w:r>
    </w:p>
    <w:tbl>
      <w:tblPr>
        <w:tblW w:w="0" w:type="auto"/>
        <w:tblInd w:w="80" w:type="dxa"/>
        <w:tblLayout w:type="fixed"/>
        <w:tblCellMar>
          <w:left w:w="0" w:type="dxa"/>
          <w:right w:w="0" w:type="dxa"/>
        </w:tblCellMar>
        <w:tblLook w:val="0000" w:firstRow="0" w:lastRow="0" w:firstColumn="0" w:lastColumn="0" w:noHBand="0" w:noVBand="0"/>
      </w:tblPr>
      <w:tblGrid>
        <w:gridCol w:w="614"/>
        <w:gridCol w:w="3366"/>
        <w:gridCol w:w="2966"/>
        <w:gridCol w:w="1843"/>
      </w:tblGrid>
      <w:tr w:rsidR="003C0D07" w:rsidRPr="00201C75" w:rsidTr="00DB187E">
        <w:trPr>
          <w:trHeight w:val="201"/>
        </w:trPr>
        <w:tc>
          <w:tcPr>
            <w:tcW w:w="614"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p>
        </w:tc>
        <w:tc>
          <w:tcPr>
            <w:tcW w:w="3366"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2966"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1843"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3C0D07" w:rsidRPr="00201C75" w:rsidTr="00DB187E">
        <w:trPr>
          <w:trHeight w:val="180"/>
        </w:trPr>
        <w:tc>
          <w:tcPr>
            <w:tcW w:w="614" w:type="dxa"/>
            <w:tcBorders>
              <w:top w:val="single" w:sz="6" w:space="0" w:color="auto"/>
              <w:left w:val="single" w:sz="8" w:space="0" w:color="000000"/>
              <w:bottom w:val="single" w:sz="6" w:space="0" w:color="auto"/>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26</w:t>
            </w:r>
            <w:r w:rsidR="003C0D07" w:rsidRPr="00201C75">
              <w:rPr>
                <w:rFonts w:ascii="Times New Roman" w:hAnsi="Times New Roman"/>
                <w:sz w:val="24"/>
                <w:szCs w:val="24"/>
              </w:rPr>
              <w:t>.</w:t>
            </w:r>
          </w:p>
        </w:tc>
        <w:tc>
          <w:tcPr>
            <w:tcW w:w="3366" w:type="dxa"/>
            <w:tcBorders>
              <w:top w:val="single" w:sz="6" w:space="0" w:color="auto"/>
              <w:left w:val="single" w:sz="8" w:space="0" w:color="000000"/>
              <w:bottom w:val="single" w:sz="6" w:space="0" w:color="auto"/>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ZAVOĐA, SANJA</w:t>
            </w:r>
          </w:p>
        </w:tc>
        <w:tc>
          <w:tcPr>
            <w:tcW w:w="2966" w:type="dxa"/>
            <w:tcBorders>
              <w:top w:val="single" w:sz="6" w:space="0" w:color="auto"/>
              <w:left w:val="single" w:sz="8" w:space="0" w:color="000000"/>
              <w:bottom w:val="single" w:sz="6" w:space="0" w:color="auto"/>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Dipl. knjižničarka</w:t>
            </w:r>
          </w:p>
        </w:tc>
        <w:tc>
          <w:tcPr>
            <w:tcW w:w="1843" w:type="dxa"/>
            <w:tcBorders>
              <w:top w:val="single" w:sz="6" w:space="0" w:color="auto"/>
              <w:left w:val="single" w:sz="8" w:space="0" w:color="000000"/>
              <w:bottom w:val="single" w:sz="6" w:space="0" w:color="auto"/>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r w:rsidR="003C0D07" w:rsidRPr="00201C75" w:rsidTr="00DB187E">
        <w:trPr>
          <w:trHeight w:val="180"/>
        </w:trPr>
        <w:tc>
          <w:tcPr>
            <w:tcW w:w="614"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27</w:t>
            </w:r>
            <w:r w:rsidR="003C0D07" w:rsidRPr="00201C75">
              <w:rPr>
                <w:rFonts w:ascii="Times New Roman" w:hAnsi="Times New Roman"/>
                <w:sz w:val="24"/>
                <w:szCs w:val="24"/>
              </w:rPr>
              <w:t>.</w:t>
            </w:r>
          </w:p>
        </w:tc>
        <w:tc>
          <w:tcPr>
            <w:tcW w:w="33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LIŠNIĆ, MARIJA</w:t>
            </w:r>
          </w:p>
        </w:tc>
        <w:tc>
          <w:tcPr>
            <w:tcW w:w="29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Pomoćna knjižničarka</w:t>
            </w:r>
          </w:p>
        </w:tc>
        <w:tc>
          <w:tcPr>
            <w:tcW w:w="1843"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S</w:t>
            </w:r>
            <w:r w:rsidR="003C0D07" w:rsidRPr="00201C75">
              <w:rPr>
                <w:rFonts w:ascii="Times New Roman" w:hAnsi="Times New Roman"/>
                <w:sz w:val="24"/>
                <w:szCs w:val="24"/>
              </w:rPr>
              <w:t>SS</w:t>
            </w:r>
          </w:p>
        </w:tc>
      </w:tr>
    </w:tbl>
    <w:p w:rsidR="003C0D07" w:rsidRPr="00201C75" w:rsidRDefault="003C0D07" w:rsidP="003C0D07">
      <w:pPr>
        <w:pStyle w:val="Bezproreda"/>
        <w:jc w:val="both"/>
        <w:rPr>
          <w:rFonts w:ascii="Times New Roman" w:hAnsi="Times New Roman"/>
          <w:sz w:val="24"/>
          <w:szCs w:val="24"/>
        </w:rPr>
      </w:pPr>
    </w:p>
    <w:p w:rsidR="001333C3" w:rsidRPr="00201C75" w:rsidRDefault="001333C3" w:rsidP="001333C3">
      <w:pPr>
        <w:pStyle w:val="Bezproreda"/>
        <w:jc w:val="both"/>
        <w:rPr>
          <w:rFonts w:ascii="Times New Roman" w:hAnsi="Times New Roman"/>
          <w:sz w:val="24"/>
          <w:szCs w:val="24"/>
        </w:rPr>
      </w:pPr>
      <w:r>
        <w:rPr>
          <w:rFonts w:ascii="Times New Roman" w:hAnsi="Times New Roman"/>
          <w:sz w:val="24"/>
          <w:szCs w:val="24"/>
        </w:rPr>
        <w:t>Novi grad</w:t>
      </w:r>
    </w:p>
    <w:tbl>
      <w:tblPr>
        <w:tblW w:w="0" w:type="auto"/>
        <w:tblInd w:w="80" w:type="dxa"/>
        <w:tblLayout w:type="fixed"/>
        <w:tblCellMar>
          <w:left w:w="0" w:type="dxa"/>
          <w:right w:w="0" w:type="dxa"/>
        </w:tblCellMar>
        <w:tblLook w:val="0000" w:firstRow="0" w:lastRow="0" w:firstColumn="0" w:lastColumn="0" w:noHBand="0" w:noVBand="0"/>
      </w:tblPr>
      <w:tblGrid>
        <w:gridCol w:w="614"/>
        <w:gridCol w:w="3677"/>
        <w:gridCol w:w="2655"/>
        <w:gridCol w:w="1843"/>
      </w:tblGrid>
      <w:tr w:rsidR="001333C3" w:rsidRPr="00201C75" w:rsidTr="00571A09">
        <w:trPr>
          <w:trHeight w:val="60"/>
        </w:trPr>
        <w:tc>
          <w:tcPr>
            <w:tcW w:w="614"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p>
        </w:tc>
        <w:tc>
          <w:tcPr>
            <w:tcW w:w="3677"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2655"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1843" w:type="dxa"/>
            <w:tcBorders>
              <w:top w:val="single" w:sz="6" w:space="0" w:color="auto"/>
              <w:left w:val="single" w:sz="6" w:space="0" w:color="auto"/>
              <w:bottom w:val="single" w:sz="6" w:space="0" w:color="auto"/>
              <w:right w:val="single" w:sz="6" w:space="0" w:color="auto"/>
            </w:tcBorders>
            <w:shd w:val="clear" w:color="auto" w:fill="FFFF00"/>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1333C3" w:rsidRPr="00201C75" w:rsidTr="00571A09">
        <w:trPr>
          <w:trHeight w:val="396"/>
        </w:trPr>
        <w:tc>
          <w:tcPr>
            <w:tcW w:w="614"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Pr>
                <w:rFonts w:ascii="Times New Roman" w:hAnsi="Times New Roman"/>
                <w:sz w:val="24"/>
                <w:szCs w:val="24"/>
              </w:rPr>
              <w:t>28</w:t>
            </w:r>
            <w:r w:rsidRPr="00201C75">
              <w:rPr>
                <w:rFonts w:ascii="Times New Roman" w:hAnsi="Times New Roman"/>
                <w:sz w:val="24"/>
                <w:szCs w:val="24"/>
              </w:rPr>
              <w:t>.</w:t>
            </w:r>
          </w:p>
        </w:tc>
        <w:tc>
          <w:tcPr>
            <w:tcW w:w="3677"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Pr>
                <w:rFonts w:ascii="Times New Roman" w:hAnsi="Times New Roman"/>
                <w:sz w:val="24"/>
                <w:szCs w:val="24"/>
              </w:rPr>
              <w:t>KATALENAC, OLIVERA</w:t>
            </w:r>
          </w:p>
        </w:tc>
        <w:tc>
          <w:tcPr>
            <w:tcW w:w="2655"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Pr>
                <w:rFonts w:ascii="Times New Roman" w:hAnsi="Times New Roman"/>
                <w:sz w:val="24"/>
                <w:szCs w:val="24"/>
              </w:rPr>
              <w:t>K</w:t>
            </w:r>
            <w:r w:rsidRPr="00201C75">
              <w:rPr>
                <w:rFonts w:ascii="Times New Roman" w:hAnsi="Times New Roman"/>
                <w:sz w:val="24"/>
                <w:szCs w:val="24"/>
              </w:rPr>
              <w:t>njižničarka</w:t>
            </w:r>
          </w:p>
        </w:tc>
        <w:tc>
          <w:tcPr>
            <w:tcW w:w="1843"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1333C3" w:rsidRPr="00201C75" w:rsidRDefault="001333C3" w:rsidP="00571A09">
            <w:pPr>
              <w:pStyle w:val="Bezproreda"/>
              <w:jc w:val="both"/>
              <w:rPr>
                <w:rFonts w:ascii="Times New Roman" w:hAnsi="Times New Roman"/>
                <w:sz w:val="24"/>
                <w:szCs w:val="24"/>
              </w:rPr>
            </w:pPr>
            <w:r>
              <w:rPr>
                <w:rFonts w:ascii="Times New Roman" w:hAnsi="Times New Roman"/>
                <w:sz w:val="24"/>
                <w:szCs w:val="24"/>
              </w:rPr>
              <w:t>VŠ</w:t>
            </w:r>
            <w:r w:rsidRPr="00201C75">
              <w:rPr>
                <w:rFonts w:ascii="Times New Roman" w:hAnsi="Times New Roman"/>
                <w:sz w:val="24"/>
                <w:szCs w:val="24"/>
              </w:rPr>
              <w:t>S</w:t>
            </w:r>
          </w:p>
        </w:tc>
      </w:tr>
    </w:tbl>
    <w:p w:rsidR="003C0D07" w:rsidRDefault="003C0D07" w:rsidP="003C0D07">
      <w:pPr>
        <w:pStyle w:val="Bezproreda"/>
        <w:jc w:val="both"/>
        <w:rPr>
          <w:rFonts w:ascii="Times New Roman" w:hAnsi="Times New Roman"/>
          <w:bCs/>
          <w:sz w:val="24"/>
          <w:szCs w:val="24"/>
        </w:rPr>
      </w:pPr>
    </w:p>
    <w:p w:rsidR="003C0D07" w:rsidRDefault="003C0D07" w:rsidP="003C0D07">
      <w:pPr>
        <w:pStyle w:val="Bezproreda"/>
        <w:jc w:val="both"/>
        <w:rPr>
          <w:rFonts w:ascii="Times New Roman" w:hAnsi="Times New Roman"/>
          <w:sz w:val="24"/>
          <w:szCs w:val="24"/>
        </w:rPr>
      </w:pPr>
    </w:p>
    <w:p w:rsidR="003C0D07" w:rsidRDefault="003C0D07" w:rsidP="003C0D07">
      <w:pPr>
        <w:pStyle w:val="Bezproreda"/>
        <w:jc w:val="both"/>
        <w:rPr>
          <w:rFonts w:ascii="Times New Roman" w:hAnsi="Times New Roman"/>
          <w:bCs/>
          <w:sz w:val="24"/>
          <w:szCs w:val="24"/>
        </w:rPr>
      </w:pPr>
    </w:p>
    <w:p w:rsidR="003C0D07" w:rsidRPr="00201C75" w:rsidRDefault="003C0D07" w:rsidP="003C0D07">
      <w:pPr>
        <w:pStyle w:val="Bezproreda"/>
        <w:jc w:val="both"/>
        <w:rPr>
          <w:rFonts w:ascii="Times New Roman" w:hAnsi="Times New Roman"/>
          <w:bCs/>
          <w:sz w:val="24"/>
          <w:szCs w:val="24"/>
        </w:rPr>
      </w:pPr>
      <w:r w:rsidRPr="00201C75">
        <w:rPr>
          <w:rFonts w:ascii="Times New Roman" w:hAnsi="Times New Roman"/>
          <w:bCs/>
          <w:sz w:val="24"/>
          <w:szCs w:val="24"/>
        </w:rPr>
        <w:t>ODJEL STUDIJSKE ČITAONICE</w:t>
      </w:r>
    </w:p>
    <w:tbl>
      <w:tblPr>
        <w:tblW w:w="0" w:type="auto"/>
        <w:tblInd w:w="80" w:type="dxa"/>
        <w:tblLayout w:type="fixed"/>
        <w:tblCellMar>
          <w:left w:w="0" w:type="dxa"/>
          <w:right w:w="0" w:type="dxa"/>
        </w:tblCellMar>
        <w:tblLook w:val="0000" w:firstRow="0" w:lastRow="0" w:firstColumn="0" w:lastColumn="0" w:noHBand="0" w:noVBand="0"/>
      </w:tblPr>
      <w:tblGrid>
        <w:gridCol w:w="536"/>
        <w:gridCol w:w="3367"/>
        <w:gridCol w:w="2964"/>
        <w:gridCol w:w="1899"/>
      </w:tblGrid>
      <w:tr w:rsidR="003C0D07" w:rsidRPr="00201C75" w:rsidTr="00DB187E">
        <w:trPr>
          <w:trHeight w:val="60"/>
        </w:trPr>
        <w:tc>
          <w:tcPr>
            <w:tcW w:w="536"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p>
        </w:tc>
        <w:tc>
          <w:tcPr>
            <w:tcW w:w="3367"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2964"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1899"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3C0D07" w:rsidRPr="00201C75" w:rsidTr="00DB187E">
        <w:trPr>
          <w:trHeight w:val="360"/>
        </w:trPr>
        <w:tc>
          <w:tcPr>
            <w:tcW w:w="5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29</w:t>
            </w:r>
            <w:r w:rsidR="003C0D07" w:rsidRPr="00201C75">
              <w:rPr>
                <w:rFonts w:ascii="Times New Roman" w:hAnsi="Times New Roman"/>
                <w:sz w:val="24"/>
                <w:szCs w:val="24"/>
              </w:rPr>
              <w:t>.</w:t>
            </w:r>
          </w:p>
        </w:tc>
        <w:tc>
          <w:tcPr>
            <w:tcW w:w="33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185390" w:rsidRDefault="003C0D07" w:rsidP="00DB187E">
            <w:pPr>
              <w:pStyle w:val="Bezproreda"/>
              <w:jc w:val="both"/>
              <w:rPr>
                <w:rFonts w:ascii="Times New Roman" w:hAnsi="Times New Roman"/>
                <w:sz w:val="24"/>
                <w:szCs w:val="24"/>
              </w:rPr>
            </w:pPr>
            <w:r>
              <w:rPr>
                <w:rFonts w:ascii="Times New Roman" w:hAnsi="Times New Roman"/>
                <w:sz w:val="24"/>
                <w:szCs w:val="24"/>
              </w:rPr>
              <w:t>MOKRIŠ, SVJETLANA</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Pr>
                <w:rFonts w:ascii="Times New Roman" w:hAnsi="Times New Roman"/>
                <w:sz w:val="24"/>
                <w:szCs w:val="24"/>
              </w:rPr>
              <w:t>K</w:t>
            </w:r>
            <w:r w:rsidRPr="00201C75">
              <w:rPr>
                <w:rFonts w:ascii="Times New Roman" w:hAnsi="Times New Roman"/>
                <w:sz w:val="24"/>
                <w:szCs w:val="24"/>
              </w:rPr>
              <w:t>njižničar</w:t>
            </w:r>
            <w:r>
              <w:rPr>
                <w:rFonts w:ascii="Times New Roman" w:hAnsi="Times New Roman"/>
                <w:sz w:val="24"/>
                <w:szCs w:val="24"/>
              </w:rPr>
              <w:t>ska savjetnica</w:t>
            </w:r>
          </w:p>
        </w:tc>
        <w:tc>
          <w:tcPr>
            <w:tcW w:w="18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Pr>
                <w:rFonts w:ascii="Times New Roman" w:hAnsi="Times New Roman"/>
                <w:sz w:val="24"/>
                <w:szCs w:val="24"/>
              </w:rPr>
              <w:t xml:space="preserve">DR. </w:t>
            </w:r>
            <w:r w:rsidRPr="00201C75">
              <w:rPr>
                <w:rFonts w:ascii="Times New Roman" w:hAnsi="Times New Roman"/>
                <w:sz w:val="24"/>
                <w:szCs w:val="24"/>
              </w:rPr>
              <w:t>SC.</w:t>
            </w:r>
          </w:p>
        </w:tc>
      </w:tr>
      <w:tr w:rsidR="003C0D07" w:rsidRPr="00201C75" w:rsidTr="00DB187E">
        <w:trPr>
          <w:trHeight w:val="360"/>
        </w:trPr>
        <w:tc>
          <w:tcPr>
            <w:tcW w:w="5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30</w:t>
            </w:r>
            <w:r w:rsidR="003C0D07">
              <w:rPr>
                <w:rFonts w:ascii="Times New Roman" w:hAnsi="Times New Roman"/>
                <w:sz w:val="24"/>
                <w:szCs w:val="24"/>
              </w:rPr>
              <w:t>.</w:t>
            </w:r>
          </w:p>
        </w:tc>
        <w:tc>
          <w:tcPr>
            <w:tcW w:w="33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KATALENAC, DRAGUTIN</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Knjižničarski savjetnik</w:t>
            </w:r>
          </w:p>
        </w:tc>
        <w:tc>
          <w:tcPr>
            <w:tcW w:w="18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r w:rsidR="003C0D07" w:rsidRPr="00201C75" w:rsidTr="00DB187E">
        <w:trPr>
          <w:trHeight w:val="284"/>
        </w:trPr>
        <w:tc>
          <w:tcPr>
            <w:tcW w:w="5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1333C3" w:rsidP="00DB187E">
            <w:pPr>
              <w:pStyle w:val="Bezproreda"/>
              <w:jc w:val="both"/>
              <w:rPr>
                <w:rFonts w:ascii="Times New Roman" w:hAnsi="Times New Roman"/>
                <w:sz w:val="24"/>
                <w:szCs w:val="24"/>
              </w:rPr>
            </w:pPr>
            <w:r>
              <w:rPr>
                <w:rFonts w:ascii="Times New Roman" w:hAnsi="Times New Roman"/>
                <w:sz w:val="24"/>
                <w:szCs w:val="24"/>
              </w:rPr>
              <w:t>31</w:t>
            </w:r>
            <w:r w:rsidR="003C0D07" w:rsidRPr="00201C75">
              <w:rPr>
                <w:rFonts w:ascii="Times New Roman" w:hAnsi="Times New Roman"/>
                <w:sz w:val="24"/>
                <w:szCs w:val="24"/>
              </w:rPr>
              <w:t>.</w:t>
            </w:r>
          </w:p>
        </w:tc>
        <w:tc>
          <w:tcPr>
            <w:tcW w:w="33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LAUC-ĐANIŠ, VEDRANA</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Dipl. knjižničarka</w:t>
            </w:r>
          </w:p>
        </w:tc>
        <w:tc>
          <w:tcPr>
            <w:tcW w:w="18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r w:rsidR="003C0D07" w:rsidRPr="00201C75" w:rsidTr="00DB187E">
        <w:trPr>
          <w:trHeight w:val="284"/>
        </w:trPr>
        <w:tc>
          <w:tcPr>
            <w:tcW w:w="5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32</w:t>
            </w:r>
            <w:r w:rsidR="003C0D07" w:rsidRPr="00201C75">
              <w:rPr>
                <w:rFonts w:ascii="Times New Roman" w:hAnsi="Times New Roman"/>
                <w:sz w:val="24"/>
                <w:szCs w:val="24"/>
              </w:rPr>
              <w:t>.</w:t>
            </w:r>
          </w:p>
        </w:tc>
        <w:tc>
          <w:tcPr>
            <w:tcW w:w="33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Pr>
                <w:rFonts w:ascii="Times New Roman" w:hAnsi="Times New Roman"/>
                <w:sz w:val="24"/>
                <w:szCs w:val="24"/>
              </w:rPr>
              <w:t>MARATOVIĆ-VASILJEVIĆ, GORDANA</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Dipl. knjižničar</w:t>
            </w:r>
            <w:r>
              <w:rPr>
                <w:rFonts w:ascii="Times New Roman" w:hAnsi="Times New Roman"/>
                <w:sz w:val="24"/>
                <w:szCs w:val="24"/>
              </w:rPr>
              <w:t>ka</w:t>
            </w:r>
          </w:p>
        </w:tc>
        <w:tc>
          <w:tcPr>
            <w:tcW w:w="18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r w:rsidR="003C0D07" w:rsidRPr="00201C75" w:rsidTr="00DB187E">
        <w:trPr>
          <w:trHeight w:val="284"/>
        </w:trPr>
        <w:tc>
          <w:tcPr>
            <w:tcW w:w="5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Default="00E36877" w:rsidP="00DB187E">
            <w:pPr>
              <w:pStyle w:val="Bezproreda"/>
              <w:jc w:val="both"/>
              <w:rPr>
                <w:rFonts w:ascii="Times New Roman" w:hAnsi="Times New Roman"/>
                <w:sz w:val="24"/>
                <w:szCs w:val="24"/>
              </w:rPr>
            </w:pPr>
            <w:r>
              <w:rPr>
                <w:rFonts w:ascii="Times New Roman" w:hAnsi="Times New Roman"/>
                <w:sz w:val="24"/>
                <w:szCs w:val="24"/>
              </w:rPr>
              <w:t>33</w:t>
            </w:r>
            <w:r w:rsidR="003C0D07">
              <w:rPr>
                <w:rFonts w:ascii="Times New Roman" w:hAnsi="Times New Roman"/>
                <w:sz w:val="24"/>
                <w:szCs w:val="24"/>
              </w:rPr>
              <w:t>.</w:t>
            </w:r>
          </w:p>
        </w:tc>
        <w:tc>
          <w:tcPr>
            <w:tcW w:w="33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Default="003C0D07" w:rsidP="00DB187E">
            <w:pPr>
              <w:pStyle w:val="Bezproreda"/>
              <w:jc w:val="both"/>
              <w:rPr>
                <w:rFonts w:ascii="Times New Roman" w:hAnsi="Times New Roman"/>
                <w:sz w:val="24"/>
                <w:szCs w:val="24"/>
              </w:rPr>
            </w:pPr>
            <w:r>
              <w:rPr>
                <w:rFonts w:ascii="Times New Roman" w:hAnsi="Times New Roman"/>
                <w:sz w:val="24"/>
                <w:szCs w:val="24"/>
              </w:rPr>
              <w:t>PETKOVIĆ, SINIŠA</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Dipl. knjižničar</w:t>
            </w:r>
          </w:p>
        </w:tc>
        <w:tc>
          <w:tcPr>
            <w:tcW w:w="18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r w:rsidR="003C0D07" w:rsidRPr="00201C75" w:rsidTr="00DB187E">
        <w:trPr>
          <w:trHeight w:val="378"/>
        </w:trPr>
        <w:tc>
          <w:tcPr>
            <w:tcW w:w="5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34</w:t>
            </w:r>
            <w:r w:rsidR="003C0D07" w:rsidRPr="00201C75">
              <w:rPr>
                <w:rFonts w:ascii="Times New Roman" w:hAnsi="Times New Roman"/>
                <w:sz w:val="24"/>
                <w:szCs w:val="24"/>
              </w:rPr>
              <w:t>.</w:t>
            </w:r>
          </w:p>
        </w:tc>
        <w:tc>
          <w:tcPr>
            <w:tcW w:w="33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SENAŠI, ĐURĐICA</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Knjižničarka</w:t>
            </w:r>
          </w:p>
        </w:tc>
        <w:tc>
          <w:tcPr>
            <w:tcW w:w="18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VŠS</w:t>
            </w:r>
          </w:p>
        </w:tc>
      </w:tr>
      <w:tr w:rsidR="003C0D07" w:rsidRPr="00201C75" w:rsidTr="00DB187E">
        <w:trPr>
          <w:trHeight w:val="240"/>
        </w:trPr>
        <w:tc>
          <w:tcPr>
            <w:tcW w:w="5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35</w:t>
            </w:r>
            <w:r w:rsidR="003C0D07" w:rsidRPr="00201C75">
              <w:rPr>
                <w:rFonts w:ascii="Times New Roman" w:hAnsi="Times New Roman"/>
                <w:sz w:val="24"/>
                <w:szCs w:val="24"/>
              </w:rPr>
              <w:t>.</w:t>
            </w:r>
          </w:p>
        </w:tc>
        <w:tc>
          <w:tcPr>
            <w:tcW w:w="336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SEKULIĆ, DUŠANKA</w:t>
            </w:r>
          </w:p>
        </w:tc>
        <w:tc>
          <w:tcPr>
            <w:tcW w:w="296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Pomoćna knjižničarka</w:t>
            </w:r>
          </w:p>
        </w:tc>
        <w:tc>
          <w:tcPr>
            <w:tcW w:w="189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SSS</w:t>
            </w:r>
          </w:p>
        </w:tc>
      </w:tr>
    </w:tbl>
    <w:p w:rsidR="003C0D07" w:rsidRDefault="003C0D07" w:rsidP="003C0D07">
      <w:pPr>
        <w:pStyle w:val="Bezproreda"/>
        <w:jc w:val="both"/>
        <w:rPr>
          <w:rFonts w:ascii="Times New Roman" w:hAnsi="Times New Roman"/>
          <w:sz w:val="24"/>
          <w:szCs w:val="24"/>
        </w:rPr>
      </w:pPr>
    </w:p>
    <w:p w:rsidR="003C0D07" w:rsidRDefault="003C0D07" w:rsidP="003C0D07">
      <w:pPr>
        <w:pStyle w:val="Bezproreda"/>
        <w:jc w:val="both"/>
        <w:rPr>
          <w:rFonts w:ascii="Times New Roman" w:hAnsi="Times New Roman"/>
          <w:sz w:val="24"/>
          <w:szCs w:val="24"/>
        </w:rPr>
      </w:pPr>
    </w:p>
    <w:p w:rsidR="003C0D07" w:rsidRPr="00201C75" w:rsidRDefault="003C0D07" w:rsidP="003C0D07">
      <w:pPr>
        <w:pStyle w:val="Bezproreda"/>
        <w:jc w:val="both"/>
        <w:rPr>
          <w:rFonts w:ascii="Times New Roman" w:hAnsi="Times New Roman"/>
          <w:sz w:val="24"/>
          <w:szCs w:val="24"/>
        </w:rPr>
      </w:pPr>
      <w:r w:rsidRPr="00201C75">
        <w:rPr>
          <w:rFonts w:ascii="Times New Roman" w:hAnsi="Times New Roman"/>
          <w:sz w:val="24"/>
          <w:szCs w:val="24"/>
        </w:rPr>
        <w:t>ODJEL ZA RAD S DJECOM I MLADIMA</w:t>
      </w:r>
    </w:p>
    <w:tbl>
      <w:tblPr>
        <w:tblW w:w="0" w:type="auto"/>
        <w:tblInd w:w="80" w:type="dxa"/>
        <w:tblLayout w:type="fixed"/>
        <w:tblCellMar>
          <w:left w:w="0" w:type="dxa"/>
          <w:right w:w="0" w:type="dxa"/>
        </w:tblCellMar>
        <w:tblLook w:val="0000" w:firstRow="0" w:lastRow="0" w:firstColumn="0" w:lastColumn="0" w:noHBand="0" w:noVBand="0"/>
      </w:tblPr>
      <w:tblGrid>
        <w:gridCol w:w="614"/>
        <w:gridCol w:w="3366"/>
        <w:gridCol w:w="2966"/>
        <w:gridCol w:w="1680"/>
      </w:tblGrid>
      <w:tr w:rsidR="003C0D07" w:rsidRPr="00201C75" w:rsidTr="00DB187E">
        <w:trPr>
          <w:trHeight w:val="60"/>
        </w:trPr>
        <w:tc>
          <w:tcPr>
            <w:tcW w:w="614" w:type="dxa"/>
            <w:tcBorders>
              <w:top w:val="single" w:sz="6" w:space="0" w:color="auto"/>
              <w:left w:val="single" w:sz="6" w:space="0" w:color="auto"/>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p>
        </w:tc>
        <w:tc>
          <w:tcPr>
            <w:tcW w:w="3366"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2966"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1680" w:type="dxa"/>
            <w:tcBorders>
              <w:top w:val="single" w:sz="6" w:space="0" w:color="auto"/>
              <w:left w:val="single" w:sz="8" w:space="0" w:color="000000"/>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3C0D07" w:rsidRPr="00201C75" w:rsidTr="00DB187E">
        <w:trPr>
          <w:trHeight w:val="401"/>
        </w:trPr>
        <w:tc>
          <w:tcPr>
            <w:tcW w:w="614"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36</w:t>
            </w:r>
            <w:r w:rsidR="003C0D07" w:rsidRPr="00201C75">
              <w:rPr>
                <w:rFonts w:ascii="Times New Roman" w:hAnsi="Times New Roman"/>
                <w:sz w:val="24"/>
                <w:szCs w:val="24"/>
              </w:rPr>
              <w:t>.</w:t>
            </w:r>
          </w:p>
        </w:tc>
        <w:tc>
          <w:tcPr>
            <w:tcW w:w="33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BIGLBAUER, SUZANA</w:t>
            </w:r>
          </w:p>
        </w:tc>
        <w:tc>
          <w:tcPr>
            <w:tcW w:w="29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Dipl. knjižničarka</w:t>
            </w:r>
          </w:p>
        </w:tc>
        <w:tc>
          <w:tcPr>
            <w:tcW w:w="1680"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r w:rsidR="003C0D07" w:rsidRPr="00201C75" w:rsidTr="00DB187E">
        <w:trPr>
          <w:trHeight w:val="401"/>
        </w:trPr>
        <w:tc>
          <w:tcPr>
            <w:tcW w:w="614"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lastRenderedPageBreak/>
              <w:t>37</w:t>
            </w:r>
            <w:r w:rsidR="003C0D07">
              <w:rPr>
                <w:rFonts w:ascii="Times New Roman" w:hAnsi="Times New Roman"/>
                <w:sz w:val="24"/>
                <w:szCs w:val="24"/>
              </w:rPr>
              <w:t>.</w:t>
            </w:r>
          </w:p>
        </w:tc>
        <w:tc>
          <w:tcPr>
            <w:tcW w:w="33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GROŠELJ, ANDREJA</w:t>
            </w:r>
          </w:p>
        </w:tc>
        <w:tc>
          <w:tcPr>
            <w:tcW w:w="29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Dipl. knjižničarka</w:t>
            </w:r>
          </w:p>
        </w:tc>
        <w:tc>
          <w:tcPr>
            <w:tcW w:w="1680"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r w:rsidR="003C0D07" w:rsidRPr="00201C75" w:rsidTr="00DB187E">
        <w:trPr>
          <w:trHeight w:val="377"/>
        </w:trPr>
        <w:tc>
          <w:tcPr>
            <w:tcW w:w="6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38</w:t>
            </w:r>
            <w:r w:rsidR="003C0D07" w:rsidRPr="00201C75">
              <w:rPr>
                <w:rFonts w:ascii="Times New Roman" w:hAnsi="Times New Roman"/>
                <w:sz w:val="24"/>
                <w:szCs w:val="24"/>
              </w:rPr>
              <w:t>.</w:t>
            </w:r>
          </w:p>
        </w:tc>
        <w:tc>
          <w:tcPr>
            <w:tcW w:w="3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HERCOG, TANJA</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Dipl. knjižničarka</w:t>
            </w:r>
          </w:p>
        </w:tc>
        <w:tc>
          <w:tcPr>
            <w:tcW w:w="16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bl>
    <w:p w:rsidR="003C0D07" w:rsidRDefault="003C0D07" w:rsidP="003C0D07">
      <w:pPr>
        <w:pStyle w:val="Bezproreda"/>
        <w:jc w:val="both"/>
        <w:rPr>
          <w:rFonts w:ascii="Times New Roman" w:hAnsi="Times New Roman"/>
          <w:sz w:val="24"/>
          <w:szCs w:val="24"/>
        </w:rPr>
      </w:pPr>
    </w:p>
    <w:p w:rsidR="003C0D07" w:rsidRDefault="003C0D07" w:rsidP="003C0D07">
      <w:pPr>
        <w:pStyle w:val="Bezproreda"/>
        <w:jc w:val="both"/>
        <w:rPr>
          <w:rFonts w:ascii="Times New Roman" w:hAnsi="Times New Roman"/>
          <w:sz w:val="24"/>
          <w:szCs w:val="24"/>
        </w:rPr>
      </w:pPr>
    </w:p>
    <w:p w:rsidR="003C0D07" w:rsidRPr="00201C75" w:rsidRDefault="003C0D07" w:rsidP="003C0D07">
      <w:pPr>
        <w:pStyle w:val="Bezproreda"/>
        <w:jc w:val="both"/>
        <w:rPr>
          <w:rFonts w:ascii="Times New Roman" w:hAnsi="Times New Roman"/>
          <w:sz w:val="24"/>
          <w:szCs w:val="24"/>
        </w:rPr>
      </w:pPr>
      <w:r w:rsidRPr="00201C75">
        <w:rPr>
          <w:rFonts w:ascii="Times New Roman" w:hAnsi="Times New Roman"/>
          <w:sz w:val="24"/>
          <w:szCs w:val="24"/>
        </w:rPr>
        <w:t>TAJNIŠTVO</w:t>
      </w:r>
    </w:p>
    <w:tbl>
      <w:tblPr>
        <w:tblW w:w="0" w:type="auto"/>
        <w:tblInd w:w="80" w:type="dxa"/>
        <w:tblLayout w:type="fixed"/>
        <w:tblCellMar>
          <w:left w:w="0" w:type="dxa"/>
          <w:right w:w="0" w:type="dxa"/>
        </w:tblCellMar>
        <w:tblLook w:val="0000" w:firstRow="0" w:lastRow="0" w:firstColumn="0" w:lastColumn="0" w:noHBand="0" w:noVBand="0"/>
      </w:tblPr>
      <w:tblGrid>
        <w:gridCol w:w="614"/>
        <w:gridCol w:w="3366"/>
        <w:gridCol w:w="2966"/>
        <w:gridCol w:w="1694"/>
      </w:tblGrid>
      <w:tr w:rsidR="003C0D07" w:rsidRPr="00201C75" w:rsidTr="00DB187E">
        <w:trPr>
          <w:trHeight w:val="60"/>
        </w:trPr>
        <w:tc>
          <w:tcPr>
            <w:tcW w:w="614" w:type="dxa"/>
            <w:tcBorders>
              <w:top w:val="single" w:sz="6" w:space="0" w:color="auto"/>
              <w:left w:val="single" w:sz="6" w:space="0" w:color="auto"/>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p>
        </w:tc>
        <w:tc>
          <w:tcPr>
            <w:tcW w:w="3366"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2966"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1694" w:type="dxa"/>
            <w:tcBorders>
              <w:top w:val="single" w:sz="6" w:space="0" w:color="auto"/>
              <w:left w:val="single" w:sz="8" w:space="0" w:color="000000"/>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3C0D07" w:rsidRPr="00201C75" w:rsidTr="00DB187E">
        <w:trPr>
          <w:trHeight w:val="399"/>
        </w:trPr>
        <w:tc>
          <w:tcPr>
            <w:tcW w:w="614"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39</w:t>
            </w:r>
            <w:r w:rsidR="003C0D07" w:rsidRPr="00201C75">
              <w:rPr>
                <w:rFonts w:ascii="Times New Roman" w:hAnsi="Times New Roman"/>
                <w:sz w:val="24"/>
                <w:szCs w:val="24"/>
              </w:rPr>
              <w:t>.</w:t>
            </w:r>
          </w:p>
        </w:tc>
        <w:tc>
          <w:tcPr>
            <w:tcW w:w="33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PTIČAR, BISERKA</w:t>
            </w:r>
          </w:p>
        </w:tc>
        <w:tc>
          <w:tcPr>
            <w:tcW w:w="29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5032E6" w:rsidP="00DB187E">
            <w:pPr>
              <w:pStyle w:val="Bezproreda"/>
              <w:jc w:val="both"/>
              <w:rPr>
                <w:rFonts w:ascii="Times New Roman" w:hAnsi="Times New Roman"/>
                <w:sz w:val="24"/>
                <w:szCs w:val="24"/>
              </w:rPr>
            </w:pPr>
            <w:r w:rsidRPr="005032E6">
              <w:rPr>
                <w:rFonts w:ascii="Times New Roman" w:hAnsi="Times New Roman"/>
                <w:sz w:val="24"/>
                <w:szCs w:val="24"/>
              </w:rPr>
              <w:t>T</w:t>
            </w:r>
            <w:r w:rsidR="003C0D07" w:rsidRPr="005032E6">
              <w:rPr>
                <w:rFonts w:ascii="Times New Roman" w:hAnsi="Times New Roman"/>
                <w:sz w:val="24"/>
                <w:szCs w:val="24"/>
              </w:rPr>
              <w:t>ajnica ustanove</w:t>
            </w:r>
          </w:p>
        </w:tc>
        <w:tc>
          <w:tcPr>
            <w:tcW w:w="1694"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bl>
    <w:p w:rsidR="003C0D07" w:rsidRPr="00201C75" w:rsidRDefault="003C0D07" w:rsidP="003C0D07">
      <w:pPr>
        <w:pStyle w:val="Bezproreda"/>
        <w:jc w:val="both"/>
        <w:rPr>
          <w:rFonts w:ascii="Times New Roman" w:hAnsi="Times New Roman"/>
          <w:sz w:val="24"/>
          <w:szCs w:val="24"/>
        </w:rPr>
      </w:pPr>
    </w:p>
    <w:p w:rsidR="003C0D07" w:rsidRPr="00201C75" w:rsidRDefault="003C0D07" w:rsidP="003C0D07">
      <w:pPr>
        <w:pStyle w:val="Bezproreda"/>
        <w:jc w:val="both"/>
        <w:rPr>
          <w:rFonts w:ascii="Times New Roman" w:hAnsi="Times New Roman"/>
          <w:sz w:val="24"/>
          <w:szCs w:val="24"/>
        </w:rPr>
      </w:pPr>
      <w:r w:rsidRPr="00201C75">
        <w:rPr>
          <w:rFonts w:ascii="Times New Roman" w:hAnsi="Times New Roman"/>
          <w:sz w:val="24"/>
          <w:szCs w:val="24"/>
        </w:rPr>
        <w:t>URED RAVNATELJA</w:t>
      </w:r>
    </w:p>
    <w:tbl>
      <w:tblPr>
        <w:tblW w:w="0" w:type="auto"/>
        <w:tblInd w:w="80" w:type="dxa"/>
        <w:tblLayout w:type="fixed"/>
        <w:tblCellMar>
          <w:left w:w="0" w:type="dxa"/>
          <w:right w:w="0" w:type="dxa"/>
        </w:tblCellMar>
        <w:tblLook w:val="0000" w:firstRow="0" w:lastRow="0" w:firstColumn="0" w:lastColumn="0" w:noHBand="0" w:noVBand="0"/>
      </w:tblPr>
      <w:tblGrid>
        <w:gridCol w:w="614"/>
        <w:gridCol w:w="3366"/>
        <w:gridCol w:w="2966"/>
        <w:gridCol w:w="1680"/>
      </w:tblGrid>
      <w:tr w:rsidR="003C0D07" w:rsidRPr="00201C75" w:rsidTr="00DB187E">
        <w:trPr>
          <w:trHeight w:val="60"/>
        </w:trPr>
        <w:tc>
          <w:tcPr>
            <w:tcW w:w="614" w:type="dxa"/>
            <w:tcBorders>
              <w:top w:val="single" w:sz="6" w:space="0" w:color="auto"/>
              <w:left w:val="single" w:sz="6" w:space="0" w:color="auto"/>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p>
        </w:tc>
        <w:tc>
          <w:tcPr>
            <w:tcW w:w="3366"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2966"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1680" w:type="dxa"/>
            <w:tcBorders>
              <w:top w:val="single" w:sz="6" w:space="0" w:color="auto"/>
              <w:left w:val="single" w:sz="8" w:space="0" w:color="000000"/>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3C0D07" w:rsidRPr="00201C75" w:rsidTr="00DB187E">
        <w:trPr>
          <w:trHeight w:val="401"/>
        </w:trPr>
        <w:tc>
          <w:tcPr>
            <w:tcW w:w="614"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40</w:t>
            </w:r>
            <w:r w:rsidR="003C0D07" w:rsidRPr="00201C75">
              <w:rPr>
                <w:rFonts w:ascii="Times New Roman" w:hAnsi="Times New Roman"/>
                <w:sz w:val="24"/>
                <w:szCs w:val="24"/>
              </w:rPr>
              <w:t>.</w:t>
            </w:r>
          </w:p>
        </w:tc>
        <w:tc>
          <w:tcPr>
            <w:tcW w:w="33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MIHAJLOVIĆ, SANDRA</w:t>
            </w:r>
          </w:p>
        </w:tc>
        <w:tc>
          <w:tcPr>
            <w:tcW w:w="29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5032E6" w:rsidP="00DB187E">
            <w:pPr>
              <w:pStyle w:val="Bezproreda"/>
              <w:jc w:val="both"/>
              <w:rPr>
                <w:rFonts w:ascii="Times New Roman" w:hAnsi="Times New Roman"/>
                <w:sz w:val="24"/>
                <w:szCs w:val="24"/>
              </w:rPr>
            </w:pPr>
            <w:r w:rsidRPr="005032E6">
              <w:rPr>
                <w:rFonts w:ascii="Times New Roman" w:hAnsi="Times New Roman"/>
                <w:sz w:val="24"/>
                <w:szCs w:val="24"/>
              </w:rPr>
              <w:t>Tajnica ravnateljice</w:t>
            </w:r>
          </w:p>
        </w:tc>
        <w:tc>
          <w:tcPr>
            <w:tcW w:w="1680"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SSS</w:t>
            </w:r>
          </w:p>
        </w:tc>
      </w:tr>
    </w:tbl>
    <w:p w:rsidR="003C0D07" w:rsidRPr="00201C75" w:rsidRDefault="003C0D07" w:rsidP="003C0D07">
      <w:pPr>
        <w:pStyle w:val="Bezproreda"/>
        <w:jc w:val="both"/>
        <w:rPr>
          <w:rFonts w:ascii="Times New Roman" w:hAnsi="Times New Roman"/>
          <w:sz w:val="24"/>
          <w:szCs w:val="24"/>
        </w:rPr>
      </w:pPr>
    </w:p>
    <w:p w:rsidR="003C0D07" w:rsidRPr="00201C75" w:rsidRDefault="003C0D07" w:rsidP="003C0D07">
      <w:pPr>
        <w:pStyle w:val="Bezproreda"/>
        <w:jc w:val="both"/>
        <w:rPr>
          <w:rFonts w:ascii="Times New Roman" w:hAnsi="Times New Roman"/>
          <w:sz w:val="24"/>
          <w:szCs w:val="24"/>
        </w:rPr>
      </w:pPr>
      <w:r w:rsidRPr="00201C75">
        <w:rPr>
          <w:rFonts w:ascii="Times New Roman" w:hAnsi="Times New Roman"/>
          <w:sz w:val="24"/>
          <w:szCs w:val="24"/>
        </w:rPr>
        <w:t>RAČUNOVODSTVENO FINANCIJSKA SLUŽBA</w:t>
      </w:r>
    </w:p>
    <w:tbl>
      <w:tblPr>
        <w:tblW w:w="0" w:type="auto"/>
        <w:tblInd w:w="80" w:type="dxa"/>
        <w:tblLayout w:type="fixed"/>
        <w:tblCellMar>
          <w:left w:w="0" w:type="dxa"/>
          <w:right w:w="0" w:type="dxa"/>
        </w:tblCellMar>
        <w:tblLook w:val="0000" w:firstRow="0" w:lastRow="0" w:firstColumn="0" w:lastColumn="0" w:noHBand="0" w:noVBand="0"/>
      </w:tblPr>
      <w:tblGrid>
        <w:gridCol w:w="614"/>
        <w:gridCol w:w="3366"/>
        <w:gridCol w:w="2966"/>
        <w:gridCol w:w="1701"/>
      </w:tblGrid>
      <w:tr w:rsidR="003C0D07" w:rsidRPr="00201C75" w:rsidTr="00DB187E">
        <w:trPr>
          <w:trHeight w:val="60"/>
        </w:trPr>
        <w:tc>
          <w:tcPr>
            <w:tcW w:w="614" w:type="dxa"/>
            <w:tcBorders>
              <w:top w:val="single" w:sz="6" w:space="0" w:color="auto"/>
              <w:left w:val="single" w:sz="6" w:space="0" w:color="auto"/>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p>
        </w:tc>
        <w:tc>
          <w:tcPr>
            <w:tcW w:w="3366"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2966"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1701"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3C0D07" w:rsidRPr="00201C75" w:rsidTr="00DB187E">
        <w:trPr>
          <w:trHeight w:val="381"/>
        </w:trPr>
        <w:tc>
          <w:tcPr>
            <w:tcW w:w="614"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41</w:t>
            </w:r>
            <w:r w:rsidR="003C0D07" w:rsidRPr="00201C75">
              <w:rPr>
                <w:rFonts w:ascii="Times New Roman" w:hAnsi="Times New Roman"/>
                <w:sz w:val="24"/>
                <w:szCs w:val="24"/>
              </w:rPr>
              <w:t>.</w:t>
            </w:r>
          </w:p>
        </w:tc>
        <w:tc>
          <w:tcPr>
            <w:tcW w:w="33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KERETA, MARIJA</w:t>
            </w:r>
          </w:p>
        </w:tc>
        <w:tc>
          <w:tcPr>
            <w:tcW w:w="29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5032E6" w:rsidRDefault="005032E6" w:rsidP="00D44884">
            <w:pPr>
              <w:pStyle w:val="Bezproreda"/>
              <w:rPr>
                <w:rFonts w:ascii="Times New Roman" w:hAnsi="Times New Roman"/>
                <w:sz w:val="24"/>
                <w:szCs w:val="24"/>
              </w:rPr>
            </w:pPr>
            <w:r w:rsidRPr="005032E6">
              <w:rPr>
                <w:rFonts w:ascii="Times New Roman" w:hAnsi="Times New Roman"/>
                <w:sz w:val="24"/>
                <w:szCs w:val="24"/>
              </w:rPr>
              <w:t>V</w:t>
            </w:r>
            <w:r w:rsidR="00D44884" w:rsidRPr="005032E6">
              <w:rPr>
                <w:rFonts w:ascii="Times New Roman" w:hAnsi="Times New Roman"/>
                <w:sz w:val="24"/>
                <w:szCs w:val="24"/>
              </w:rPr>
              <w:t>oditeljica rač</w:t>
            </w:r>
            <w:r w:rsidRPr="005032E6">
              <w:rPr>
                <w:rFonts w:ascii="Times New Roman" w:hAnsi="Times New Roman"/>
                <w:sz w:val="24"/>
                <w:szCs w:val="24"/>
              </w:rPr>
              <w:t>unovodstveno</w:t>
            </w:r>
            <w:r w:rsidR="003C0D07" w:rsidRPr="005032E6">
              <w:rPr>
                <w:rFonts w:ascii="Times New Roman" w:hAnsi="Times New Roman"/>
                <w:sz w:val="24"/>
                <w:szCs w:val="24"/>
              </w:rPr>
              <w:t xml:space="preserve"> financ</w:t>
            </w:r>
            <w:r w:rsidRPr="005032E6">
              <w:rPr>
                <w:rFonts w:ascii="Times New Roman" w:hAnsi="Times New Roman"/>
                <w:sz w:val="24"/>
                <w:szCs w:val="24"/>
              </w:rPr>
              <w:t>ijske</w:t>
            </w:r>
            <w:r w:rsidR="003C0D07" w:rsidRPr="005032E6">
              <w:rPr>
                <w:rFonts w:ascii="Times New Roman" w:hAnsi="Times New Roman"/>
                <w:sz w:val="24"/>
                <w:szCs w:val="24"/>
              </w:rPr>
              <w:t xml:space="preserve">. </w:t>
            </w:r>
            <w:r w:rsidR="00D44884" w:rsidRPr="005032E6">
              <w:rPr>
                <w:rFonts w:ascii="Times New Roman" w:hAnsi="Times New Roman"/>
                <w:sz w:val="24"/>
                <w:szCs w:val="24"/>
              </w:rPr>
              <w:t>službe</w:t>
            </w:r>
          </w:p>
        </w:tc>
        <w:tc>
          <w:tcPr>
            <w:tcW w:w="1701"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r w:rsidR="003C0D07" w:rsidRPr="00201C75" w:rsidTr="00DB187E">
        <w:trPr>
          <w:trHeight w:val="406"/>
        </w:trPr>
        <w:tc>
          <w:tcPr>
            <w:tcW w:w="6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42</w:t>
            </w:r>
            <w:r w:rsidR="003C0D07" w:rsidRPr="00201C75">
              <w:rPr>
                <w:rFonts w:ascii="Times New Roman" w:hAnsi="Times New Roman"/>
                <w:sz w:val="24"/>
                <w:szCs w:val="24"/>
              </w:rPr>
              <w:t>.</w:t>
            </w:r>
          </w:p>
        </w:tc>
        <w:tc>
          <w:tcPr>
            <w:tcW w:w="3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CRNKOVIĆ, SANDRA</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5032E6" w:rsidRDefault="003C0D07" w:rsidP="00DB187E">
            <w:pPr>
              <w:pStyle w:val="Bezproreda"/>
              <w:jc w:val="both"/>
              <w:rPr>
                <w:rFonts w:ascii="Times New Roman" w:hAnsi="Times New Roman"/>
                <w:sz w:val="24"/>
                <w:szCs w:val="24"/>
              </w:rPr>
            </w:pPr>
            <w:r w:rsidRPr="005032E6">
              <w:rPr>
                <w:rFonts w:ascii="Times New Roman" w:hAnsi="Times New Roman"/>
                <w:sz w:val="24"/>
                <w:szCs w:val="24"/>
              </w:rPr>
              <w:t>Voditeljica knjigovodstva</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SSS</w:t>
            </w:r>
          </w:p>
        </w:tc>
      </w:tr>
      <w:tr w:rsidR="00E36877" w:rsidRPr="00201C75" w:rsidTr="00DB187E">
        <w:trPr>
          <w:trHeight w:val="406"/>
        </w:trPr>
        <w:tc>
          <w:tcPr>
            <w:tcW w:w="6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36877" w:rsidRDefault="00E36877" w:rsidP="00DB187E">
            <w:pPr>
              <w:pStyle w:val="Bezproreda"/>
              <w:jc w:val="both"/>
              <w:rPr>
                <w:rFonts w:ascii="Times New Roman" w:hAnsi="Times New Roman"/>
                <w:sz w:val="24"/>
                <w:szCs w:val="24"/>
              </w:rPr>
            </w:pPr>
            <w:r>
              <w:rPr>
                <w:rFonts w:ascii="Times New Roman" w:hAnsi="Times New Roman"/>
                <w:sz w:val="24"/>
                <w:szCs w:val="24"/>
              </w:rPr>
              <w:t>43.</w:t>
            </w:r>
          </w:p>
        </w:tc>
        <w:tc>
          <w:tcPr>
            <w:tcW w:w="3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36877" w:rsidRPr="00201C75" w:rsidRDefault="00E36877" w:rsidP="00DB187E">
            <w:pPr>
              <w:pStyle w:val="Bezproreda"/>
              <w:jc w:val="both"/>
              <w:rPr>
                <w:rFonts w:ascii="Times New Roman" w:hAnsi="Times New Roman"/>
                <w:sz w:val="24"/>
                <w:szCs w:val="24"/>
              </w:rPr>
            </w:pPr>
            <w:r>
              <w:rPr>
                <w:rFonts w:ascii="Times New Roman" w:hAnsi="Times New Roman"/>
                <w:sz w:val="24"/>
                <w:szCs w:val="24"/>
              </w:rPr>
              <w:t xml:space="preserve">ŠEREMET, KATICA </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36877" w:rsidRDefault="00E36877" w:rsidP="00DB187E">
            <w:pPr>
              <w:pStyle w:val="Bezproreda"/>
              <w:jc w:val="both"/>
              <w:rPr>
                <w:rFonts w:ascii="Times New Roman" w:hAnsi="Times New Roman"/>
                <w:sz w:val="24"/>
                <w:szCs w:val="24"/>
              </w:rPr>
            </w:pPr>
            <w:r>
              <w:rPr>
                <w:rFonts w:ascii="Times New Roman" w:hAnsi="Times New Roman"/>
                <w:sz w:val="24"/>
                <w:szCs w:val="24"/>
              </w:rPr>
              <w:t>Voditeljica računovodstva</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36877" w:rsidRPr="00201C75" w:rsidRDefault="00E36877" w:rsidP="00DB187E">
            <w:pPr>
              <w:pStyle w:val="Bezproreda"/>
              <w:jc w:val="both"/>
              <w:rPr>
                <w:rFonts w:ascii="Times New Roman" w:hAnsi="Times New Roman"/>
                <w:sz w:val="24"/>
                <w:szCs w:val="24"/>
              </w:rPr>
            </w:pPr>
            <w:r>
              <w:rPr>
                <w:rFonts w:ascii="Times New Roman" w:hAnsi="Times New Roman"/>
                <w:sz w:val="24"/>
                <w:szCs w:val="24"/>
              </w:rPr>
              <w:t>SSS</w:t>
            </w:r>
          </w:p>
        </w:tc>
      </w:tr>
    </w:tbl>
    <w:p w:rsidR="003C0D07" w:rsidRPr="00201C75" w:rsidRDefault="003C0D07" w:rsidP="003C0D07">
      <w:pPr>
        <w:pStyle w:val="Bezproreda"/>
        <w:jc w:val="both"/>
        <w:rPr>
          <w:rFonts w:ascii="Times New Roman" w:hAnsi="Times New Roman"/>
          <w:sz w:val="24"/>
          <w:szCs w:val="24"/>
        </w:rPr>
      </w:pPr>
    </w:p>
    <w:p w:rsidR="003C0D07" w:rsidRPr="00201C75" w:rsidRDefault="003C0D07" w:rsidP="003C0D07">
      <w:pPr>
        <w:pStyle w:val="Bezproreda"/>
        <w:jc w:val="both"/>
        <w:rPr>
          <w:rFonts w:ascii="Times New Roman" w:hAnsi="Times New Roman"/>
          <w:sz w:val="24"/>
          <w:szCs w:val="24"/>
        </w:rPr>
      </w:pPr>
      <w:r w:rsidRPr="00201C75">
        <w:rPr>
          <w:rFonts w:ascii="Times New Roman" w:hAnsi="Times New Roman"/>
          <w:sz w:val="24"/>
          <w:szCs w:val="24"/>
        </w:rPr>
        <w:t>SLUŽBA ZA INFORMATIČKU POTPORU</w:t>
      </w:r>
    </w:p>
    <w:tbl>
      <w:tblPr>
        <w:tblW w:w="0" w:type="auto"/>
        <w:tblInd w:w="80" w:type="dxa"/>
        <w:tblLayout w:type="fixed"/>
        <w:tblCellMar>
          <w:left w:w="0" w:type="dxa"/>
          <w:right w:w="0" w:type="dxa"/>
        </w:tblCellMar>
        <w:tblLook w:val="0000" w:firstRow="0" w:lastRow="0" w:firstColumn="0" w:lastColumn="0" w:noHBand="0" w:noVBand="0"/>
      </w:tblPr>
      <w:tblGrid>
        <w:gridCol w:w="614"/>
        <w:gridCol w:w="3366"/>
        <w:gridCol w:w="2966"/>
        <w:gridCol w:w="1680"/>
      </w:tblGrid>
      <w:tr w:rsidR="003C0D07" w:rsidRPr="00201C75" w:rsidTr="00DB187E">
        <w:trPr>
          <w:trHeight w:val="60"/>
        </w:trPr>
        <w:tc>
          <w:tcPr>
            <w:tcW w:w="614" w:type="dxa"/>
            <w:tcBorders>
              <w:top w:val="single" w:sz="6" w:space="0" w:color="auto"/>
              <w:left w:val="single" w:sz="6" w:space="0" w:color="auto"/>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p>
        </w:tc>
        <w:tc>
          <w:tcPr>
            <w:tcW w:w="3366"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2966"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1680"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3C0D07" w:rsidRPr="00201C75" w:rsidTr="00DB187E">
        <w:trPr>
          <w:trHeight w:val="402"/>
        </w:trPr>
        <w:tc>
          <w:tcPr>
            <w:tcW w:w="614"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44</w:t>
            </w:r>
            <w:r w:rsidR="003C0D07" w:rsidRPr="00201C75">
              <w:rPr>
                <w:rFonts w:ascii="Times New Roman" w:hAnsi="Times New Roman"/>
                <w:sz w:val="24"/>
                <w:szCs w:val="24"/>
              </w:rPr>
              <w:t>.</w:t>
            </w:r>
          </w:p>
        </w:tc>
        <w:tc>
          <w:tcPr>
            <w:tcW w:w="33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Default="003C0D07" w:rsidP="00E36877">
            <w:pPr>
              <w:pStyle w:val="Bezproreda"/>
              <w:rPr>
                <w:rFonts w:ascii="Times New Roman" w:hAnsi="Times New Roman"/>
                <w:sz w:val="24"/>
                <w:szCs w:val="24"/>
              </w:rPr>
            </w:pPr>
            <w:r w:rsidRPr="00201C75">
              <w:rPr>
                <w:rFonts w:ascii="Times New Roman" w:hAnsi="Times New Roman"/>
                <w:sz w:val="24"/>
                <w:szCs w:val="24"/>
              </w:rPr>
              <w:t>RAKOVAC, KATICA</w:t>
            </w:r>
          </w:p>
          <w:p w:rsidR="003C0D07" w:rsidRPr="00360CFC" w:rsidRDefault="003C0D07" w:rsidP="00E36877">
            <w:pPr>
              <w:pStyle w:val="Bezproreda"/>
              <w:rPr>
                <w:rFonts w:ascii="Times New Roman" w:hAnsi="Times New Roman"/>
                <w:b/>
                <w:sz w:val="24"/>
                <w:szCs w:val="24"/>
              </w:rPr>
            </w:pPr>
            <w:r w:rsidRPr="00360CFC">
              <w:rPr>
                <w:rFonts w:ascii="Times New Roman" w:hAnsi="Times New Roman"/>
                <w:b/>
                <w:sz w:val="24"/>
                <w:szCs w:val="24"/>
              </w:rPr>
              <w:t>Voditeljica službe za informatičku potporu</w:t>
            </w:r>
          </w:p>
        </w:tc>
        <w:tc>
          <w:tcPr>
            <w:tcW w:w="29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27279B" w:rsidP="00DB187E">
            <w:pPr>
              <w:pStyle w:val="Bezproreda"/>
              <w:jc w:val="both"/>
              <w:rPr>
                <w:rFonts w:ascii="Times New Roman" w:hAnsi="Times New Roman"/>
                <w:sz w:val="24"/>
                <w:szCs w:val="24"/>
              </w:rPr>
            </w:pPr>
            <w:r w:rsidRPr="002343E2">
              <w:rPr>
                <w:rFonts w:ascii="Times New Roman" w:hAnsi="Times New Roman"/>
                <w:sz w:val="24"/>
                <w:szCs w:val="24"/>
              </w:rPr>
              <w:t>Sistem inže</w:t>
            </w:r>
            <w:r w:rsidR="005032E6" w:rsidRPr="002343E2">
              <w:rPr>
                <w:rFonts w:ascii="Times New Roman" w:hAnsi="Times New Roman"/>
                <w:sz w:val="24"/>
                <w:szCs w:val="24"/>
              </w:rPr>
              <w:t>njer</w:t>
            </w:r>
            <w:r w:rsidRPr="002343E2">
              <w:rPr>
                <w:rFonts w:ascii="Times New Roman" w:hAnsi="Times New Roman"/>
                <w:sz w:val="24"/>
                <w:szCs w:val="24"/>
              </w:rPr>
              <w:t>ka</w:t>
            </w:r>
          </w:p>
        </w:tc>
        <w:tc>
          <w:tcPr>
            <w:tcW w:w="1680"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VSS</w:t>
            </w:r>
          </w:p>
        </w:tc>
      </w:tr>
      <w:tr w:rsidR="003C0D07" w:rsidRPr="00201C75" w:rsidTr="00DB187E">
        <w:trPr>
          <w:trHeight w:val="457"/>
        </w:trPr>
        <w:tc>
          <w:tcPr>
            <w:tcW w:w="6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45</w:t>
            </w:r>
            <w:r w:rsidR="003C0D07" w:rsidRPr="00201C75">
              <w:rPr>
                <w:rFonts w:ascii="Times New Roman" w:hAnsi="Times New Roman"/>
                <w:sz w:val="24"/>
                <w:szCs w:val="24"/>
              </w:rPr>
              <w:t>.</w:t>
            </w:r>
          </w:p>
        </w:tc>
        <w:tc>
          <w:tcPr>
            <w:tcW w:w="3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ŠIMUNOVIĆ, BRUNO</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Informatički referent</w:t>
            </w:r>
          </w:p>
        </w:tc>
        <w:tc>
          <w:tcPr>
            <w:tcW w:w="16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SSS</w:t>
            </w:r>
          </w:p>
        </w:tc>
      </w:tr>
    </w:tbl>
    <w:p w:rsidR="003C0D07" w:rsidRPr="00201C75" w:rsidRDefault="003C0D07" w:rsidP="003C0D07">
      <w:pPr>
        <w:pStyle w:val="Bezproreda"/>
        <w:jc w:val="both"/>
        <w:rPr>
          <w:rFonts w:ascii="Times New Roman" w:hAnsi="Times New Roman"/>
          <w:sz w:val="24"/>
          <w:szCs w:val="24"/>
        </w:rPr>
      </w:pPr>
    </w:p>
    <w:p w:rsidR="003C0D07" w:rsidRPr="00201C75" w:rsidRDefault="003C0D07" w:rsidP="003C0D07">
      <w:pPr>
        <w:pStyle w:val="Bezproreda"/>
        <w:jc w:val="both"/>
        <w:rPr>
          <w:rFonts w:ascii="Times New Roman" w:hAnsi="Times New Roman"/>
          <w:sz w:val="24"/>
          <w:szCs w:val="24"/>
        </w:rPr>
      </w:pPr>
      <w:r>
        <w:rPr>
          <w:rFonts w:ascii="Times New Roman" w:hAnsi="Times New Roman"/>
          <w:sz w:val="24"/>
          <w:szCs w:val="24"/>
        </w:rPr>
        <w:t xml:space="preserve">TEHNIČKO I </w:t>
      </w:r>
      <w:r w:rsidRPr="00201C75">
        <w:rPr>
          <w:rFonts w:ascii="Times New Roman" w:hAnsi="Times New Roman"/>
          <w:sz w:val="24"/>
          <w:szCs w:val="24"/>
        </w:rPr>
        <w:t>POMOĆN</w:t>
      </w:r>
      <w:r>
        <w:rPr>
          <w:rFonts w:ascii="Times New Roman" w:hAnsi="Times New Roman"/>
          <w:sz w:val="24"/>
          <w:szCs w:val="24"/>
        </w:rPr>
        <w:t>O</w:t>
      </w:r>
      <w:r w:rsidRPr="00201C75">
        <w:rPr>
          <w:rFonts w:ascii="Times New Roman" w:hAnsi="Times New Roman"/>
          <w:sz w:val="24"/>
          <w:szCs w:val="24"/>
        </w:rPr>
        <w:t xml:space="preserve"> </w:t>
      </w:r>
      <w:r>
        <w:rPr>
          <w:rFonts w:ascii="Times New Roman" w:hAnsi="Times New Roman"/>
          <w:sz w:val="24"/>
          <w:szCs w:val="24"/>
        </w:rPr>
        <w:t>OSOBLJE</w:t>
      </w:r>
    </w:p>
    <w:tbl>
      <w:tblPr>
        <w:tblW w:w="0" w:type="auto"/>
        <w:tblInd w:w="80" w:type="dxa"/>
        <w:tblLayout w:type="fixed"/>
        <w:tblCellMar>
          <w:left w:w="0" w:type="dxa"/>
          <w:right w:w="0" w:type="dxa"/>
        </w:tblCellMar>
        <w:tblLook w:val="0000" w:firstRow="0" w:lastRow="0" w:firstColumn="0" w:lastColumn="0" w:noHBand="0" w:noVBand="0"/>
      </w:tblPr>
      <w:tblGrid>
        <w:gridCol w:w="614"/>
        <w:gridCol w:w="3366"/>
        <w:gridCol w:w="2966"/>
        <w:gridCol w:w="1701"/>
      </w:tblGrid>
      <w:tr w:rsidR="003C0D07" w:rsidRPr="00201C75" w:rsidTr="00DB187E">
        <w:trPr>
          <w:trHeight w:val="60"/>
        </w:trPr>
        <w:tc>
          <w:tcPr>
            <w:tcW w:w="614" w:type="dxa"/>
            <w:tcBorders>
              <w:top w:val="single" w:sz="6" w:space="0" w:color="auto"/>
              <w:left w:val="single" w:sz="6" w:space="0" w:color="auto"/>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p>
        </w:tc>
        <w:tc>
          <w:tcPr>
            <w:tcW w:w="3366"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PREZIME I IME</w:t>
            </w:r>
          </w:p>
        </w:tc>
        <w:tc>
          <w:tcPr>
            <w:tcW w:w="2966" w:type="dxa"/>
            <w:tcBorders>
              <w:top w:val="single" w:sz="6" w:space="0" w:color="auto"/>
              <w:left w:val="single" w:sz="8" w:space="0" w:color="000000"/>
              <w:bottom w:val="single" w:sz="6" w:space="0" w:color="auto"/>
              <w:right w:val="single" w:sz="8" w:space="0" w:color="000000"/>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Radno mjesto</w:t>
            </w:r>
          </w:p>
        </w:tc>
        <w:tc>
          <w:tcPr>
            <w:tcW w:w="1701" w:type="dxa"/>
            <w:tcBorders>
              <w:top w:val="single" w:sz="6" w:space="0" w:color="auto"/>
              <w:left w:val="single" w:sz="8" w:space="0" w:color="000000"/>
              <w:bottom w:val="single" w:sz="6" w:space="0" w:color="auto"/>
              <w:right w:val="single" w:sz="6" w:space="0" w:color="auto"/>
            </w:tcBorders>
            <w:shd w:val="clear" w:color="auto" w:fill="FFFF00"/>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Stručna sprema</w:t>
            </w:r>
          </w:p>
        </w:tc>
      </w:tr>
      <w:tr w:rsidR="003C0D07" w:rsidRPr="00201C75" w:rsidTr="00DB187E">
        <w:trPr>
          <w:trHeight w:val="364"/>
        </w:trPr>
        <w:tc>
          <w:tcPr>
            <w:tcW w:w="614"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46</w:t>
            </w:r>
            <w:r w:rsidR="003C0D07" w:rsidRPr="00201C75">
              <w:rPr>
                <w:rFonts w:ascii="Times New Roman" w:hAnsi="Times New Roman"/>
                <w:sz w:val="24"/>
                <w:szCs w:val="24"/>
              </w:rPr>
              <w:t>.</w:t>
            </w:r>
          </w:p>
        </w:tc>
        <w:tc>
          <w:tcPr>
            <w:tcW w:w="33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KOLAK, BOŽIDAR</w:t>
            </w:r>
          </w:p>
        </w:tc>
        <w:tc>
          <w:tcPr>
            <w:tcW w:w="29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Domar</w:t>
            </w:r>
          </w:p>
        </w:tc>
        <w:tc>
          <w:tcPr>
            <w:tcW w:w="1701"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PKV</w:t>
            </w:r>
          </w:p>
        </w:tc>
      </w:tr>
      <w:tr w:rsidR="003C0D07" w:rsidRPr="00201C75" w:rsidTr="00DB187E">
        <w:trPr>
          <w:trHeight w:val="364"/>
        </w:trPr>
        <w:tc>
          <w:tcPr>
            <w:tcW w:w="614"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47</w:t>
            </w:r>
            <w:r w:rsidR="003C0D07">
              <w:rPr>
                <w:rFonts w:ascii="Times New Roman" w:hAnsi="Times New Roman"/>
                <w:sz w:val="24"/>
                <w:szCs w:val="24"/>
              </w:rPr>
              <w:t>.</w:t>
            </w:r>
          </w:p>
        </w:tc>
        <w:tc>
          <w:tcPr>
            <w:tcW w:w="33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Pr>
                <w:rFonts w:ascii="Times New Roman" w:hAnsi="Times New Roman"/>
                <w:sz w:val="24"/>
                <w:szCs w:val="24"/>
              </w:rPr>
              <w:t>PAJESKA, STJEPAN</w:t>
            </w:r>
          </w:p>
        </w:tc>
        <w:tc>
          <w:tcPr>
            <w:tcW w:w="2966"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Pr>
                <w:rFonts w:ascii="Times New Roman" w:hAnsi="Times New Roman"/>
                <w:sz w:val="24"/>
                <w:szCs w:val="24"/>
              </w:rPr>
              <w:t>Domar-vozač</w:t>
            </w:r>
          </w:p>
        </w:tc>
        <w:tc>
          <w:tcPr>
            <w:tcW w:w="1701" w:type="dxa"/>
            <w:tcBorders>
              <w:top w:val="single" w:sz="6" w:space="0" w:color="auto"/>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Pr>
                <w:rFonts w:ascii="Times New Roman" w:hAnsi="Times New Roman"/>
                <w:sz w:val="24"/>
                <w:szCs w:val="24"/>
              </w:rPr>
              <w:t>SSS</w:t>
            </w:r>
          </w:p>
        </w:tc>
      </w:tr>
      <w:tr w:rsidR="003C0D07" w:rsidRPr="00201C75" w:rsidTr="00DB187E">
        <w:trPr>
          <w:trHeight w:val="434"/>
        </w:trPr>
        <w:tc>
          <w:tcPr>
            <w:tcW w:w="6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48</w:t>
            </w:r>
            <w:r w:rsidR="003C0D07" w:rsidRPr="00201C75">
              <w:rPr>
                <w:rFonts w:ascii="Times New Roman" w:hAnsi="Times New Roman"/>
                <w:sz w:val="24"/>
                <w:szCs w:val="24"/>
              </w:rPr>
              <w:t>.</w:t>
            </w:r>
          </w:p>
        </w:tc>
        <w:tc>
          <w:tcPr>
            <w:tcW w:w="3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BOLJEŠIĆ, VALERIJA</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Spremačica</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NSS</w:t>
            </w:r>
          </w:p>
        </w:tc>
      </w:tr>
      <w:tr w:rsidR="003C0D07" w:rsidRPr="00201C75" w:rsidTr="00DB187E">
        <w:trPr>
          <w:trHeight w:val="415"/>
        </w:trPr>
        <w:tc>
          <w:tcPr>
            <w:tcW w:w="6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49</w:t>
            </w:r>
            <w:r w:rsidR="003C0D07" w:rsidRPr="00201C75">
              <w:rPr>
                <w:rFonts w:ascii="Times New Roman" w:hAnsi="Times New Roman"/>
                <w:sz w:val="24"/>
                <w:szCs w:val="24"/>
              </w:rPr>
              <w:t>.</w:t>
            </w:r>
          </w:p>
        </w:tc>
        <w:tc>
          <w:tcPr>
            <w:tcW w:w="3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PAULAJ, JELENA</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Spremačica</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NSS</w:t>
            </w:r>
          </w:p>
        </w:tc>
      </w:tr>
      <w:tr w:rsidR="003C0D07" w:rsidRPr="00201C75" w:rsidTr="00DB187E">
        <w:trPr>
          <w:trHeight w:val="415"/>
        </w:trPr>
        <w:tc>
          <w:tcPr>
            <w:tcW w:w="6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lastRenderedPageBreak/>
              <w:t>50</w:t>
            </w:r>
            <w:r w:rsidR="003C0D07" w:rsidRPr="00201C75">
              <w:rPr>
                <w:rFonts w:ascii="Times New Roman" w:hAnsi="Times New Roman"/>
                <w:sz w:val="24"/>
                <w:szCs w:val="24"/>
              </w:rPr>
              <w:t>.</w:t>
            </w:r>
          </w:p>
        </w:tc>
        <w:tc>
          <w:tcPr>
            <w:tcW w:w="3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MOHER, KATA</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Spremačica</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NSS</w:t>
            </w:r>
          </w:p>
        </w:tc>
      </w:tr>
      <w:tr w:rsidR="003C0D07" w:rsidRPr="00201C75" w:rsidTr="00DB187E">
        <w:trPr>
          <w:trHeight w:val="347"/>
        </w:trPr>
        <w:tc>
          <w:tcPr>
            <w:tcW w:w="61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E36877" w:rsidP="00DB187E">
            <w:pPr>
              <w:pStyle w:val="Bezproreda"/>
              <w:jc w:val="both"/>
              <w:rPr>
                <w:rFonts w:ascii="Times New Roman" w:hAnsi="Times New Roman"/>
                <w:sz w:val="24"/>
                <w:szCs w:val="24"/>
              </w:rPr>
            </w:pPr>
            <w:r>
              <w:rPr>
                <w:rFonts w:ascii="Times New Roman" w:hAnsi="Times New Roman"/>
                <w:sz w:val="24"/>
                <w:szCs w:val="24"/>
              </w:rPr>
              <w:t>51</w:t>
            </w:r>
            <w:r w:rsidR="003C0D07" w:rsidRPr="00201C75">
              <w:rPr>
                <w:rFonts w:ascii="Times New Roman" w:hAnsi="Times New Roman"/>
                <w:sz w:val="24"/>
                <w:szCs w:val="24"/>
              </w:rPr>
              <w:t>.</w:t>
            </w:r>
          </w:p>
        </w:tc>
        <w:tc>
          <w:tcPr>
            <w:tcW w:w="3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STUPAR, ANČICA</w:t>
            </w:r>
          </w:p>
        </w:tc>
        <w:tc>
          <w:tcPr>
            <w:tcW w:w="29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Spremačica</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C0D07" w:rsidRPr="00201C75" w:rsidRDefault="003C0D07" w:rsidP="00DB187E">
            <w:pPr>
              <w:pStyle w:val="Bezproreda"/>
              <w:jc w:val="both"/>
              <w:rPr>
                <w:rFonts w:ascii="Times New Roman" w:hAnsi="Times New Roman"/>
                <w:sz w:val="24"/>
                <w:szCs w:val="24"/>
              </w:rPr>
            </w:pPr>
            <w:r w:rsidRPr="00201C75">
              <w:rPr>
                <w:rFonts w:ascii="Times New Roman" w:hAnsi="Times New Roman"/>
                <w:sz w:val="24"/>
                <w:szCs w:val="24"/>
              </w:rPr>
              <w:t>NSS</w:t>
            </w:r>
          </w:p>
        </w:tc>
      </w:tr>
    </w:tbl>
    <w:p w:rsidR="00291D11" w:rsidRPr="007E17A0" w:rsidRDefault="006322F7" w:rsidP="00123537">
      <w:pPr>
        <w:pStyle w:val="Naslov1"/>
        <w:spacing w:line="240" w:lineRule="auto"/>
        <w:rPr>
          <w:rFonts w:ascii="Times New Roman" w:hAnsi="Times New Roman" w:cs="Times New Roman"/>
          <w:color w:val="auto"/>
        </w:rPr>
      </w:pPr>
      <w:r w:rsidRPr="007E17A0">
        <w:rPr>
          <w:rFonts w:ascii="Times New Roman" w:hAnsi="Times New Roman" w:cs="Times New Roman"/>
          <w:color w:val="auto"/>
        </w:rPr>
        <w:t>ODLAZAK U MIROVINU</w:t>
      </w:r>
    </w:p>
    <w:p w:rsidR="0061480B" w:rsidRPr="00B44761" w:rsidRDefault="0061480B" w:rsidP="00123537">
      <w:pPr>
        <w:pStyle w:val="Bezproreda"/>
        <w:jc w:val="both"/>
        <w:rPr>
          <w:rFonts w:ascii="Times New Roman" w:hAnsi="Times New Roman"/>
          <w:b/>
          <w:sz w:val="24"/>
          <w:szCs w:val="24"/>
        </w:rPr>
      </w:pPr>
    </w:p>
    <w:p w:rsidR="00B44761" w:rsidRPr="00623F4E" w:rsidRDefault="00E40698" w:rsidP="00B44761">
      <w:pPr>
        <w:pStyle w:val="Bezproreda"/>
        <w:jc w:val="both"/>
        <w:rPr>
          <w:rFonts w:ascii="Times New Roman" w:hAnsi="Times New Roman"/>
          <w:sz w:val="24"/>
          <w:szCs w:val="24"/>
        </w:rPr>
      </w:pPr>
      <w:r>
        <w:rPr>
          <w:rFonts w:ascii="Times New Roman" w:hAnsi="Times New Roman"/>
          <w:b/>
          <w:sz w:val="24"/>
          <w:szCs w:val="24"/>
        </w:rPr>
        <w:t>Kata Moher</w:t>
      </w:r>
      <w:r w:rsidR="000B17CC" w:rsidRPr="0064601C">
        <w:rPr>
          <w:rFonts w:ascii="Times New Roman" w:hAnsi="Times New Roman"/>
          <w:b/>
          <w:sz w:val="24"/>
          <w:szCs w:val="24"/>
        </w:rPr>
        <w:t xml:space="preserve"> </w:t>
      </w:r>
      <w:r w:rsidR="00A37D34" w:rsidRPr="0064601C">
        <w:rPr>
          <w:rFonts w:ascii="Times New Roman" w:hAnsi="Times New Roman"/>
          <w:b/>
          <w:sz w:val="24"/>
          <w:szCs w:val="24"/>
        </w:rPr>
        <w:t xml:space="preserve">– </w:t>
      </w:r>
      <w:r w:rsidR="006322F7" w:rsidRPr="0027279B">
        <w:rPr>
          <w:rFonts w:ascii="Times New Roman" w:hAnsi="Times New Roman"/>
          <w:color w:val="FF0000"/>
          <w:sz w:val="24"/>
          <w:szCs w:val="24"/>
        </w:rPr>
        <w:t xml:space="preserve"> </w:t>
      </w:r>
      <w:r w:rsidR="0027279B" w:rsidRPr="00623F4E">
        <w:rPr>
          <w:rFonts w:ascii="Times New Roman" w:hAnsi="Times New Roman"/>
          <w:sz w:val="24"/>
          <w:szCs w:val="24"/>
        </w:rPr>
        <w:t>posljednjeg dana</w:t>
      </w:r>
      <w:r w:rsidR="005247B8" w:rsidRPr="00623F4E">
        <w:rPr>
          <w:rFonts w:ascii="Times New Roman" w:hAnsi="Times New Roman"/>
          <w:sz w:val="24"/>
          <w:szCs w:val="24"/>
        </w:rPr>
        <w:t xml:space="preserve"> prosinca, nakon </w:t>
      </w:r>
      <w:r w:rsidR="0027279B" w:rsidRPr="00623F4E">
        <w:rPr>
          <w:rFonts w:ascii="Times New Roman" w:hAnsi="Times New Roman"/>
          <w:sz w:val="24"/>
          <w:szCs w:val="24"/>
        </w:rPr>
        <w:t>punih 30</w:t>
      </w:r>
      <w:r w:rsidR="005247B8" w:rsidRPr="00623F4E">
        <w:rPr>
          <w:rFonts w:ascii="Times New Roman" w:hAnsi="Times New Roman"/>
          <w:sz w:val="24"/>
          <w:szCs w:val="24"/>
        </w:rPr>
        <w:t xml:space="preserve"> godina </w:t>
      </w:r>
      <w:r w:rsidR="00623F4E">
        <w:rPr>
          <w:rFonts w:ascii="Times New Roman" w:hAnsi="Times New Roman"/>
          <w:sz w:val="24"/>
          <w:szCs w:val="24"/>
        </w:rPr>
        <w:t>putovanja pješice, autobusom i</w:t>
      </w:r>
      <w:r w:rsidR="005247B8" w:rsidRPr="00623F4E">
        <w:rPr>
          <w:rFonts w:ascii="Times New Roman" w:hAnsi="Times New Roman"/>
          <w:sz w:val="24"/>
          <w:szCs w:val="24"/>
        </w:rPr>
        <w:t xml:space="preserve"> tramvajem, po svim vremenskim uvjetima,  od jed</w:t>
      </w:r>
      <w:r w:rsidR="00623F4E" w:rsidRPr="00623F4E">
        <w:rPr>
          <w:rFonts w:ascii="Times New Roman" w:hAnsi="Times New Roman"/>
          <w:sz w:val="24"/>
          <w:szCs w:val="24"/>
        </w:rPr>
        <w:t>nog do drugog vanjskog odjela,</w:t>
      </w:r>
      <w:r w:rsidR="005247B8" w:rsidRPr="00623F4E">
        <w:rPr>
          <w:rFonts w:ascii="Times New Roman" w:hAnsi="Times New Roman"/>
          <w:sz w:val="24"/>
          <w:szCs w:val="24"/>
        </w:rPr>
        <w:t xml:space="preserve"> čišćenja i spremanja istih</w:t>
      </w:r>
      <w:r w:rsidR="00623F4E">
        <w:rPr>
          <w:rFonts w:ascii="Times New Roman" w:hAnsi="Times New Roman"/>
          <w:sz w:val="24"/>
          <w:szCs w:val="24"/>
        </w:rPr>
        <w:t>,</w:t>
      </w:r>
      <w:r w:rsidR="0027279B" w:rsidRPr="00623F4E">
        <w:rPr>
          <w:rFonts w:ascii="Times New Roman" w:hAnsi="Times New Roman"/>
          <w:sz w:val="24"/>
          <w:szCs w:val="24"/>
        </w:rPr>
        <w:t xml:space="preserve"> spremačica Kata Moher odlazi</w:t>
      </w:r>
      <w:r w:rsidR="005247B8" w:rsidRPr="00623F4E">
        <w:rPr>
          <w:rFonts w:ascii="Times New Roman" w:hAnsi="Times New Roman"/>
          <w:sz w:val="24"/>
          <w:szCs w:val="24"/>
        </w:rPr>
        <w:t xml:space="preserve"> u </w:t>
      </w:r>
      <w:r w:rsidR="00623F4E" w:rsidRPr="00623F4E">
        <w:rPr>
          <w:rFonts w:ascii="Times New Roman" w:hAnsi="Times New Roman"/>
          <w:sz w:val="24"/>
          <w:szCs w:val="24"/>
        </w:rPr>
        <w:t xml:space="preserve">zasluženu </w:t>
      </w:r>
      <w:r w:rsidR="005247B8" w:rsidRPr="00623F4E">
        <w:rPr>
          <w:rFonts w:ascii="Times New Roman" w:hAnsi="Times New Roman"/>
          <w:sz w:val="24"/>
          <w:szCs w:val="24"/>
        </w:rPr>
        <w:t>mirovinu</w:t>
      </w:r>
      <w:r w:rsidR="0027279B" w:rsidRPr="00623F4E">
        <w:rPr>
          <w:rFonts w:ascii="Times New Roman" w:hAnsi="Times New Roman"/>
          <w:sz w:val="24"/>
          <w:szCs w:val="24"/>
        </w:rPr>
        <w:t>.</w:t>
      </w:r>
    </w:p>
    <w:p w:rsidR="000B17CC" w:rsidRPr="0064601C" w:rsidRDefault="000B17CC" w:rsidP="00123537">
      <w:pPr>
        <w:pStyle w:val="Bezproreda"/>
        <w:jc w:val="both"/>
        <w:rPr>
          <w:rFonts w:ascii="Times New Roman" w:hAnsi="Times New Roman"/>
          <w:b/>
          <w:sz w:val="24"/>
          <w:szCs w:val="24"/>
        </w:rPr>
      </w:pPr>
    </w:p>
    <w:p w:rsidR="00B83AEA" w:rsidRDefault="00B83AEA" w:rsidP="00E918EB">
      <w:pPr>
        <w:spacing w:after="0" w:line="240" w:lineRule="auto"/>
        <w:rPr>
          <w:rFonts w:ascii="Times New Roman" w:eastAsia="Calibri" w:hAnsi="Times New Roman" w:cs="Times New Roman"/>
          <w:color w:val="FF0000"/>
          <w:sz w:val="24"/>
          <w:szCs w:val="24"/>
        </w:rPr>
      </w:pPr>
    </w:p>
    <w:p w:rsidR="00CF7743" w:rsidRPr="00B46A17" w:rsidRDefault="00CF7743" w:rsidP="00452F93">
      <w:pPr>
        <w:spacing w:after="0" w:line="240" w:lineRule="auto"/>
        <w:rPr>
          <w:rFonts w:ascii="Times New Roman" w:hAnsi="Times New Roman" w:cs="Times New Roman"/>
          <w:b/>
          <w:sz w:val="28"/>
          <w:szCs w:val="28"/>
        </w:rPr>
      </w:pPr>
    </w:p>
    <w:p w:rsidR="002343E2" w:rsidRDefault="002343E2" w:rsidP="00BB7F77">
      <w:pPr>
        <w:spacing w:after="0" w:line="240" w:lineRule="auto"/>
        <w:jc w:val="both"/>
        <w:rPr>
          <w:rFonts w:ascii="Times New Roman" w:eastAsia="Calibri" w:hAnsi="Times New Roman" w:cs="Times New Roman"/>
          <w:b/>
          <w:sz w:val="28"/>
          <w:szCs w:val="28"/>
        </w:rPr>
      </w:pPr>
    </w:p>
    <w:p w:rsidR="00BB7F77" w:rsidRPr="00B46A17" w:rsidRDefault="00BB7F77" w:rsidP="00BB7F77">
      <w:pPr>
        <w:spacing w:after="0" w:line="240" w:lineRule="auto"/>
        <w:jc w:val="both"/>
        <w:rPr>
          <w:rFonts w:ascii="Times New Roman" w:eastAsia="Calibri" w:hAnsi="Times New Roman" w:cs="Times New Roman"/>
          <w:b/>
          <w:sz w:val="28"/>
          <w:szCs w:val="28"/>
        </w:rPr>
      </w:pPr>
      <w:r w:rsidRPr="00B46A17">
        <w:rPr>
          <w:rFonts w:ascii="Times New Roman" w:eastAsia="Calibri" w:hAnsi="Times New Roman" w:cs="Times New Roman"/>
          <w:b/>
          <w:sz w:val="28"/>
          <w:szCs w:val="28"/>
        </w:rPr>
        <w:t>GISKO U MEDIJIMA</w:t>
      </w:r>
    </w:p>
    <w:p w:rsidR="00BB7F77" w:rsidRPr="00B46A17" w:rsidRDefault="00BB7F77" w:rsidP="00BB7F77">
      <w:pPr>
        <w:spacing w:after="0" w:line="240" w:lineRule="auto"/>
        <w:jc w:val="both"/>
        <w:rPr>
          <w:rFonts w:ascii="Times New Roman" w:eastAsia="Calibri" w:hAnsi="Times New Roman" w:cs="Times New Roman"/>
          <w:b/>
          <w:sz w:val="24"/>
          <w:szCs w:val="24"/>
        </w:rPr>
      </w:pPr>
    </w:p>
    <w:p w:rsidR="00BB7F77" w:rsidRPr="00B46A17" w:rsidRDefault="00BB7F77" w:rsidP="00BB7F77">
      <w:pPr>
        <w:spacing w:after="0" w:line="240" w:lineRule="auto"/>
        <w:jc w:val="both"/>
        <w:rPr>
          <w:rFonts w:ascii="Times New Roman" w:eastAsia="Times New Roman" w:hAnsi="Times New Roman" w:cs="Times New Roman"/>
          <w:sz w:val="24"/>
          <w:szCs w:val="24"/>
        </w:rPr>
      </w:pPr>
      <w:r w:rsidRPr="00B46A17">
        <w:rPr>
          <w:rFonts w:ascii="Times New Roman" w:eastAsia="Calibri" w:hAnsi="Times New Roman" w:cs="Times New Roman"/>
          <w:b/>
          <w:sz w:val="24"/>
          <w:szCs w:val="24"/>
        </w:rPr>
        <w:t>GISKO i HRT – Radio Osijek</w:t>
      </w:r>
      <w:r w:rsidR="00623F4E" w:rsidRPr="00B46A17">
        <w:rPr>
          <w:rFonts w:ascii="Times New Roman" w:eastAsia="Calibri" w:hAnsi="Times New Roman" w:cs="Times New Roman"/>
          <w:sz w:val="24"/>
          <w:szCs w:val="24"/>
        </w:rPr>
        <w:t xml:space="preserve"> su </w:t>
      </w:r>
      <w:r w:rsidRPr="00B46A17">
        <w:rPr>
          <w:rFonts w:ascii="Times New Roman" w:eastAsia="Calibri" w:hAnsi="Times New Roman" w:cs="Times New Roman"/>
          <w:sz w:val="24"/>
          <w:szCs w:val="24"/>
        </w:rPr>
        <w:t xml:space="preserve">i </w:t>
      </w:r>
      <w:r w:rsidR="00623F4E" w:rsidRPr="00B46A17">
        <w:rPr>
          <w:rFonts w:ascii="Times New Roman" w:eastAsia="Calibri" w:hAnsi="Times New Roman" w:cs="Times New Roman"/>
          <w:sz w:val="24"/>
          <w:szCs w:val="24"/>
        </w:rPr>
        <w:t xml:space="preserve">u </w:t>
      </w:r>
      <w:r w:rsidRPr="00B46A17">
        <w:rPr>
          <w:rFonts w:ascii="Times New Roman" w:eastAsia="Calibri" w:hAnsi="Times New Roman" w:cs="Times New Roman"/>
          <w:sz w:val="24"/>
          <w:szCs w:val="24"/>
        </w:rPr>
        <w:t>201</w:t>
      </w:r>
      <w:r w:rsidR="00623F4E" w:rsidRPr="00B46A17">
        <w:rPr>
          <w:rFonts w:ascii="Times New Roman" w:eastAsia="Calibri" w:hAnsi="Times New Roman" w:cs="Times New Roman"/>
          <w:sz w:val="24"/>
          <w:szCs w:val="24"/>
        </w:rPr>
        <w:t>7</w:t>
      </w:r>
      <w:r w:rsidRPr="00B46A17">
        <w:rPr>
          <w:rFonts w:ascii="Times New Roman" w:eastAsia="Calibri" w:hAnsi="Times New Roman" w:cs="Times New Roman"/>
          <w:sz w:val="24"/>
          <w:szCs w:val="24"/>
        </w:rPr>
        <w:t xml:space="preserve">. godini ostvarili kvalitetnu suradnju kroz emisiju "Kulturtrend" u kojoj su predstavljeni novi naslovi pristigli u knjižnicu kroz 52 priloga. </w:t>
      </w:r>
      <w:r w:rsidRPr="00B46A17">
        <w:rPr>
          <w:rFonts w:ascii="Times New Roman" w:eastAsia="Times New Roman" w:hAnsi="Times New Roman" w:cs="Times New Roman"/>
          <w:sz w:val="24"/>
          <w:szCs w:val="24"/>
        </w:rPr>
        <w:t xml:space="preserve">Kroz emisiju se gledatelji obavještavaju o novim naslovima u knjižnici, </w:t>
      </w:r>
      <w:r w:rsidRPr="00B46A17">
        <w:rPr>
          <w:rFonts w:ascii="Times New Roman" w:eastAsia="Times New Roman" w:hAnsi="Times New Roman" w:cs="Times New Roman"/>
          <w:bCs/>
          <w:sz w:val="24"/>
          <w:szCs w:val="24"/>
        </w:rPr>
        <w:t>zanimljivostima i novostima</w:t>
      </w:r>
      <w:r w:rsidRPr="00B46A17">
        <w:rPr>
          <w:rFonts w:ascii="Times New Roman" w:eastAsia="Times New Roman" w:hAnsi="Times New Roman" w:cs="Times New Roman"/>
          <w:b/>
          <w:bCs/>
          <w:sz w:val="24"/>
          <w:szCs w:val="24"/>
        </w:rPr>
        <w:t xml:space="preserve"> </w:t>
      </w:r>
      <w:r w:rsidRPr="00B46A17">
        <w:rPr>
          <w:rFonts w:ascii="Times New Roman" w:eastAsia="Times New Roman" w:hAnsi="Times New Roman" w:cs="Times New Roman"/>
          <w:sz w:val="24"/>
          <w:szCs w:val="24"/>
        </w:rPr>
        <w:t xml:space="preserve">iz knjižnice, svijeta knjige i kulture općenito te se promiču knjiga i čitanje. Emisija se može poslušati </w:t>
      </w:r>
      <w:r w:rsidRPr="00B46A17">
        <w:rPr>
          <w:rFonts w:ascii="Times New Roman" w:eastAsia="Calibri" w:hAnsi="Times New Roman" w:cs="Times New Roman"/>
          <w:sz w:val="24"/>
          <w:szCs w:val="24"/>
        </w:rPr>
        <w:t>svakog petka s početkom od 14.30 sati.</w:t>
      </w:r>
      <w:r w:rsidRPr="00B46A17">
        <w:rPr>
          <w:rFonts w:ascii="Times New Roman" w:eastAsia="Times New Roman" w:hAnsi="Times New Roman" w:cs="Times New Roman"/>
          <w:sz w:val="24"/>
          <w:szCs w:val="24"/>
        </w:rPr>
        <w:t xml:space="preserve"> </w:t>
      </w:r>
    </w:p>
    <w:p w:rsidR="00BB7F77" w:rsidRPr="00B46A17" w:rsidRDefault="00BB7F77" w:rsidP="00BB7F77">
      <w:pPr>
        <w:spacing w:after="0" w:line="240" w:lineRule="auto"/>
        <w:jc w:val="both"/>
        <w:rPr>
          <w:rFonts w:ascii="Times New Roman" w:eastAsia="Calibri" w:hAnsi="Times New Roman" w:cs="Times New Roman"/>
          <w:sz w:val="24"/>
          <w:szCs w:val="24"/>
        </w:rPr>
      </w:pPr>
    </w:p>
    <w:p w:rsidR="00BB7F77" w:rsidRPr="00B46A17" w:rsidRDefault="00BB7F77" w:rsidP="00BB7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46A17">
        <w:rPr>
          <w:rFonts w:ascii="Times New Roman" w:eastAsia="Times New Roman" w:hAnsi="Times New Roman" w:cs="Times New Roman"/>
          <w:b/>
          <w:sz w:val="24"/>
          <w:szCs w:val="24"/>
        </w:rPr>
        <w:t>Stručni d</w:t>
      </w:r>
      <w:r w:rsidR="00623F4E" w:rsidRPr="00B46A17">
        <w:rPr>
          <w:rFonts w:ascii="Times New Roman" w:eastAsia="Times New Roman" w:hAnsi="Times New Roman" w:cs="Times New Roman"/>
          <w:b/>
          <w:sz w:val="24"/>
          <w:szCs w:val="24"/>
        </w:rPr>
        <w:t>jelatnici Knjižnice tijekom 2017</w:t>
      </w:r>
      <w:r w:rsidRPr="00B46A17">
        <w:rPr>
          <w:rFonts w:ascii="Times New Roman" w:eastAsia="Times New Roman" w:hAnsi="Times New Roman" w:cs="Times New Roman"/>
          <w:b/>
          <w:sz w:val="24"/>
          <w:szCs w:val="24"/>
        </w:rPr>
        <w:t>. godine redovito su javno</w:t>
      </w:r>
      <w:r w:rsidRPr="00B46A17">
        <w:rPr>
          <w:rFonts w:ascii="Times New Roman" w:eastAsia="Times New Roman" w:hAnsi="Times New Roman" w:cs="Times New Roman"/>
          <w:sz w:val="24"/>
          <w:szCs w:val="24"/>
        </w:rPr>
        <w:t xml:space="preserve"> nastupali u medijima vezano za aktivnosti u Knjižnici, u emisijama: Dobro jutro Hrvatska, Županijska panorama, gostovali su u Otvorenom studiju na STV-u, Vijestima na Osječkoj televiziji i lokal</w:t>
      </w:r>
      <w:r w:rsidR="00B46A17" w:rsidRPr="00B46A17">
        <w:rPr>
          <w:rFonts w:ascii="Times New Roman" w:eastAsia="Times New Roman" w:hAnsi="Times New Roman" w:cs="Times New Roman"/>
          <w:sz w:val="24"/>
          <w:szCs w:val="24"/>
        </w:rPr>
        <w:t>n</w:t>
      </w:r>
      <w:r w:rsidRPr="00B46A17">
        <w:rPr>
          <w:rFonts w:ascii="Times New Roman" w:eastAsia="Times New Roman" w:hAnsi="Times New Roman" w:cs="Times New Roman"/>
          <w:sz w:val="24"/>
          <w:szCs w:val="24"/>
        </w:rPr>
        <w:t>im radio postajama.</w:t>
      </w:r>
    </w:p>
    <w:p w:rsidR="00BB7F77" w:rsidRPr="00E40698" w:rsidRDefault="00BB7F77" w:rsidP="00BB7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rPr>
      </w:pPr>
    </w:p>
    <w:p w:rsidR="009D4005" w:rsidRPr="00B46A17" w:rsidRDefault="00BB7F77" w:rsidP="009D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rPr>
      </w:pPr>
      <w:r w:rsidRPr="00B46A17">
        <w:rPr>
          <w:rFonts w:ascii="Times New Roman" w:eastAsia="Times New Roman" w:hAnsi="Times New Roman" w:cs="Times New Roman"/>
          <w:b/>
          <w:i/>
          <w:sz w:val="24"/>
          <w:szCs w:val="24"/>
        </w:rPr>
        <w:t>Nove i tematski pripremljene naslove, dva puta mjesečno</w:t>
      </w:r>
      <w:r w:rsidRPr="00B46A17">
        <w:rPr>
          <w:b/>
          <w:i/>
        </w:rPr>
        <w:t xml:space="preserve"> </w:t>
      </w:r>
      <w:r w:rsidR="00DD6BBF">
        <w:rPr>
          <w:rFonts w:ascii="Times New Roman" w:eastAsia="Times New Roman" w:hAnsi="Times New Roman" w:cs="Times New Roman"/>
          <w:b/>
          <w:i/>
          <w:sz w:val="24"/>
          <w:szCs w:val="24"/>
        </w:rPr>
        <w:t>kroz 201</w:t>
      </w:r>
      <w:r w:rsidR="00B46A17" w:rsidRPr="00B46A17">
        <w:rPr>
          <w:rFonts w:ascii="Times New Roman" w:eastAsia="Times New Roman" w:hAnsi="Times New Roman" w:cs="Times New Roman"/>
          <w:b/>
          <w:i/>
          <w:sz w:val="24"/>
          <w:szCs w:val="24"/>
        </w:rPr>
        <w:t>7</w:t>
      </w:r>
      <w:r w:rsidRPr="00B46A17">
        <w:rPr>
          <w:rFonts w:ascii="Times New Roman" w:eastAsia="Times New Roman" w:hAnsi="Times New Roman" w:cs="Times New Roman"/>
          <w:b/>
          <w:i/>
          <w:sz w:val="24"/>
          <w:szCs w:val="24"/>
        </w:rPr>
        <w:t>. godinu, u emisiji "Ritam grada" Slavonske televizije, p</w:t>
      </w:r>
      <w:r w:rsidR="00B46A17" w:rsidRPr="00B46A17">
        <w:rPr>
          <w:rFonts w:ascii="Times New Roman" w:eastAsia="Times New Roman" w:hAnsi="Times New Roman" w:cs="Times New Roman"/>
          <w:b/>
          <w:i/>
          <w:sz w:val="24"/>
          <w:szCs w:val="24"/>
        </w:rPr>
        <w:t>redstavljala je</w:t>
      </w:r>
      <w:r w:rsidRPr="00B46A17">
        <w:rPr>
          <w:rFonts w:ascii="Times New Roman" w:eastAsia="Times New Roman" w:hAnsi="Times New Roman" w:cs="Times New Roman"/>
          <w:b/>
          <w:i/>
          <w:sz w:val="24"/>
          <w:szCs w:val="24"/>
        </w:rPr>
        <w:t xml:space="preserve"> diplomiran</w:t>
      </w:r>
      <w:r w:rsidR="00B46A17" w:rsidRPr="00B46A17">
        <w:rPr>
          <w:rFonts w:ascii="Times New Roman" w:eastAsia="Times New Roman" w:hAnsi="Times New Roman" w:cs="Times New Roman"/>
          <w:b/>
          <w:i/>
          <w:sz w:val="24"/>
          <w:szCs w:val="24"/>
        </w:rPr>
        <w:t>a</w:t>
      </w:r>
      <w:r w:rsidRPr="00B46A17">
        <w:rPr>
          <w:rFonts w:ascii="Times New Roman" w:eastAsia="Times New Roman" w:hAnsi="Times New Roman" w:cs="Times New Roman"/>
          <w:b/>
          <w:i/>
          <w:sz w:val="24"/>
          <w:szCs w:val="24"/>
        </w:rPr>
        <w:t xml:space="preserve"> knjižničar</w:t>
      </w:r>
      <w:r w:rsidR="00B46A17" w:rsidRPr="00B46A17">
        <w:rPr>
          <w:rFonts w:ascii="Times New Roman" w:eastAsia="Times New Roman" w:hAnsi="Times New Roman" w:cs="Times New Roman"/>
          <w:b/>
          <w:i/>
          <w:sz w:val="24"/>
          <w:szCs w:val="24"/>
        </w:rPr>
        <w:t>ka</w:t>
      </w:r>
      <w:r w:rsidRPr="00B46A17">
        <w:rPr>
          <w:rFonts w:ascii="Times New Roman" w:eastAsia="Times New Roman" w:hAnsi="Times New Roman" w:cs="Times New Roman"/>
          <w:b/>
          <w:i/>
          <w:sz w:val="24"/>
          <w:szCs w:val="24"/>
        </w:rPr>
        <w:t xml:space="preserve"> Tena To</w:t>
      </w:r>
      <w:r w:rsidR="00B46A17" w:rsidRPr="00B46A17">
        <w:rPr>
          <w:rFonts w:ascii="Times New Roman" w:eastAsia="Times New Roman" w:hAnsi="Times New Roman" w:cs="Times New Roman"/>
          <w:b/>
          <w:i/>
          <w:sz w:val="24"/>
          <w:szCs w:val="24"/>
        </w:rPr>
        <w:t>rmaš Marković.</w:t>
      </w:r>
    </w:p>
    <w:p w:rsidR="009D4005" w:rsidRPr="00F66943" w:rsidRDefault="009D4005" w:rsidP="009D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rPr>
      </w:pPr>
    </w:p>
    <w:p w:rsidR="000C3390" w:rsidRPr="00F66943" w:rsidRDefault="000C3390" w:rsidP="009D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66943">
        <w:rPr>
          <w:rFonts w:ascii="Times New Roman" w:eastAsia="Times New Roman" w:hAnsi="Times New Roman" w:cs="Times New Roman"/>
          <w:b/>
          <w:sz w:val="24"/>
          <w:szCs w:val="24"/>
        </w:rPr>
        <w:t>Knjige na dobrom glasu</w:t>
      </w:r>
      <w:r w:rsidRPr="00F66943">
        <w:rPr>
          <w:rFonts w:ascii="Times New Roman" w:eastAsia="Times New Roman" w:hAnsi="Times New Roman" w:cs="Times New Roman"/>
          <w:sz w:val="24"/>
          <w:szCs w:val="24"/>
        </w:rPr>
        <w:t xml:space="preserve"> - projekt pokrenut 2016. godine s ciljem poticanja čitanja i razvijanja svijesti o važnosti čitanja, nastavljen je i u 2017-oj. Jednom mjesečno knjižničari-informatori korisnicima predstavljaju naslove knjiga, dostupne u knjižnici za posudbu, vezane uz aktualne teme. Članci s preporukama objavljeni u Glasu Slavonije, na mrežnoj stranici GISKO te portalu Osijek031  tako su dostupni svim korisnicima i onima koji to žele biti. Do sada objavljeni članci govorili su o roditeljstvu, kućnim ljubimcima, rekreaciji, prehrani, kreativnosti i drugim zanimljivim temama.</w:t>
      </w:r>
    </w:p>
    <w:p w:rsidR="00F66943" w:rsidRPr="00F66943" w:rsidRDefault="00F66943" w:rsidP="009D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66943" w:rsidRPr="00F66943" w:rsidRDefault="00F66943" w:rsidP="00F66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66943">
        <w:rPr>
          <w:rFonts w:ascii="Times New Roman" w:eastAsia="Times New Roman" w:hAnsi="Times New Roman" w:cs="Times New Roman"/>
          <w:b/>
          <w:sz w:val="24"/>
          <w:szCs w:val="24"/>
        </w:rPr>
        <w:t>Đelo od Gisko</w:t>
      </w:r>
      <w:r w:rsidRPr="00F66943">
        <w:rPr>
          <w:rFonts w:ascii="Times New Roman" w:eastAsia="Times New Roman" w:hAnsi="Times New Roman" w:cs="Times New Roman"/>
          <w:sz w:val="24"/>
          <w:szCs w:val="24"/>
        </w:rPr>
        <w:t xml:space="preserve"> predstavlja nove naslove u Knjižnici  kroz 12. kolumni koje su, po jedna  svaki mjesec u godini, objavljivane na osječkom web portalu Osijek 031 </w:t>
      </w:r>
    </w:p>
    <w:p w:rsidR="009D4005" w:rsidRPr="00E40698" w:rsidRDefault="009D4005" w:rsidP="009D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FF0000"/>
          <w:sz w:val="24"/>
          <w:szCs w:val="24"/>
        </w:rPr>
      </w:pPr>
    </w:p>
    <w:p w:rsidR="00443D7F" w:rsidRDefault="00443D7F" w:rsidP="00623F4E">
      <w:pPr>
        <w:spacing w:after="0" w:line="240" w:lineRule="auto"/>
        <w:rPr>
          <w:rFonts w:ascii="Times New Roman" w:hAnsi="Times New Roman" w:cs="Times New Roman"/>
          <w:b/>
          <w:sz w:val="28"/>
          <w:szCs w:val="28"/>
        </w:rPr>
      </w:pPr>
    </w:p>
    <w:p w:rsidR="00443D7F" w:rsidRDefault="00443D7F" w:rsidP="00623F4E">
      <w:pPr>
        <w:spacing w:after="0" w:line="240" w:lineRule="auto"/>
        <w:rPr>
          <w:rFonts w:ascii="Times New Roman" w:hAnsi="Times New Roman" w:cs="Times New Roman"/>
          <w:b/>
          <w:sz w:val="28"/>
          <w:szCs w:val="28"/>
        </w:rPr>
      </w:pPr>
    </w:p>
    <w:p w:rsidR="00443D7F" w:rsidRDefault="00443D7F" w:rsidP="00623F4E">
      <w:pPr>
        <w:spacing w:after="0" w:line="240" w:lineRule="auto"/>
        <w:rPr>
          <w:rFonts w:ascii="Times New Roman" w:hAnsi="Times New Roman" w:cs="Times New Roman"/>
          <w:b/>
          <w:sz w:val="28"/>
          <w:szCs w:val="28"/>
        </w:rPr>
      </w:pPr>
    </w:p>
    <w:p w:rsidR="00443D7F" w:rsidRDefault="00443D7F" w:rsidP="00623F4E">
      <w:pPr>
        <w:spacing w:after="0" w:line="240" w:lineRule="auto"/>
        <w:rPr>
          <w:rFonts w:ascii="Times New Roman" w:hAnsi="Times New Roman" w:cs="Times New Roman"/>
          <w:b/>
          <w:sz w:val="28"/>
          <w:szCs w:val="28"/>
        </w:rPr>
      </w:pPr>
    </w:p>
    <w:p w:rsidR="00443D7F" w:rsidRDefault="00443D7F" w:rsidP="00623F4E">
      <w:pPr>
        <w:spacing w:after="0" w:line="240" w:lineRule="auto"/>
        <w:rPr>
          <w:rFonts w:ascii="Times New Roman" w:hAnsi="Times New Roman" w:cs="Times New Roman"/>
          <w:b/>
          <w:sz w:val="28"/>
          <w:szCs w:val="28"/>
        </w:rPr>
      </w:pPr>
    </w:p>
    <w:p w:rsidR="00443D7F" w:rsidRDefault="00443D7F" w:rsidP="00623F4E">
      <w:pPr>
        <w:spacing w:after="0" w:line="240" w:lineRule="auto"/>
        <w:rPr>
          <w:rFonts w:ascii="Times New Roman" w:hAnsi="Times New Roman" w:cs="Times New Roman"/>
          <w:b/>
          <w:sz w:val="28"/>
          <w:szCs w:val="28"/>
        </w:rPr>
      </w:pPr>
    </w:p>
    <w:p w:rsidR="00623F4E" w:rsidRDefault="00623F4E" w:rsidP="00623F4E">
      <w:pPr>
        <w:spacing w:after="0" w:line="240" w:lineRule="auto"/>
        <w:rPr>
          <w:rFonts w:ascii="Times New Roman" w:hAnsi="Times New Roman" w:cs="Times New Roman"/>
          <w:b/>
          <w:sz w:val="28"/>
          <w:szCs w:val="28"/>
        </w:rPr>
      </w:pPr>
      <w:r w:rsidRPr="00623F4E">
        <w:rPr>
          <w:rFonts w:ascii="Times New Roman" w:hAnsi="Times New Roman" w:cs="Times New Roman"/>
          <w:b/>
          <w:sz w:val="28"/>
          <w:szCs w:val="28"/>
        </w:rPr>
        <w:lastRenderedPageBreak/>
        <w:t>POPIS ČLANAKA IZ TISKA – 2017</w:t>
      </w:r>
      <w:r w:rsidR="00E918EB" w:rsidRPr="00623F4E">
        <w:rPr>
          <w:rFonts w:ascii="Times New Roman" w:hAnsi="Times New Roman" w:cs="Times New Roman"/>
          <w:b/>
          <w:sz w:val="28"/>
          <w:szCs w:val="28"/>
        </w:rPr>
        <w:t>.</w:t>
      </w:r>
    </w:p>
    <w:p w:rsidR="00A615B3" w:rsidRDefault="00A615B3" w:rsidP="00623F4E">
      <w:pPr>
        <w:spacing w:after="0" w:line="240" w:lineRule="auto"/>
        <w:rPr>
          <w:rFonts w:ascii="Times New Roman" w:hAnsi="Times New Roman" w:cs="Times New Roman"/>
          <w:b/>
          <w:sz w:val="28"/>
          <w:szCs w:val="28"/>
        </w:rPr>
      </w:pP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Škola gitare za apsolutne početnike/I.R.G.//Glas Slavonije br.30363 god.97. (ponedjeljak, 2.1.17.) str. 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Slikarska izložba Martine Puškarić/I.R.G.//Glas Slavonije br.30364 god.97. (utorak, 3.1.17.)str. 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Zimska čarolija za školarce/I.R.G.//Glas Slavonije br.30365 god.97. (srijeda, 4.1.17.) str. 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Slikarska izložba Martine Puškarić/I.R.G.//Glas Slavonije br.30366 god.97. (5. i 6.1.17.) str. 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Izložba radova udruge „Šibica“/I.R.G.//Glas Slavonije br.30366 god.97. (5. i 6.1.17.) str. 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 xml:space="preserve">Slikarstvom ¨glancam¨ kaos“/N.V.//Glas Slavonije br.30368 god.97.(ponedjeljak, 9.1.17.) str. 12 i 13, </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Književna večer sa Xaverom Bayerom/I.R.G.//Glas Slavonije br.30369 god.97. (utorak, 10.1.17.) str. 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Festival jezika pod pod svjetlima reflektora- Prijave do 15. siječnja /I.R.G.//Glas Slavonije br.30372 god.97. (petak, 13.1.17.) str. 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Amerikanka Erin McHugh uči studente kreativnom pisanju/M.Š.K.//Glas Slavonije br.30372 god.97. (petak, 13.1.17.) Sveučilišni glasnik, str. 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 xml:space="preserve">Osječani najviše čitaju o nasilju, licemjerju, ljubavi i prijateljstvu /N.V.//Glas Slavonije br.30374 god.97. (ponedjeljak, 16.1.17.) str. 11, </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 xml:space="preserve">Martin Luther King Day/I.R.G//Glas Slavonije br.30374 god.97. (ponedjeljak, 16.1.17.) str. 14, </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 xml:space="preserve">Dvadeset apsolutnih početnika u dobi od pet do 40 godina/V.L//Glas Slavonije br.30374 god.97. (ponedjeljak, 16.1.17.) str. 15, </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 xml:space="preserve">Martin Luther King Day/I.R.G//Glas Slavonije br.30377 god.97. (četvrtak, 19.1.17.) str. 11, </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 xml:space="preserve">Student knjižničarstva Juraj Repinac napisao roman/H.S.//Glas Slavonije br.30381 god.97. (utorak, 24.1.17.) str. 15, </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 xml:space="preserve">Izložba u GISKO-u/I.K.//Glas Slavonije br.30382 god.97. (srijeda, 25.1.17.) str. 18, </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 xml:space="preserve">Osječki umirovljenici imaju dobar ulaz u svijet informatike/D.K.//Glas Slavonije br.30383 god.97. (četvrtak, 26.1.17.) str. 14. i 15, </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Izložba o 50 godina Gradske lige protiv raka/D.C.//Glas Slavonije br.30384 god.97. (petak, 27.1.17.) str. 10,</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Otvorenje izložbe „Ništa kao vinyl“/I.R.G.//Glas Slavonije br.30388 god.97. (srijeda 1.2.17.) str. 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Izložba radova G. Vučemilović“/I.R.G.//Glas Slavonije br.30389 god.97. (četvrtak 2.2.17.) str. 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Članovima GISKO-a jeftinije ulaznice za Muzej Slavonije/N.V.//Glas Slavonije br.30391 god.97. (4. i 5.2.17.) str. 22,</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Diskofil Danijel Brkić predstavio naslovnice gramafonskih ploča/D.C//Glas Slavonije br.30392 god.97. (ponedjeljak 6.2.17.) str. 12,</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Solidarnost počinje susretom/J.P.//Glas Slavonije br.30395 god.97. (četvrtak 9.2.17.) str. 11,</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Za desetke tona knjižnične građe nemamo mjesta!/N.V.//Glas Slavonije br.30397 god.97. (11. i 12.2.17.) str. 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„Čitam, dam, sretan sam!“ u GISKO-u/I.R.G.//Glas Slavonije br.30398 god.97. (ponedjeljak 13.2.17.) str. 12,</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lastRenderedPageBreak/>
        <w:t>Od tržnice i knjižnice do klizališta sve je bilo u znaku ljubavi/J.P.//Glas Slavonije br.30400 god.97. (srijeda 15.2.17.) str. 17,</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Izložba u predvorju GISKO-a/D.Kć//Glas Slavonije br.30400 god.97. (srijeda 15.2.17.) str. 28,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Festival jezika od 17. do 23. veljače/I.R.G.//Glas Slavonije br.30401 god.97. (četvrtak 16.2.17.) str. 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Dubravka Pađen-Farkaš: Kao i sve priče prije, i „Čudesno putovanje“ trudim se poslati u srce/N.V.//Glas Slavonije br.30401 god.97. (četvrtak 16.2.17.) str. 30 i 31,</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Ružica (77): Sada se preko Skypea mogu svaki dan čuti s djecom u Australiji/J.P.//Glas Slavonije br.30402 god.97. (petak 17.2.17.) str. 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Izložba ilustracija Boba Živkovića Različito je bitno!/J.P.//Glas Slavonije br.30403 god.97. (18. i 19.2.17.) str. 16,</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Predstavljanje slikovnice „Pjesma za kasuma“ i radionica za djecu/I.R.G.//Glas Slavonije br.30403 god.97. (18. i 19.2.17.) str. 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Različitost ne treba osuđivati, nego prihvatiti/N.V.//Glas Slavonije br.30405 god.97. utorak 21.2.17.) str. 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Šokački naš svagdašnji/I.K.//Glas Slavonije br.30406 god.97. (srijeda 22.2.17.) str. 16,</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Proglašenje najčitatelja/I.K.//Glas Slavonije br.30406 god.97. (srijeda 22.2.17.) str. 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Tko je najčitatelj GISKO-a u 2016?/I.K.//Glas Slavonije br.30408 god.97. (petak 24.2.17.) str. 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Najčitatelj GISKO-a obožava SF i krimiće/J.P.//Glas Slavonije br.30409 god.97. (25. i 26.2.17.) str. 17,</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Izrada maski u GISKO-u/I.R.G.//Glas Slavonije br.30410 god.97. (ponedjeljak 27.2.17.) str. 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Susret s autorom Brunom Šimlešom/I.K.//Glas Slavonije br.30411 god.97. (utorak, 28.2.17.) str. 11,</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Ja biram biti angažiran jer želim brojnim ljudima stati na žulj/N.V//Glas Slavonije br.30414 god.97. (petak 3.3.17.) str. 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Predstavljanje knjiga o Klakaru/I.R.G.//Glas Slavonije br.30417 god.97. (utorak, 7.3.17.) str. 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Izložba „Artistice“ /I.R.G.//Glas Slavonije br.30418 god.97. (srijeda, 8.3.17.) str. 17,</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Izložba „Artistice“ u Knjižnici/J.P.//Glas Slavonije br.30419 god.97. (četvrtak, 9.3.17.) str. 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Izložba likovnih radova Gordane Janješić/I.R.G.//Glas Slavonije br.30420 god.97. (petak, 10.3.17.) str. 10,</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Predstavljene tri knjige o Klakaru/D.Kć.//Glas Slavonije br.30421 god.97. (11. i 12.3.17.) str. 55,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Izložba o Matici Hrvatskoj/J.P.//Glas Slavonije br.30423 god.97. (utorak, 14.3.17.) str. 12,</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GISKO: Predavanje Krešimira Bagića/S.G.//Glas Slavonije br.30423 god.97. (utorak, 14.3.17.) str. 12,</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Od revije iz 1961. do suvremenih osječkih književnika i znanstvenika/D.Kć.//Glas Slavonije br.30424 god.97. (srijeda, 15.3.17.) str. 17,</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Ekotjedan u GISKO-u/I.R.G.//Glas Slavonije br.30426 god.97. (petak 17.3.17.) str. 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Predstavljanje romana „Gašpar i prijatelji/I.R.G.//Glas Slavonije br.30433 god.97. (25. i 26.3.17.) str. 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GISKO: I too, sing America/I.R.G.//Glas Slavonije br.30433 god.97. (25. i 26.3.17.) str. 12,</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Susret s književnicom Đurđicom Stuhlreiter/N.V//Glas Slavonije br.30434 god.97. (ponedjeljak 27.3.17.) str. 29,</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lastRenderedPageBreak/>
        <w:t>Izložba ilustracija i proglašenje Najčitatelja/I.R.G.//Glas Slavonije br.30436 god.97. (srijeda, 29.3.17.) str. 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Predavanje „Mogućnosti studiranja u EU-u“/I.K.//Glas Slavonije br.30436 god.97. (srijeda, 29.3.17.) str. 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Narodne bajke na mađarskom jeziku“/I.K.//Glas Slavonije br.30436 god.97. (srijeda, 29.3.17.) str. 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Predstavljen studentski zbornik “I,too, sing America“/M.P.//Glas Slavonije br.30436 god.97. (srijeda, 29.3.17.) str. 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Đurđica Stuhlreiter: Volim pisati o „drukčijoj“ djeci, onoj - iz posljednje klupe!/N.V.//Glas Slavonije br.30437 god.97. (četvrtak 30.3.17.) str. 30 i 31,</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Najčitateljica Zara(11) u 365 dana pročitala 215 naslova!/N.V.//Glas Slavonije br.30439 god.97. (1. i 2.4.17.) str. 14 i 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Međunarodni dan dječje knjige/M.P.//Glas Slavonije br.30439 god.97. (1. i 2.4.17.) str. 16,</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Radionica 3D printanje/D.N.//Glas Slavonije br.30440 god.97. (ponedjeljak, 3.4.17.) str. 10,</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„Ljekovite priče za najmlađe“ /M.P.//Glas Slavonije br.30440 god.97. (ponedjeljak, 3.4.17.) str. 10,</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Predstavljanje knjige „S-mijeh života“ /M.P.//Glas Slavonije br.30441 god.97. (utorak, 4.4.17.) str. 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Čitali „Ljekovite priče za najmlađe“/J.M.//Glas Slavonije br.30442 god.97. (srijeda, 5.4.17.) str. 17,</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Radionica o 3D printanju/D.N.//Glas Slavonije br.30444 god.97. (petak, 7.4.17.) str. 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Humoristične priče/J.M.//Glas Slavonije br.30444 god.97. (petak, 7.4.17.) str. 16,</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GISKO: Veliki, šareni tjedan/M.P//Glas Slavonije br.30445 god.97. (8. i 9.4.17.) str. 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Radionica u GISKO-u/M.P//Glas Slavonije br.30445 god.97. (8. i 9.4.17.) str. 17,</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Mašta može svašta/J.M.//Glas Slavonije br.30446 god.97. (ponedjeljak, 10.4.17.)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Potraga za Bijelim zecom/M.P.//Glas Slavonije br.30446 god.97. (ponedjeljak, 10.4.17.)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Potraga za bijelim zecom/M.Vć.//Glas Slavonije br.30449 god.97. (četvrtak, 13.4.17.)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Najbrža tragačica Helena Mogušar/S.P.,M.V.// Glas Slavonije br.30450 god.97. (petak, 13.4.17.) str.12,</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Napokon i Sjenjak ima knjižnicu/J.P.//Glas Slavonije br.30453 god.97. (srijeda, 19.4.17.) str.16,</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Iako su se rastali, vole me i mama i tata/Školska knjiga novine,</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Kultura i hrana/I.R.G.//Glas Slavonije br.30453 god.97. (srijeda, 19.4.17.) str.16,</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Praznici u knjižnici/S.P.//Glas Slavonije br.30453 god.97. (srijeda, 19.4.17.) str.18,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GISKO sljubljuje hranu i kulturu za knjiške sladokusce/N.V.//Glas Slavonije br.30455 god.97. (petak, 21.4.17.) str. 12,</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Prof. Tucak otkrio djeci tajne iz košnice/I.U.//Glas Slavonije br.30456 god.97. (22. i 23.4.17.) str. 12,</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Osječani imali teka za veliku porciju hrane i kulture skuhanu u GISKO-u/N.V.//Glas Slavonije br.30457 god.97. (ponedjeljak, 24.4.17.) str.12,</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Na tanjurima Hrabri novi svijet, Ponos i predrasude, Otelo i Lolita/J.P.//Glas Slavonije br.30457 god.97. (ponedjeljak, 24.4.17.) str.12,</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Priča bez kraja/E.B.I.V.//Glas Slavonije br.30460 god.97. (četvrtak, 27.4.17.)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„Velika ispovijed“/K.B.//Glas Slavonije br.30461 god.97. (petak, 28.4.17.) str.15,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Razvitak ovisi o suradnji i razmjeni dobre prakse/N.V.//Glas Slavonije br.30472 god.97. (petak, 12.5.17.)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lastRenderedPageBreak/>
        <w:t>Partner u provođenju nastavnih i znanstveno-istraživačkih procesa/S.M.//Glas Slavonije br.30472 god.97. (petak, 12.5.17.) Sveučilišni glasnik, str. 10</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GISKO: Susret sa Silvijom Šesto/N.V.//Glas Slavonije br.30474 god.97. (ponedjeljak, 15.5.17.) str.15,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Otvorenje izložbe „Čovjek-Bog“/I.K.//Glas Slavonije br.30476 god.97. (srijeda, 17.5.17.) str.18,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GISKO: Predavanje „Volite sebe – iscijelite svoj život“/I.K.//Glas Slavonije br.30476 god.97. (srijeda, 17.5.17.) str.18,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Treba ustupiti prostor malima jer su oni najveći i najkreativniji/N.V.//Glas Slavonije br.30476 god.97. (srijeda, 17.5.17.) str.17,</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Večer Huberta Weinheimera/K.P.//Glas Slavonije br.30477 god.97. (četvrtak, 18.5.17.)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Moderna i u pristupu i u simbolu/N.V.//Glas Slavonije br.30478 god.97. (20.i 21.5.17.)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Predavanje „Volite sebe – iscijelite svoj život“/J.Kn.//Glas Slavonije br.30479 god.97. (ponedjeljak, 22.5.17.) str.4,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GISKO: „Volite sebe“/V.K.//Glas Slavonije br.30480 god.97. (utorak, 23.5.17.)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Dani otvorenih vrata American Cornera/I.R.G.//Glas Slavonije br.30482 god.97. (četvrtak, 25.5.17.) str.11,</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Predavanje o folksdojčerima/I.R.G.//Glas Slavonije br.30483 god.97. (petak, 26.5.17.) str.16,</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Održana igraonica „3,2,1 kreni...“/K.G.//Glas Slavonije br.30486 god.97. (utorak, 31.5.17.) str.18,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Budi vođa svoga života/I.R.G.//Glas Slavonije br.30489 god.97. (petak, 2.6.17.) str.19,</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Vrstan političar i dobar prijatelj koji nam je pružio ruku i ohrabrenje/Z.K.//Glas Slavonije br.30491 god.97. (ponedjeljak, 5.6.17.) str.9,</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Izložba radova Ivice Šušića/I.K.//Glas Slavonije br.30491 god.97. (ponedjeljak, 5.6.17.) str.15,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Ekoradionice/V.K.//Glas Slavonije br.30491 god.97. (ponedjeljak, 5.6.17.) str.16,</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Predavanje o „tapkanju“/I.R.G.//Glas Slavonije br.30492 god.97. (utorak, 6.6.17.)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Predavanje o razvoju psihomotoričke brzine/I.R.G.//Glas Slavonije br.30492 god.97. (utorak, 6.6.17.)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American Corner proslavio 12. rođendan/J.P.//Glas Slavonije br.30493 god.97. (srijeda, 7.6.17.) str.21,</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Prijavite se za radionicu!I.R.G.//Glas Slavonije br.30504 god.97. (21. i 22.6.17.) str.17,</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Festival slikovnice „Čuvari priča“/I.R.G.//Glas Slavonije br.30507 god.97. (ponedjeljak, 26.6.17.)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„90 godina osječkog električnog tramvaja“/I.K.//Glas Slavonije br.30508 god.97. (utorak, 27.6.17.)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Festival slikovnice „Čuvari priča“/I.K.//Glas Slavonije br.30513 god.97. (ponedjeljak, 3.7.17.)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Putovanje svijetom igrom i druženjem/A.A.// Glas Slavonije br.30513 god.97. (ponedjeljak, 3.7.17.)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Kao mlad izazivao skepsu zbog popularne psihologije/M.M.//Glas Slavonije br.30520 god.97. (utorak, 11.7.17.) str.30,</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Ljeto uz knjigu i druženje za najmlađe/Mr.M//Glas Slavonije br.30521 god.97. (srijeda, 12.7.17.) str.18,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Mogućnost posudbe do 8 knjiga i redovite radionice za klince/N.Z.E.// Glas Slavonije br.30536 god.97. (29. i 30.7.17.) str.15,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lastRenderedPageBreak/>
        <w:t>Radionica u GISKO-u/I.K.//Glas Slavonije br.30538 god.97. (utorak, 1.8.17.)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Radionica u GISKO-u/I.K.//Glas Slavonije br.30539 god.97. (srijeda, 2.8.17.)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GISKO: „Ljetni STEM auto 2017.“/Mr.M./ Glas Slavonije br.30541 god.97. 4.,5.i 6.8.17.)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Tromagijski turnir, traženje horkruksa ili čarobiranje u Duelantskom klubu/N.V.//Glas Slavonije br.30544 god.97. (srijeda, 9.8.17.) str.27,</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Izložba „Ljubavni romani“ u GISKO-u/Mr.M.//Glas Slavonije br.30550 god.97. (četvrtak, 17.8.17.)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Tjedan posvećen Harryju Poterru/I.R.G.//Glas Slavonije br.30553 god.97. (ponedjeljak, 21.8.17.)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Tjedan H. Poterra//I.R.G.//Glas Slavonije br.30557 god.97. (petak, 25.8.17.)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Ako želite darovati knjige, javite se u GISKO/M.M.// Glas Slavonije br.30559 god.97. (ponedjeljak, 28.8.17.)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U GISKO-u dobrodošli čarobnjaci svih dobi, a bezjaci tolerirani.../A.A.//Glas Slavonije br.30561 god.97. (srijeda, 30.8.17.) str.17,</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Tridesetpet igrača i metli u metloboju.../A.A//Glas Slavonije br.30564 god.97. (2. i 3.9.17.) str.15,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Mogućnosti studiranja u SAD-u/I.K.//Glas Slavonije br.30570 god.97. (9. i 10.9.17.) str.11,</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U prirodi nalazim sve što mi treba/Mr.M//Glas Slavonije br.30571 god.97. (ponedjeljak, 11.9.17.)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„Svjetlost i magla“ U GISKO-u Sara Ranogajec i Marija Poplaša priredile izložbu fotografija iz Auschwitza/J.P.//Glas Slavonije br.30579 god.97. (srijeda, 20.9.17.) str. 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Fotografijama pokazale da u Auschwitzu vrijeme nije stalo, nego da to mjesto živi/J.P.//Glas Slavonije br.30581 god.97. (petak, 22.9.17.) str. 26,</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Izrađivale secesijske šešire po uzoru na Matildu Hengl/J.P.//Glas Slavonije br.30584 god.97. (utorak, 26.9.17.)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Predavanje Marte Radoš/J.P.//Glas Slavonije br.30588 god.97. (30.9. i 1.10.17.) str.12,</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„Play@ACOS“ u GISKO-u/J.P.//Glas Slavonije br.30588 god.97. (30.9. i 1.10.17.)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Dječji tjedan/J.P.//Glas Slavonije br.30589 god.97. (ponedjeljak, 2.10.17.) str.11,</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Radionica LARP-a za mlade/I.R.G.//Glas Slavonije br.30598 god.97. (četvrtak, 12.10.17.) str.11,</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Predavanje „ADHD izvan okvira“/I.R.G.//Glas Slavonije br.30599 god.97. (petak, 13.10.17.) str.11,</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Mjesec hrvatske knjige na temu „Enciklopedistika“/I.K.//Glas Slavonije br.30599 god.97. (petak, 13.10.17.)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Izložba o književnom djelu Stjepana Tomaša/N.V.//Glas Slavonije br.30599 god.97. (petak, 13.10.17.) str.43,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Trideset fotografija prikazalo logor Auschwitz u drukčijem svjetlu/S.M.//Glas Slavonije br.30599 god.97. (petak, 13.10.17.) Sveučilišni glasnik str.15,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Stjepan Tomaš usudio se sanjati i zapisati svoje snove /N.V.//Glas Slavonije br.30602 god.97. (utorak, 17.10.17.) str.30,</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Radionica o putovanjima i gradovima/Mr.M.// Glas Slavonije br.30603 god.97. (srijeda, 18.10.17.) str.18,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Radionica u GISKO-u/Mr.M.//Glas Slavonije br.30605 god.97. (petak, 20.10.17.) str.15,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Predstavljanje romana „Milijunaši“/I.K.//Glas Slavonije br.30608 god.97. (utorak, 24.10.17.) str.12,</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lastRenderedPageBreak/>
        <w:t>Sretni dani bez zakasnine/I.R.G.//Glas Slavonije br.30608 god.97. (utorak, 24.10.17.)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Predstavljanje knjige „Probudi se“/I.K.//Glas Slavonije br.30609 god.97. (srijeda, 25.10.17.) str.18,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Stripomanija 2/S.F.//Glas Slavonije br.30609 god.97. (srijeda, 25.10.17.) str.24,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Predstavljen roman „Milijunaš“/A.A.//Glas Slavonije br.30610 god.97. (četvrtak, 26.10.17.)   str.12,</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Predstavljanje knjige „Leteće priče“/I.K.//Glas Slavonije br.30610 god.97. (četvrtak, 26.10.17.)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Arbanas: Ljubav prema djeci i unukama moja je najveća inspiracija/A.A.//Glas Slavonije br.30613 god.97. (ponedjeljak, 30.10.17.) str.15,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Susret s književnicom za djecu Verom Zemunić/I.K.//Glas Slavonije br.30616 god.97. (petak, 3.11.17.)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Fotomonografija „Skice Slavonije“/I.K.//Glas Slavonije br.30616 god.97. (petak, 3.11.17.) str.15,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Izradite filmski kostim omiljenog Star Wars tjedan/N.V.//Glas Slavonije br.30618 god.97. (ponedjeljak, 6.11.17.) str.11,</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„Skice Slavonije“ bivšeg Glasova fotoreportera/M.M.//Glas Slavonije br.30618 god.97. (ponedjeljak, 6.11.17.)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Predstavljanje knjige „Nordijska mitologija“/I.K.//Glas Slavonije br.30620 god.97. (srijeda, 8.11.17.) str.15,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Portret književnika /I.R.G.//Glas Slavonije br.30620 god.97. (srijeda, 8.11.17.) str.16,</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Na otvorenju borba Dartha Vadera i Obi-Wana Kenobija/M.M.//Glas Slavonije br.30620 god.97. (srijeda, 8.11.17.) str.18,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Izložba radova Marije Švitek/I.K.//Glas Slavonije br.30621 god.97. (četvrtak, 9.11.17.) str.15,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Nordijska mitologija/N.V.//Glas Slavonije br.30621 god.97. (četvrtak, 9.11.17.) str.29,</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Portret Stjepana Tomaša/N.V.//Glas Slavonije br.30621 god.97. (četvrtak, 9.11.17.) str.29,</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„Odnekud dolaze sanjari: Književno djelo Stjepana Tomaša“/S.M.,Lj.K.//Glas Slavonije br.30622 god.97. (petak, 10.11.17.) Sveučilišni glasnik str.15,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Zub iz bajke/J.P.//Glas Slavonije br.30623 god.97. (11. i 12.11.17.) str.10,</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Književni susret/I.R.G.//Glas Slavonije br.30623 god.97. (11. i 12.11.17.) str.10,</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Nordijska mitologija/N.V.//Glas Slavonije br.30623 god.97. (11. i 12.11.17.) str.10,</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Dr. Štimac i njezine kćeri podsjetile djecu na važnost pranja zubi/M.M.//Glas Slavonije br.30625 god.97. utorak, 14.11.17.)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Pale zaruke na središnjem trgu/M.M.//Glas Slavonije br.30626 god.97. (srijeda, 15.11.17.) str.18,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Predstavljanje knjige „Prevaranti: iskupljenje“/I.K.//Glas Slavonije br.30626 god.97. (srijeda, 15.11.17.) str.18,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Stjepan Tomaš: Književni susreti nekoć su bili mnogo plodonosniji/A.A.//Glas Slavonije br.30626 god.97. (srijeda, 15.11.17.) str.31,</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Promocija u GISKO-u/I.K.//Glas Slavonije br.30627 god.97. (četvrtak, 16.11.17.) str.11,</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Šest milimetara/I.R.G.//Glas Slavonije br.30628 god.97. (petak, 17.11.17.)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Izložba Romana Žarića/I.K.//Glas Slavonije br.30628 god.97. (petak, 17.11.17.) str.16,</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Malenim pacijentima čitali i pričali „Ljekovite priče“/N.V.//Glas Slavonije br.30629 god.97. (18. i 19.11.17.) str.15,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Autobiografiju sam ispisala u suzama/A.A.//Glas Slavonije br.30630 god.97. (ponedjeljak, 20.11.17.) str.27,</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lastRenderedPageBreak/>
        <w:t>Autor gradonačelniku poklonio portret, župi na Jugu 2 „Golgotu/M.M.// Glas Slavonije br.30630 god.97. (srijeda, 22.11.17.) str.18,</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Projekcije filmova „American Film Club“/I.K.// Glas Slavonije br.30630 god.97. (petak, 24.11.17.)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„Astronomske večeri“/I.K.//Glas Slavonije br.30635 god.97. (25. i 26.11.17.)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„Vukovarska bolnica – svjetionik u povijesnim olujama hrvatskog istoka“/D.J.//Glas Slavonije br.30635 god.97. (25. i 26.11.17.) str.14,</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Donacija knjiga za djecu s disleksijom/I.K.// Glas Slavonije br.30638 god.97. (srijeda, 29.11.17.) str.16,</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Lions club „Gea“/J.P//Glas Slavonije br.30638 god.97. (četvrtak, 30.11.17.) str.15,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„Višejezičnost kao resurs“/J.P./ Glas Slavonije br.30642 god.97. (utorak, 5.12.17.) str.13,</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Au paire in America/J.P.//Glas Slavonije br.30639 god.97. (petak, 01.12.17.) str.16,</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Bračnih ponuda (zasad) nije bilo, ali česte su poruke ljubavnog sadržaja/N.V.//Glas Slavonije br.30642 god.97. (utorak, 5.12.17.) str.15,</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U Osijek i GISKO stižu Haji, Shibli i Mandour/N.V.//Glas Slavonije br.30642 god.97. (utorak, 5.12.17.) str.31,</w:t>
      </w:r>
    </w:p>
    <w:p w:rsidR="00A615B3" w:rsidRPr="00A615B3" w:rsidRDefault="00A615B3" w:rsidP="00A615B3">
      <w:pPr>
        <w:numPr>
          <w:ilvl w:val="0"/>
          <w:numId w:val="1"/>
        </w:numPr>
        <w:spacing w:after="0" w:line="240" w:lineRule="auto"/>
        <w:rPr>
          <w:rFonts w:ascii="Times New Roman" w:eastAsia="Times New Roman" w:hAnsi="Times New Roman" w:cs="Times New Roman"/>
          <w:sz w:val="24"/>
          <w:szCs w:val="24"/>
        </w:rPr>
      </w:pPr>
      <w:r w:rsidRPr="00A615B3">
        <w:rPr>
          <w:rFonts w:ascii="Times New Roman" w:eastAsia="Times New Roman" w:hAnsi="Times New Roman" w:cs="Times New Roman"/>
          <w:sz w:val="24"/>
          <w:szCs w:val="24"/>
        </w:rPr>
        <w:t>Predavanje Lidije Banai/A.A.//Glas Slavonije br.30649 god.97. (srijeda, 13.12.17.) str.18.</w:t>
      </w:r>
    </w:p>
    <w:p w:rsidR="00A615B3" w:rsidRPr="00A615B3" w:rsidRDefault="00A615B3" w:rsidP="00A615B3">
      <w:pPr>
        <w:spacing w:after="0" w:line="240" w:lineRule="auto"/>
        <w:rPr>
          <w:rFonts w:ascii="Times New Roman" w:eastAsia="Times New Roman" w:hAnsi="Times New Roman" w:cs="Times New Roman"/>
          <w:sz w:val="24"/>
          <w:szCs w:val="24"/>
        </w:rPr>
      </w:pPr>
    </w:p>
    <w:p w:rsidR="00A615B3" w:rsidRPr="00A615B3" w:rsidRDefault="00A615B3" w:rsidP="00A615B3">
      <w:pPr>
        <w:spacing w:after="0" w:line="240" w:lineRule="auto"/>
        <w:rPr>
          <w:rFonts w:ascii="Times New Roman" w:eastAsia="Times New Roman" w:hAnsi="Times New Roman" w:cs="Times New Roman"/>
          <w:sz w:val="24"/>
          <w:szCs w:val="24"/>
        </w:rPr>
      </w:pPr>
    </w:p>
    <w:p w:rsidR="00A615B3" w:rsidRPr="00A615B3" w:rsidRDefault="00A615B3" w:rsidP="00A615B3">
      <w:pPr>
        <w:spacing w:after="0" w:line="240" w:lineRule="auto"/>
        <w:rPr>
          <w:rFonts w:ascii="Times New Roman" w:eastAsia="Times New Roman" w:hAnsi="Times New Roman" w:cs="Times New Roman"/>
          <w:sz w:val="24"/>
          <w:szCs w:val="24"/>
        </w:rPr>
      </w:pPr>
    </w:p>
    <w:p w:rsidR="00A615B3" w:rsidRPr="00A615B3" w:rsidRDefault="00A615B3" w:rsidP="00A615B3">
      <w:pPr>
        <w:spacing w:after="0" w:line="240" w:lineRule="auto"/>
        <w:rPr>
          <w:rFonts w:ascii="Times New Roman" w:eastAsia="Times New Roman" w:hAnsi="Times New Roman" w:cs="Times New Roman"/>
          <w:sz w:val="24"/>
          <w:szCs w:val="24"/>
        </w:rPr>
      </w:pPr>
    </w:p>
    <w:p w:rsidR="00A615B3" w:rsidRDefault="00A615B3" w:rsidP="00623F4E">
      <w:pPr>
        <w:spacing w:after="0" w:line="240" w:lineRule="auto"/>
        <w:rPr>
          <w:rFonts w:ascii="Times New Roman" w:hAnsi="Times New Roman" w:cs="Times New Roman"/>
          <w:b/>
          <w:sz w:val="28"/>
          <w:szCs w:val="28"/>
        </w:rPr>
      </w:pPr>
    </w:p>
    <w:p w:rsidR="00A615B3" w:rsidRDefault="00A615B3" w:rsidP="00623F4E">
      <w:pPr>
        <w:spacing w:after="0" w:line="240" w:lineRule="auto"/>
        <w:rPr>
          <w:rFonts w:ascii="Times New Roman" w:hAnsi="Times New Roman" w:cs="Times New Roman"/>
          <w:b/>
          <w:sz w:val="28"/>
          <w:szCs w:val="28"/>
        </w:rPr>
      </w:pPr>
    </w:p>
    <w:p w:rsidR="00CB53A8" w:rsidRDefault="00CB53A8" w:rsidP="00123537">
      <w:pPr>
        <w:pStyle w:val="Naslov1"/>
        <w:spacing w:line="240" w:lineRule="auto"/>
        <w:rPr>
          <w:rFonts w:ascii="Times New Roman" w:hAnsi="Times New Roman" w:cs="Times New Roman"/>
          <w:color w:val="auto"/>
          <w:sz w:val="32"/>
        </w:rPr>
      </w:pPr>
    </w:p>
    <w:p w:rsidR="00DD52FF" w:rsidRDefault="00DD52FF" w:rsidP="00123537">
      <w:pPr>
        <w:pStyle w:val="Naslov1"/>
        <w:spacing w:line="240" w:lineRule="auto"/>
        <w:rPr>
          <w:rFonts w:ascii="Times New Roman" w:hAnsi="Times New Roman" w:cs="Times New Roman"/>
          <w:color w:val="auto"/>
          <w:sz w:val="32"/>
        </w:rPr>
      </w:pPr>
    </w:p>
    <w:p w:rsidR="00DD52FF" w:rsidRDefault="00DD52FF" w:rsidP="00123537">
      <w:pPr>
        <w:pStyle w:val="Naslov1"/>
        <w:spacing w:line="240" w:lineRule="auto"/>
        <w:rPr>
          <w:rFonts w:ascii="Times New Roman" w:hAnsi="Times New Roman" w:cs="Times New Roman"/>
          <w:color w:val="auto"/>
          <w:sz w:val="32"/>
        </w:rPr>
      </w:pPr>
    </w:p>
    <w:p w:rsidR="00DD52FF" w:rsidRDefault="00DD52FF" w:rsidP="00123537">
      <w:pPr>
        <w:pStyle w:val="Naslov1"/>
        <w:spacing w:line="240" w:lineRule="auto"/>
        <w:rPr>
          <w:rFonts w:ascii="Times New Roman" w:hAnsi="Times New Roman" w:cs="Times New Roman"/>
          <w:color w:val="auto"/>
          <w:sz w:val="32"/>
        </w:rPr>
      </w:pPr>
    </w:p>
    <w:p w:rsidR="00DD52FF" w:rsidRDefault="00DD52FF" w:rsidP="00123537">
      <w:pPr>
        <w:pStyle w:val="Naslov1"/>
        <w:spacing w:line="240" w:lineRule="auto"/>
        <w:rPr>
          <w:rFonts w:ascii="Times New Roman" w:hAnsi="Times New Roman" w:cs="Times New Roman"/>
          <w:color w:val="auto"/>
          <w:sz w:val="32"/>
        </w:rPr>
      </w:pPr>
    </w:p>
    <w:p w:rsidR="00DD52FF" w:rsidRDefault="00DD52FF" w:rsidP="00123537">
      <w:pPr>
        <w:pStyle w:val="Naslov1"/>
        <w:spacing w:line="240" w:lineRule="auto"/>
        <w:rPr>
          <w:rFonts w:ascii="Times New Roman" w:hAnsi="Times New Roman" w:cs="Times New Roman"/>
          <w:color w:val="auto"/>
          <w:sz w:val="32"/>
        </w:rPr>
      </w:pPr>
    </w:p>
    <w:p w:rsidR="00DD52FF" w:rsidRDefault="00DD52FF" w:rsidP="00DD52FF"/>
    <w:p w:rsidR="00DD52FF" w:rsidRPr="00DD52FF" w:rsidRDefault="00DD52FF" w:rsidP="00DD52FF"/>
    <w:p w:rsidR="00291D11" w:rsidRPr="00DB61A6" w:rsidRDefault="00291D11" w:rsidP="00123537">
      <w:pPr>
        <w:pStyle w:val="Naslov1"/>
        <w:spacing w:line="240" w:lineRule="auto"/>
        <w:rPr>
          <w:rFonts w:ascii="Times New Roman" w:hAnsi="Times New Roman" w:cs="Times New Roman"/>
          <w:color w:val="auto"/>
          <w:sz w:val="32"/>
        </w:rPr>
      </w:pPr>
      <w:r w:rsidRPr="00DB61A6">
        <w:rPr>
          <w:rFonts w:ascii="Times New Roman" w:hAnsi="Times New Roman" w:cs="Times New Roman"/>
          <w:color w:val="auto"/>
          <w:sz w:val="32"/>
        </w:rPr>
        <w:lastRenderedPageBreak/>
        <w:t>FINANCIRANJE</w:t>
      </w:r>
    </w:p>
    <w:p w:rsidR="00A615B3" w:rsidRDefault="00A615B3" w:rsidP="00DB61A6">
      <w:pPr>
        <w:spacing w:line="240" w:lineRule="auto"/>
        <w:jc w:val="both"/>
        <w:rPr>
          <w:rFonts w:ascii="Times New Roman" w:hAnsi="Times New Roman"/>
          <w:sz w:val="24"/>
          <w:szCs w:val="24"/>
        </w:rPr>
      </w:pPr>
    </w:p>
    <w:p w:rsidR="00DB61A6" w:rsidRDefault="00DB61A6" w:rsidP="00DB61A6">
      <w:pPr>
        <w:spacing w:line="240" w:lineRule="auto"/>
        <w:jc w:val="both"/>
        <w:rPr>
          <w:rFonts w:ascii="Times New Roman" w:hAnsi="Times New Roman"/>
          <w:sz w:val="24"/>
          <w:szCs w:val="24"/>
        </w:rPr>
      </w:pPr>
      <w:r>
        <w:rPr>
          <w:rFonts w:ascii="Times New Roman" w:hAnsi="Times New Roman"/>
          <w:sz w:val="24"/>
          <w:szCs w:val="24"/>
        </w:rPr>
        <w:t>Zakon o proračunu (NN 87/08 i 136/12), Pravilnik o proračunskom računovodstvu i Računskom planu (NN 124/14, 115/15 i 87/16) i Pravilnik  o financijskom izvještavanju u proračunskom računovodstvu  (NN 3/15 i 93/15)  obvezuje sve  proračunske  korisnike da  izrade financijske izvještaje za proračunsku godinu.</w:t>
      </w:r>
    </w:p>
    <w:p w:rsidR="00DB61A6" w:rsidRDefault="00DB61A6" w:rsidP="00DB61A6">
      <w:pPr>
        <w:spacing w:line="240" w:lineRule="auto"/>
        <w:jc w:val="both"/>
        <w:rPr>
          <w:rFonts w:ascii="Times New Roman" w:hAnsi="Times New Roman"/>
          <w:sz w:val="24"/>
          <w:szCs w:val="24"/>
        </w:rPr>
      </w:pPr>
      <w:r>
        <w:rPr>
          <w:rFonts w:ascii="Times New Roman" w:hAnsi="Times New Roman"/>
          <w:sz w:val="24"/>
          <w:szCs w:val="24"/>
        </w:rPr>
        <w:t xml:space="preserve">Sukladno Statutu Knjižnice Upravno vijeće prihvaća godišnje financijske izvještaje, a sukladno  Statutu Sveučilišta Josip Jurja Strossmayera u Osijeku, Senat  prihvaća godišnji obračun svih sastavnica Sveučilišta, a time i Knjižnice. Gradsko vijeće Grada Osijeka prihvaća godišnja izvješća Knjižnice za gradsku djelatnost. </w:t>
      </w:r>
    </w:p>
    <w:p w:rsidR="00DB61A6" w:rsidRDefault="00DB61A6" w:rsidP="00DB61A6">
      <w:pPr>
        <w:spacing w:line="240" w:lineRule="auto"/>
        <w:jc w:val="both"/>
        <w:rPr>
          <w:rFonts w:ascii="Times New Roman" w:hAnsi="Times New Roman"/>
          <w:sz w:val="24"/>
          <w:szCs w:val="24"/>
        </w:rPr>
      </w:pPr>
      <w:r>
        <w:rPr>
          <w:rFonts w:ascii="Times New Roman" w:hAnsi="Times New Roman"/>
          <w:sz w:val="24"/>
          <w:szCs w:val="24"/>
        </w:rPr>
        <w:t xml:space="preserve">Prema  Pravilniku o utvrđivanju korisnika proračuna i o vođenju registra korisnika Proračuna Gradska i sveučilišna knjižnica Osijek je i u 2017. godini registrirana kao proračunski korisnik Državnog proračuna. </w:t>
      </w:r>
    </w:p>
    <w:p w:rsidR="00DB61A6" w:rsidRDefault="00DB61A6" w:rsidP="00DB61A6">
      <w:pPr>
        <w:spacing w:line="240" w:lineRule="auto"/>
        <w:jc w:val="both"/>
        <w:rPr>
          <w:rFonts w:ascii="Times New Roman" w:hAnsi="Times New Roman"/>
          <w:sz w:val="24"/>
          <w:szCs w:val="24"/>
        </w:rPr>
      </w:pPr>
      <w:r>
        <w:rPr>
          <w:rFonts w:ascii="Times New Roman" w:hAnsi="Times New Roman"/>
          <w:sz w:val="24"/>
          <w:szCs w:val="24"/>
        </w:rPr>
        <w:t>Sveučilište Josipa Jurja Strossmayera u Osijeku svojim  financijskim  planom planira    sredstva za redovno poslovanje Knjižnice. Senat Sveučilišta donosi odluku o raspodjeli  odobrenih godišnjih sredstava za plaće, materijalna prava zaposlenika, troškove poslovanja i dr., koje doznačuje nadležno Ministarstvo znanosti i obrazovanja RH mjesečno iz Državne riznice, a  prema zahtjevima Sveučilišta.</w:t>
      </w:r>
    </w:p>
    <w:p w:rsidR="00DB61A6" w:rsidRDefault="00DB61A6" w:rsidP="00DB61A6">
      <w:pPr>
        <w:spacing w:line="240" w:lineRule="auto"/>
        <w:jc w:val="both"/>
        <w:rPr>
          <w:rFonts w:ascii="Times New Roman" w:hAnsi="Times New Roman"/>
          <w:sz w:val="24"/>
          <w:szCs w:val="24"/>
        </w:rPr>
      </w:pPr>
      <w:r>
        <w:rPr>
          <w:rFonts w:ascii="Times New Roman" w:hAnsi="Times New Roman"/>
          <w:sz w:val="24"/>
          <w:szCs w:val="24"/>
        </w:rPr>
        <w:t xml:space="preserve">Sukladno Zakonu o knjižnicama, Knjižnica  obavlja dvojnu djelatnost: gradsku i sveučilišnu. Gradsku djelatnost financira Grad Osijek iz svog proračuna po odobrenom Programu rada Knjižnice. Grad Osijek iz Proračuna, prema pismenim zahtjevima Knjižnice, doznačuje mjesečno odobrena sredstva za zaposlene, materijalne rashode i nabavu knjižne i neknjižne građe kao tekuću pomoć iz gradskog proračuna. </w:t>
      </w:r>
    </w:p>
    <w:p w:rsidR="00DB61A6" w:rsidRDefault="00DB61A6" w:rsidP="00DB61A6">
      <w:pPr>
        <w:spacing w:line="240" w:lineRule="auto"/>
        <w:jc w:val="both"/>
        <w:rPr>
          <w:rFonts w:ascii="Times New Roman" w:hAnsi="Times New Roman"/>
          <w:sz w:val="24"/>
          <w:szCs w:val="24"/>
        </w:rPr>
      </w:pPr>
      <w:r>
        <w:rPr>
          <w:rFonts w:ascii="Times New Roman" w:hAnsi="Times New Roman"/>
          <w:sz w:val="24"/>
          <w:szCs w:val="24"/>
        </w:rPr>
        <w:t>Prema objavljenim natječajima za pojedine programe gradske djelatnosti kao što su: rad Razvojno matične službe, rad Središnje knjižnice za Austrijance, nabava knjižne građe, oprema te ostale programe sredstva osigurava Ministarstvo kulture. Za program nabave knjižne građe Knjižnica dobiva sredstva  i od  Osječko baranjske županije. Svim proračunima redovito se dostavljaju potrebni financijski izvještaji o utrošku odobrenih sredstava.</w:t>
      </w:r>
    </w:p>
    <w:p w:rsidR="00DB61A6" w:rsidRDefault="00DB61A6" w:rsidP="00DB61A6">
      <w:pPr>
        <w:spacing w:line="240" w:lineRule="auto"/>
        <w:jc w:val="both"/>
        <w:rPr>
          <w:rFonts w:ascii="Times New Roman" w:hAnsi="Times New Roman"/>
          <w:sz w:val="24"/>
          <w:szCs w:val="24"/>
        </w:rPr>
      </w:pPr>
      <w:r>
        <w:rPr>
          <w:rFonts w:ascii="Times New Roman" w:hAnsi="Times New Roman"/>
          <w:sz w:val="24"/>
          <w:szCs w:val="24"/>
        </w:rPr>
        <w:t xml:space="preserve">Upravno vijeće Knjižnice je 18.  prosinca 2017. godine usvojilo rebalans financijskog plana za 2017. godinu. </w:t>
      </w:r>
    </w:p>
    <w:p w:rsidR="00DB61A6" w:rsidRDefault="00DB61A6" w:rsidP="00DB61A6">
      <w:pPr>
        <w:spacing w:line="240" w:lineRule="auto"/>
        <w:jc w:val="both"/>
        <w:rPr>
          <w:rFonts w:ascii="Times New Roman" w:hAnsi="Times New Roman"/>
          <w:sz w:val="24"/>
          <w:szCs w:val="24"/>
        </w:rPr>
      </w:pPr>
      <w:r>
        <w:rPr>
          <w:rFonts w:ascii="Times New Roman" w:hAnsi="Times New Roman"/>
          <w:sz w:val="24"/>
          <w:szCs w:val="24"/>
        </w:rPr>
        <w:t>U privitku su podaci iz obveznih financijskih izvještaja  za 2017. godinu,  i to: tablica 1. s podacima iz obrasca PR- RAS  o ostvarenim prihodima i rashodima (rekapitulacija);  tablica 2. s detaljnim podacima o prihodima i rashodima; tablica 3. s podacima iz Bilance o stanju imovine, potraživanja, obveza i izvora  i  Bilješke.  U bilješkama, koje su obvezne i čine dopunu podataka uz financijske izvještaje, dane su kratke dopune za pojedine stavke prihoda, rashoda i bilance.</w:t>
      </w:r>
    </w:p>
    <w:p w:rsidR="00DB61A6" w:rsidRPr="00E40698" w:rsidRDefault="00DB61A6" w:rsidP="00123537">
      <w:pPr>
        <w:spacing w:line="240" w:lineRule="auto"/>
        <w:jc w:val="both"/>
        <w:rPr>
          <w:rFonts w:ascii="Times New Roman" w:hAnsi="Times New Roman"/>
          <w:color w:val="FF0000"/>
          <w:sz w:val="24"/>
          <w:szCs w:val="24"/>
        </w:rPr>
      </w:pPr>
    </w:p>
    <w:p w:rsidR="00123537" w:rsidRPr="00E40698" w:rsidRDefault="001C67F9" w:rsidP="00123537">
      <w:pPr>
        <w:spacing w:line="240" w:lineRule="auto"/>
        <w:jc w:val="both"/>
        <w:rPr>
          <w:rFonts w:ascii="Times New Roman" w:hAnsi="Times New Roman"/>
          <w:color w:val="FF0000"/>
          <w:sz w:val="24"/>
          <w:szCs w:val="24"/>
        </w:rPr>
      </w:pPr>
      <w:r>
        <w:rPr>
          <w:rFonts w:ascii="Times New Roman" w:hAnsi="Times New Roman"/>
          <w:color w:val="FF0000"/>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681.75pt;mso-left-percent:-10001;mso-top-percent:-10001;mso-position-horizontal:absolute;mso-position-horizontal-relative:char;mso-position-vertical:absolute;mso-position-vertical-relative:line;mso-left-percent:-10001;mso-top-percent:-10001">
            <v:imagedata r:id="rId20" o:title="tablica1"/>
          </v:shape>
        </w:pict>
      </w:r>
    </w:p>
    <w:p w:rsidR="00446D3A" w:rsidRDefault="00446D3A" w:rsidP="00F3557F">
      <w:pPr>
        <w:rPr>
          <w:rFonts w:ascii="Calibri" w:eastAsia="Times New Roman" w:hAnsi="Calibri" w:cs="Times New Roman"/>
        </w:rPr>
      </w:pPr>
    </w:p>
    <w:p w:rsidR="00446D3A" w:rsidRPr="00F3557F" w:rsidRDefault="00CB53A8" w:rsidP="00F3557F">
      <w:pPr>
        <w:rPr>
          <w:rFonts w:ascii="Calibri" w:eastAsia="Times New Roman" w:hAnsi="Calibri" w:cs="Times New Roman"/>
        </w:rPr>
      </w:pPr>
      <w:r>
        <w:rPr>
          <w:rFonts w:ascii="Calibri" w:eastAsia="Times New Roman" w:hAnsi="Calibri" w:cs="Times New Roman"/>
          <w:noProof/>
        </w:rPr>
        <w:drawing>
          <wp:inline distT="0" distB="0" distL="0" distR="0">
            <wp:extent cx="5760720" cy="4869645"/>
            <wp:effectExtent l="0" t="0" r="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4869645"/>
                    </a:xfrm>
                    <a:prstGeom prst="rect">
                      <a:avLst/>
                    </a:prstGeom>
                    <a:noFill/>
                    <a:ln>
                      <a:noFill/>
                    </a:ln>
                  </pic:spPr>
                </pic:pic>
              </a:graphicData>
            </a:graphic>
          </wp:inline>
        </w:drawing>
      </w:r>
    </w:p>
    <w:p w:rsidR="00F3557F" w:rsidRPr="00F3557F" w:rsidRDefault="00F3557F" w:rsidP="00F3557F">
      <w:pPr>
        <w:spacing w:line="240" w:lineRule="auto"/>
        <w:jc w:val="both"/>
        <w:rPr>
          <w:rFonts w:ascii="Times New Roman" w:eastAsia="Times New Roman" w:hAnsi="Times New Roman" w:cs="Times New Roman"/>
          <w:b/>
          <w:color w:val="FF0000"/>
        </w:rPr>
      </w:pPr>
    </w:p>
    <w:p w:rsidR="00F3557F" w:rsidRDefault="00CB53A8" w:rsidP="00F3557F">
      <w:pPr>
        <w:spacing w:line="240" w:lineRule="auto"/>
        <w:jc w:val="both"/>
        <w:rPr>
          <w:rFonts w:ascii="Times New Roman" w:eastAsia="Times New Roman" w:hAnsi="Times New Roman" w:cs="Times New Roman"/>
          <w:b/>
          <w:color w:val="FF0000"/>
        </w:rPr>
      </w:pPr>
      <w:r>
        <w:rPr>
          <w:rFonts w:ascii="Times New Roman" w:eastAsia="Times New Roman" w:hAnsi="Times New Roman" w:cs="Times New Roman"/>
          <w:b/>
          <w:noProof/>
          <w:color w:val="FF0000"/>
        </w:rPr>
        <w:lastRenderedPageBreak/>
        <w:drawing>
          <wp:inline distT="0" distB="0" distL="0" distR="0">
            <wp:extent cx="5760720" cy="8637172"/>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8637172"/>
                    </a:xfrm>
                    <a:prstGeom prst="rect">
                      <a:avLst/>
                    </a:prstGeom>
                    <a:noFill/>
                    <a:ln>
                      <a:noFill/>
                    </a:ln>
                  </pic:spPr>
                </pic:pic>
              </a:graphicData>
            </a:graphic>
          </wp:inline>
        </w:drawing>
      </w:r>
    </w:p>
    <w:p w:rsidR="00CB53A8" w:rsidRPr="00F3557F" w:rsidRDefault="00CB53A8" w:rsidP="00F3557F">
      <w:pPr>
        <w:spacing w:line="240" w:lineRule="auto"/>
        <w:jc w:val="both"/>
        <w:rPr>
          <w:rFonts w:ascii="Times New Roman" w:eastAsia="Times New Roman" w:hAnsi="Times New Roman" w:cs="Times New Roman"/>
          <w:b/>
          <w:color w:val="FF0000"/>
        </w:rPr>
      </w:pPr>
      <w:r>
        <w:rPr>
          <w:rFonts w:ascii="Times New Roman" w:eastAsia="Times New Roman" w:hAnsi="Times New Roman" w:cs="Times New Roman"/>
          <w:b/>
          <w:noProof/>
          <w:color w:val="FF0000"/>
        </w:rPr>
        <w:lastRenderedPageBreak/>
        <w:drawing>
          <wp:inline distT="0" distB="0" distL="0" distR="0">
            <wp:extent cx="5760720" cy="7238028"/>
            <wp:effectExtent l="0" t="0" r="0" b="127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7238028"/>
                    </a:xfrm>
                    <a:prstGeom prst="rect">
                      <a:avLst/>
                    </a:prstGeom>
                    <a:noFill/>
                    <a:ln>
                      <a:noFill/>
                    </a:ln>
                  </pic:spPr>
                </pic:pic>
              </a:graphicData>
            </a:graphic>
          </wp:inline>
        </w:drawing>
      </w:r>
    </w:p>
    <w:p w:rsidR="00F3557F" w:rsidRPr="00F3557F" w:rsidRDefault="00546332" w:rsidP="00F3557F">
      <w:pPr>
        <w:spacing w:line="240" w:lineRule="auto"/>
        <w:jc w:val="both"/>
        <w:rPr>
          <w:rFonts w:ascii="Times New Roman" w:eastAsia="Times New Roman" w:hAnsi="Times New Roman" w:cs="Times New Roman"/>
          <w:b/>
          <w:color w:val="FF0000"/>
        </w:rPr>
      </w:pPr>
      <w:r>
        <w:rPr>
          <w:rFonts w:ascii="Times New Roman" w:eastAsia="Times New Roman" w:hAnsi="Times New Roman" w:cs="Times New Roman"/>
          <w:b/>
          <w:noProof/>
          <w:color w:val="FF0000"/>
        </w:rPr>
        <w:lastRenderedPageBreak/>
        <w:drawing>
          <wp:inline distT="0" distB="0" distL="0" distR="0">
            <wp:extent cx="5760720" cy="7884062"/>
            <wp:effectExtent l="0" t="0" r="0" b="3175"/>
            <wp:docPr id="16" name="Slika 16" descr="C:\Users\Ljilja\AppData\Local\Microsoft\Windows\INetCache\Content.Outlook\76KJ1RSM\bilan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jilja\AppData\Local\Microsoft\Windows\INetCache\Content.Outlook\76KJ1RSM\bilanca.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7884062"/>
                    </a:xfrm>
                    <a:prstGeom prst="rect">
                      <a:avLst/>
                    </a:prstGeom>
                    <a:noFill/>
                    <a:ln>
                      <a:noFill/>
                    </a:ln>
                  </pic:spPr>
                </pic:pic>
              </a:graphicData>
            </a:graphic>
          </wp:inline>
        </w:drawing>
      </w:r>
    </w:p>
    <w:p w:rsidR="00F3557F" w:rsidRPr="00F3557F" w:rsidRDefault="00F3557F" w:rsidP="00F3557F">
      <w:pPr>
        <w:spacing w:line="240" w:lineRule="auto"/>
        <w:jc w:val="both"/>
        <w:rPr>
          <w:rFonts w:ascii="Times New Roman" w:eastAsia="Times New Roman" w:hAnsi="Times New Roman" w:cs="Times New Roman"/>
          <w:b/>
          <w:color w:val="FF0000"/>
        </w:rPr>
      </w:pPr>
    </w:p>
    <w:p w:rsidR="00A615B3" w:rsidRDefault="00A615B3" w:rsidP="00D1134A">
      <w:pPr>
        <w:spacing w:after="0" w:line="240" w:lineRule="auto"/>
        <w:jc w:val="both"/>
        <w:rPr>
          <w:rFonts w:ascii="Times New Roman" w:eastAsia="Times New Roman" w:hAnsi="Times New Roman" w:cs="Times New Roman"/>
          <w:b/>
          <w:color w:val="FF0000"/>
        </w:rPr>
      </w:pPr>
    </w:p>
    <w:p w:rsidR="00A615B3" w:rsidRDefault="00A615B3" w:rsidP="00D1134A">
      <w:pPr>
        <w:spacing w:after="0" w:line="240" w:lineRule="auto"/>
        <w:jc w:val="both"/>
        <w:rPr>
          <w:rFonts w:ascii="Times New Roman" w:eastAsia="Times New Roman" w:hAnsi="Times New Roman" w:cs="Times New Roman"/>
          <w:b/>
          <w:color w:val="FF0000"/>
        </w:rPr>
      </w:pPr>
    </w:p>
    <w:p w:rsidR="00A615B3" w:rsidRDefault="00A615B3" w:rsidP="00D1134A">
      <w:pPr>
        <w:spacing w:after="0" w:line="240" w:lineRule="auto"/>
        <w:jc w:val="both"/>
        <w:rPr>
          <w:rFonts w:ascii="Times New Roman" w:eastAsia="Times New Roman" w:hAnsi="Times New Roman" w:cs="Times New Roman"/>
          <w:b/>
          <w:color w:val="FF0000"/>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lastRenderedPageBreak/>
        <w:t>VEUČILIŠTE JOSIPA JURJA STROSSMAYERA U OSIJEKU</w:t>
      </w: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GRADSKA I SVEUČILIŠNA KNJIŽNICA OSIJEK</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31000 OSIJEK, EUROPSKA AVENIJA 24,</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 xml:space="preserve">OIB: </w:t>
      </w:r>
      <w:r w:rsidRPr="006D4DCD">
        <w:rPr>
          <w:rFonts w:ascii="Times New Roman" w:eastAsia="Times New Roman" w:hAnsi="Times New Roman" w:cs="Times New Roman"/>
          <w:b/>
          <w:lang w:eastAsia="en-US"/>
        </w:rPr>
        <w:t>46627536930</w:t>
      </w:r>
      <w:r w:rsidRPr="006D4DCD">
        <w:rPr>
          <w:rFonts w:ascii="Times New Roman" w:eastAsia="Times New Roman" w:hAnsi="Times New Roman" w:cs="Times New Roman"/>
          <w:lang w:eastAsia="en-US"/>
        </w:rPr>
        <w:t xml:space="preserve">; ŽUPANIJA </w:t>
      </w:r>
      <w:r w:rsidRPr="006D4DCD">
        <w:rPr>
          <w:rFonts w:ascii="Times New Roman" w:eastAsia="Times New Roman" w:hAnsi="Times New Roman" w:cs="Times New Roman"/>
          <w:b/>
          <w:lang w:eastAsia="en-US"/>
        </w:rPr>
        <w:t>14</w:t>
      </w:r>
      <w:r w:rsidRPr="006D4DCD">
        <w:rPr>
          <w:rFonts w:ascii="Times New Roman" w:eastAsia="Times New Roman" w:hAnsi="Times New Roman" w:cs="Times New Roman"/>
          <w:lang w:eastAsia="en-US"/>
        </w:rPr>
        <w:t>; GRAD 312;</w:t>
      </w: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lang w:eastAsia="en-US"/>
        </w:rPr>
        <w:t xml:space="preserve">RKP: </w:t>
      </w:r>
      <w:r w:rsidRPr="006D4DCD">
        <w:rPr>
          <w:rFonts w:ascii="Times New Roman" w:eastAsia="Times New Roman" w:hAnsi="Times New Roman" w:cs="Times New Roman"/>
          <w:b/>
          <w:lang w:eastAsia="en-US"/>
        </w:rPr>
        <w:t>2508</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MB: 0</w:t>
      </w:r>
      <w:r w:rsidRPr="006D4DCD">
        <w:rPr>
          <w:rFonts w:ascii="Times New Roman" w:eastAsia="Times New Roman" w:hAnsi="Times New Roman" w:cs="Times New Roman"/>
          <w:b/>
          <w:lang w:eastAsia="en-US"/>
        </w:rPr>
        <w:t>3014347</w:t>
      </w: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lang w:eastAsia="en-US"/>
        </w:rPr>
        <w:t>RAZINA:</w:t>
      </w:r>
      <w:r w:rsidRPr="006D4DCD">
        <w:rPr>
          <w:rFonts w:ascii="Times New Roman" w:eastAsia="Times New Roman" w:hAnsi="Times New Roman" w:cs="Times New Roman"/>
          <w:b/>
          <w:lang w:eastAsia="en-US"/>
        </w:rPr>
        <w:t>11</w:t>
      </w:r>
      <w:r w:rsidRPr="006D4DCD">
        <w:rPr>
          <w:rFonts w:ascii="Times New Roman" w:eastAsia="Times New Roman" w:hAnsi="Times New Roman" w:cs="Times New Roman"/>
          <w:lang w:eastAsia="en-US"/>
        </w:rPr>
        <w:t xml:space="preserve">, RAZDJEL: </w:t>
      </w:r>
      <w:r w:rsidRPr="006D4DCD">
        <w:rPr>
          <w:rFonts w:ascii="Times New Roman" w:eastAsia="Times New Roman" w:hAnsi="Times New Roman" w:cs="Times New Roman"/>
          <w:b/>
          <w:lang w:eastAsia="en-US"/>
        </w:rPr>
        <w:t>080</w:t>
      </w: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lang w:eastAsia="en-US"/>
        </w:rPr>
        <w:t xml:space="preserve">ŠIFRA DJELATNOSTI: </w:t>
      </w:r>
      <w:r w:rsidRPr="006D4DCD">
        <w:rPr>
          <w:rFonts w:ascii="Times New Roman" w:eastAsia="Times New Roman" w:hAnsi="Times New Roman" w:cs="Times New Roman"/>
          <w:b/>
          <w:lang w:eastAsia="en-US"/>
        </w:rPr>
        <w:t>9101</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Razina prema NKD: 11</w:t>
      </w:r>
    </w:p>
    <w:p w:rsidR="00D1134A" w:rsidRPr="006D4DCD" w:rsidRDefault="00D1134A" w:rsidP="00D1134A">
      <w:pPr>
        <w:spacing w:line="240" w:lineRule="auto"/>
        <w:jc w:val="both"/>
        <w:rPr>
          <w:rFonts w:ascii="Times New Roman" w:eastAsia="Times New Roman" w:hAnsi="Times New Roman" w:cs="Times New Roman"/>
          <w:color w:val="FF0000"/>
        </w:rPr>
      </w:pPr>
    </w:p>
    <w:p w:rsidR="00D1134A" w:rsidRPr="006D4DCD" w:rsidRDefault="00D1134A" w:rsidP="00D1134A">
      <w:pPr>
        <w:spacing w:after="0" w:line="240" w:lineRule="auto"/>
        <w:ind w:left="708" w:firstLine="708"/>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BILJEŠKE UZ FINANCIJSKE IZVJEŠTAJE ZA RAZDOBLJE</w:t>
      </w:r>
    </w:p>
    <w:p w:rsidR="00D1134A" w:rsidRPr="006D4DCD" w:rsidRDefault="00D1134A" w:rsidP="00D1134A">
      <w:pPr>
        <w:spacing w:after="0" w:line="240" w:lineRule="auto"/>
        <w:ind w:left="1416" w:firstLine="708"/>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1. SIJEČNJA DO 31. PROSINCA 2017. GODINE</w:t>
      </w: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 xml:space="preserve">Bilješke su obvezne i čine dopunu podataka uz financijske izvještaje. </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U privitku su kratke dopune za pojedine stavke  u obveznim financijskim izvještajima: Izvještaju o prihodima i rashodima, primicima i izdacima  (PR-RAS), Bilanci na dan 31.12. 201</w:t>
      </w:r>
      <w:r>
        <w:rPr>
          <w:rFonts w:ascii="Times New Roman" w:eastAsia="Times New Roman" w:hAnsi="Times New Roman" w:cs="Times New Roman"/>
          <w:lang w:eastAsia="en-US"/>
        </w:rPr>
        <w:t>7</w:t>
      </w:r>
      <w:r w:rsidRPr="006D4DCD">
        <w:rPr>
          <w:rFonts w:ascii="Times New Roman" w:eastAsia="Times New Roman" w:hAnsi="Times New Roman" w:cs="Times New Roman"/>
          <w:lang w:eastAsia="en-US"/>
        </w:rPr>
        <w:t xml:space="preserve">. (BIL), Izvještaju o  promjenama vrijednosti imovine (P-VRIO)  i Izvještaj o rashodima prema funkcijskoj klasifikaciji  (RAS-funkcijski)s objašnjenjem većih odstupanja (iznad 10%) u odnosu na prethodno razdoblje. </w:t>
      </w:r>
    </w:p>
    <w:p w:rsidR="00D1134A"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UVOD</w:t>
      </w:r>
    </w:p>
    <w:p w:rsidR="00D1134A" w:rsidRDefault="00D1134A" w:rsidP="00D1134A">
      <w:pPr>
        <w:pStyle w:val="Bezproreda"/>
        <w:jc w:val="both"/>
        <w:rPr>
          <w:rFonts w:ascii="Times New Roman" w:hAnsi="Times New Roman"/>
        </w:rPr>
      </w:pPr>
      <w:r w:rsidRPr="006D4DCD">
        <w:rPr>
          <w:rFonts w:ascii="Times New Roman" w:hAnsi="Times New Roman"/>
        </w:rPr>
        <w:t xml:space="preserve">Gradska i sveučilišna knjižnica Osijek najveća je knjižnica istočne Hrvatske i djeluje  kao knjižnica s dvojnom funkcijom: središnja gradska, odnosno narodna knjižnica grada Osijeka i županijska, matična narodna knjižnica Osječko-baranjske županije  te matična sveučilišna knjižnica Sveučilišta Josipa Jurja Strossmayera u Osijeku. Osim Nacionalne i sveučilišne knjižnice u Zagrebu,  jedina je knjižnica u kontinentalnom dijelu Hrvatske koja prima Obvezni primjerak RH. </w:t>
      </w:r>
    </w:p>
    <w:p w:rsidR="00D1134A" w:rsidRPr="0030684A" w:rsidRDefault="00D1134A" w:rsidP="00D1134A">
      <w:pPr>
        <w:pStyle w:val="Bezproreda"/>
        <w:jc w:val="both"/>
        <w:rPr>
          <w:rFonts w:ascii="Times New Roman" w:hAnsi="Times New Roman"/>
        </w:rPr>
      </w:pPr>
    </w:p>
    <w:p w:rsidR="00D1134A" w:rsidRPr="006D4DCD" w:rsidRDefault="00D1134A" w:rsidP="00D1134A">
      <w:pPr>
        <w:spacing w:line="240" w:lineRule="auto"/>
        <w:jc w:val="both"/>
        <w:rPr>
          <w:rFonts w:ascii="Times New Roman" w:hAnsi="Times New Roman" w:cs="Times New Roman"/>
          <w:noProof/>
        </w:rPr>
      </w:pPr>
      <w:r w:rsidRPr="006D4DCD">
        <w:rPr>
          <w:rFonts w:ascii="Times New Roman" w:hAnsi="Times New Roman" w:cs="Times New Roman"/>
          <w:bCs/>
          <w:noProof/>
        </w:rPr>
        <w:t>Zakonom o visokim učilištima (NN. 96/93., članak 154. i NN</w:t>
      </w:r>
      <w:r>
        <w:rPr>
          <w:rFonts w:ascii="Times New Roman" w:hAnsi="Times New Roman" w:cs="Times New Roman"/>
          <w:bCs/>
          <w:noProof/>
        </w:rPr>
        <w:t xml:space="preserve"> </w:t>
      </w:r>
      <w:r w:rsidRPr="006D4DCD">
        <w:rPr>
          <w:rFonts w:ascii="Times New Roman" w:hAnsi="Times New Roman" w:cs="Times New Roman"/>
          <w:bCs/>
          <w:noProof/>
        </w:rPr>
        <w:t>59./96. - pročišćeni tekst, članak 178.) osnivačka i vlasnička prava nad Knjižnicom prenesena su na Sveučilište Josipa Jurja Strossmayera u Osijeku  te je Knjižnica definirana kao ustanova čija djelatnost osigurava cjelovitost i potrebni standard sustava visoke naobrazbe na Sveučilištu, a u knjižničnom smislu kao sveučilišna, odnosno znanstvena knjižnica.</w:t>
      </w:r>
      <w:r w:rsidRPr="006D4DCD">
        <w:rPr>
          <w:rFonts w:ascii="Times New Roman" w:hAnsi="Times New Roman" w:cs="Times New Roman"/>
          <w:noProof/>
        </w:rPr>
        <w:t xml:space="preserve"> </w:t>
      </w:r>
    </w:p>
    <w:p w:rsidR="00D1134A" w:rsidRPr="006D4DCD" w:rsidRDefault="00D1134A" w:rsidP="00D1134A">
      <w:pPr>
        <w:spacing w:line="240" w:lineRule="auto"/>
        <w:jc w:val="both"/>
        <w:rPr>
          <w:rFonts w:ascii="Times New Roman" w:hAnsi="Times New Roman" w:cs="Times New Roman"/>
          <w:noProof/>
        </w:rPr>
      </w:pPr>
      <w:r w:rsidRPr="006D4DCD">
        <w:rPr>
          <w:rFonts w:ascii="Times New Roman" w:hAnsi="Times New Roman"/>
        </w:rPr>
        <w:t>Zakon  o proračunu (NN 87/08 i 136/12), Pravilnik o proračunskom računovodstvu i Računskom planu (NN 124/14, 115/15 i 87/16) i Pravilnik  o financijskom izvještavanju u proračunskom računovodstvu  (NN 3/15 i 93/15)  obvezuje sve  proračunske  korisnike da  izrade financijske izvještaje za proračunsku godinu.</w:t>
      </w:r>
    </w:p>
    <w:p w:rsidR="00D1134A" w:rsidRPr="006D4DCD" w:rsidRDefault="00D1134A" w:rsidP="00D1134A">
      <w:pPr>
        <w:spacing w:line="240" w:lineRule="auto"/>
        <w:jc w:val="both"/>
        <w:rPr>
          <w:rFonts w:ascii="Times New Roman" w:hAnsi="Times New Roman"/>
        </w:rPr>
      </w:pPr>
      <w:r w:rsidRPr="006D4DCD">
        <w:rPr>
          <w:rFonts w:ascii="Times New Roman" w:hAnsi="Times New Roman"/>
        </w:rPr>
        <w:t>Sukladno Statutu Knjižnice Upravno vijeće prihvaća godišnje financijske izvještaje, a sukladno  Statutu Sveučilišta Josip</w:t>
      </w:r>
      <w:r>
        <w:rPr>
          <w:rFonts w:ascii="Times New Roman" w:hAnsi="Times New Roman"/>
        </w:rPr>
        <w:t xml:space="preserve">a </w:t>
      </w:r>
      <w:r w:rsidRPr="006D4DCD">
        <w:rPr>
          <w:rFonts w:ascii="Times New Roman" w:hAnsi="Times New Roman"/>
        </w:rPr>
        <w:t xml:space="preserve">Jurja Strossmayera u Osijeku, Senat  prihvaća godišnji obračun svih sastavnica Sveučilišta, a time i Knjižnice. Gradsko vijeće Grada Osijeka prihvaća godišnja izvješća Knjižnice za gradsku djelatnost. </w:t>
      </w:r>
    </w:p>
    <w:p w:rsidR="00D1134A" w:rsidRPr="006D4DCD" w:rsidRDefault="00D1134A" w:rsidP="00D1134A">
      <w:pPr>
        <w:spacing w:line="240" w:lineRule="auto"/>
        <w:jc w:val="both"/>
        <w:rPr>
          <w:rFonts w:ascii="Times New Roman" w:hAnsi="Times New Roman"/>
        </w:rPr>
      </w:pPr>
      <w:r w:rsidRPr="006D4DCD">
        <w:rPr>
          <w:rFonts w:ascii="Times New Roman" w:hAnsi="Times New Roman"/>
        </w:rPr>
        <w:t>Prema  Pravilniku o utvrđivanju korisnika proračuna i o vođenju registra korisnika Proračuna Gradska i sveučilišna knjižnica Osijek je i u 2017. godini registrirana kao proračunski korisnik Državnog proračuna.</w:t>
      </w:r>
    </w:p>
    <w:p w:rsidR="00D1134A" w:rsidRDefault="00D1134A" w:rsidP="00D1134A">
      <w:pPr>
        <w:pStyle w:val="Bezproreda"/>
        <w:jc w:val="both"/>
        <w:rPr>
          <w:rFonts w:ascii="Times New Roman" w:hAnsi="Times New Roman"/>
        </w:rPr>
      </w:pPr>
      <w:r w:rsidRPr="006D4DCD">
        <w:rPr>
          <w:rFonts w:ascii="Times New Roman" w:hAnsi="Times New Roman"/>
        </w:rPr>
        <w:t xml:space="preserve">Odgovorna osoba  je ravnateljica Knjižnice, Dubravka Pađen Farkaš, viša knjižničarka. </w:t>
      </w:r>
    </w:p>
    <w:p w:rsidR="00D1134A" w:rsidRDefault="00D1134A" w:rsidP="00D1134A">
      <w:pPr>
        <w:pStyle w:val="Bezproreda"/>
        <w:jc w:val="both"/>
        <w:rPr>
          <w:rFonts w:ascii="Times New Roman" w:hAnsi="Times New Roman"/>
        </w:rPr>
      </w:pPr>
      <w:r w:rsidRPr="006D4DCD">
        <w:rPr>
          <w:rFonts w:ascii="Times New Roman" w:hAnsi="Times New Roman"/>
        </w:rPr>
        <w:t xml:space="preserve">Knjižnica nije u sustavu PDV. </w:t>
      </w:r>
    </w:p>
    <w:p w:rsidR="00D1134A" w:rsidRDefault="00D1134A" w:rsidP="00D1134A">
      <w:pPr>
        <w:pStyle w:val="Bezproreda"/>
        <w:jc w:val="both"/>
        <w:rPr>
          <w:rFonts w:ascii="Times New Roman" w:hAnsi="Times New Roman"/>
        </w:rPr>
      </w:pPr>
    </w:p>
    <w:p w:rsidR="00D1134A" w:rsidRPr="006D4DCD" w:rsidRDefault="00D1134A" w:rsidP="00D1134A">
      <w:pPr>
        <w:spacing w:line="240" w:lineRule="auto"/>
        <w:jc w:val="both"/>
        <w:rPr>
          <w:rFonts w:ascii="Times New Roman" w:hAnsi="Times New Roman"/>
        </w:rPr>
      </w:pPr>
      <w:r w:rsidRPr="006D4DCD">
        <w:rPr>
          <w:rFonts w:ascii="Times New Roman" w:hAnsi="Times New Roman"/>
        </w:rPr>
        <w:t>Sveučilište Josipa Jurja Strossmayera u Osijeku svojim  financijskim  planom planira    sredstva za redovno poslovanje Knjižnice. Senat Sveučilišta donosi odluku o raspodjeli  odobrenih godišnjih sredstava za plaće, materijalna prava zaposlenika, troškove poslovanja i dr., koje doznačuje nadležno Ministarstvo znanosti i obrazovanja RH mjesečno iz Državne riznice, a  prema zahtjevima Sveučilišta.</w:t>
      </w:r>
    </w:p>
    <w:p w:rsidR="00D1134A" w:rsidRPr="006D4DCD" w:rsidRDefault="00D1134A" w:rsidP="00D1134A">
      <w:pPr>
        <w:spacing w:line="240" w:lineRule="auto"/>
        <w:jc w:val="both"/>
        <w:rPr>
          <w:rFonts w:ascii="Times New Roman" w:hAnsi="Times New Roman"/>
        </w:rPr>
      </w:pPr>
      <w:r w:rsidRPr="006D4DCD">
        <w:rPr>
          <w:rFonts w:ascii="Times New Roman" w:hAnsi="Times New Roman"/>
        </w:rPr>
        <w:lastRenderedPageBreak/>
        <w:t xml:space="preserve">Sukladno Zakonu o knjižnicama, Knjižnica  obavlja dvojnu djelatnost: gradsku i sveučilišnu. Gradsku djelatnost financira Grad Osijek iz svog proračuna po odobrenom Programu rada Knjižnice. Grad Osijek iz Proračuna, prema pismenim zahtjevima Knjižnice, doznačuje mjesečno odobrena sredstva za zaposlene, materijalne rashode i nabavu knjižne i neknjižne građe kao tekuću pomoć iz gradskog proračuna. </w:t>
      </w:r>
    </w:p>
    <w:p w:rsidR="00D1134A" w:rsidRPr="006D4DCD" w:rsidRDefault="00D1134A" w:rsidP="00D1134A">
      <w:pPr>
        <w:spacing w:line="240" w:lineRule="auto"/>
        <w:jc w:val="both"/>
        <w:rPr>
          <w:rFonts w:ascii="Times New Roman" w:hAnsi="Times New Roman"/>
        </w:rPr>
      </w:pPr>
      <w:r w:rsidRPr="006D4DCD">
        <w:rPr>
          <w:rFonts w:ascii="Times New Roman" w:hAnsi="Times New Roman"/>
        </w:rPr>
        <w:t xml:space="preserve">Prema objavljenim natječajima za pojedine programe gradske djelatnosti: rad Razvojno matične službe, rad Središnje knjižnice za </w:t>
      </w:r>
      <w:r>
        <w:rPr>
          <w:rFonts w:ascii="Times New Roman" w:hAnsi="Times New Roman"/>
        </w:rPr>
        <w:t>austrijsku manjinu</w:t>
      </w:r>
      <w:r w:rsidRPr="006D4DCD">
        <w:rPr>
          <w:rFonts w:ascii="Times New Roman" w:hAnsi="Times New Roman"/>
        </w:rPr>
        <w:t>, nabava knjižne građe, oprema te ostale programe</w:t>
      </w:r>
      <w:r>
        <w:rPr>
          <w:rFonts w:ascii="Times New Roman" w:hAnsi="Times New Roman"/>
        </w:rPr>
        <w:t>,</w:t>
      </w:r>
      <w:r w:rsidRPr="006D4DCD">
        <w:rPr>
          <w:rFonts w:ascii="Times New Roman" w:hAnsi="Times New Roman"/>
        </w:rPr>
        <w:t xml:space="preserve"> sredstva osigurava Ministarstvo kulture. </w:t>
      </w:r>
      <w:r>
        <w:rPr>
          <w:rFonts w:ascii="Times New Roman" w:hAnsi="Times New Roman"/>
        </w:rPr>
        <w:t xml:space="preserve">Prema objavljenom natječaju za knjižničnu narodnu djelatnost </w:t>
      </w:r>
      <w:r w:rsidRPr="006D4DCD">
        <w:rPr>
          <w:rFonts w:ascii="Times New Roman" w:hAnsi="Times New Roman"/>
        </w:rPr>
        <w:t xml:space="preserve"> </w:t>
      </w:r>
      <w:r>
        <w:rPr>
          <w:rFonts w:ascii="Times New Roman" w:hAnsi="Times New Roman"/>
        </w:rPr>
        <w:t xml:space="preserve">Osječko-baranjska županija  odobrila je sredstva za nabavu knjižne građe. </w:t>
      </w:r>
      <w:r w:rsidRPr="006D4DCD">
        <w:rPr>
          <w:rFonts w:ascii="Times New Roman" w:hAnsi="Times New Roman"/>
        </w:rPr>
        <w:t>Svim proračunima redovito se dostavljaju potrebni financijski izvještaji o utrošku odobrenih sredstava.</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ab/>
      </w:r>
    </w:p>
    <w:p w:rsidR="00D1134A" w:rsidRPr="006D4DCD" w:rsidRDefault="00D1134A" w:rsidP="00D1134A">
      <w:pPr>
        <w:keepNext/>
        <w:spacing w:after="0" w:line="240" w:lineRule="auto"/>
        <w:jc w:val="both"/>
        <w:outlineLvl w:val="5"/>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IZVJEŠTAJ O PRIHODIMA I RASHODIMA, PRIMICIMA I IZDACIMA ZA</w:t>
      </w:r>
    </w:p>
    <w:p w:rsidR="00D1134A" w:rsidRPr="00EE7515" w:rsidRDefault="00D1134A" w:rsidP="00D1134A">
      <w:pPr>
        <w:keepNext/>
        <w:spacing w:after="0" w:line="240" w:lineRule="auto"/>
        <w:jc w:val="both"/>
        <w:outlineLvl w:val="5"/>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RAZDOBLJE OD 1.1. DO 31.12. 2017. GODINE – (PR- RAS)</w:t>
      </w: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numPr>
          <w:ilvl w:val="0"/>
          <w:numId w:val="10"/>
        </w:num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Ukupni prihodi poslovanja  (AOP 001)</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Knjižnica djeluje kao knjižnica s dvojnom funkcijom i  financira se iz više izvora: gradsku  djelatnost iz Proračuna grada Osijeka i  Državnog proračuna putem Ministarstva kulture RH i Proračuna Osječko-baranjske županije;  sveučilišnu djelatnost iz  Državnog proračuna  od  Ministarstva znanosti i obrazovanja RH, odnosno Sveučilišta Josipa Jurja Strossmayera u Osijeku. Ukupni prihodi  u 201</w:t>
      </w:r>
      <w:r>
        <w:rPr>
          <w:rFonts w:ascii="Times New Roman" w:eastAsia="Times New Roman" w:hAnsi="Times New Roman" w:cs="Times New Roman"/>
          <w:lang w:eastAsia="en-US"/>
        </w:rPr>
        <w:t>7</w:t>
      </w:r>
      <w:r w:rsidRPr="006D4DCD">
        <w:rPr>
          <w:rFonts w:ascii="Times New Roman" w:eastAsia="Times New Roman" w:hAnsi="Times New Roman" w:cs="Times New Roman"/>
          <w:lang w:eastAsia="en-US"/>
        </w:rPr>
        <w:t xml:space="preserve">. godini veći su za 6% u odnosu na 2016. jer su povećani   prihodi od  Grada Osijeka za 11%,  Ministarstva znanosti za 4% </w:t>
      </w:r>
      <w:r>
        <w:rPr>
          <w:rFonts w:ascii="Times New Roman" w:eastAsia="Times New Roman" w:hAnsi="Times New Roman" w:cs="Times New Roman"/>
          <w:lang w:eastAsia="en-US"/>
        </w:rPr>
        <w:t xml:space="preserve">i </w:t>
      </w:r>
      <w:r w:rsidRPr="006D4DCD">
        <w:rPr>
          <w:rFonts w:ascii="Times New Roman" w:eastAsia="Times New Roman" w:hAnsi="Times New Roman" w:cs="Times New Roman"/>
          <w:lang w:eastAsia="en-US"/>
        </w:rPr>
        <w:t xml:space="preserve"> prihodi Ministarstva kulture za 14%. </w:t>
      </w: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numPr>
          <w:ilvl w:val="0"/>
          <w:numId w:val="10"/>
        </w:num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 xml:space="preserve">Pomoći od izvanproračunskih korisnika  (AOP </w:t>
      </w:r>
      <w:r>
        <w:rPr>
          <w:rFonts w:ascii="Times New Roman" w:eastAsia="Times New Roman" w:hAnsi="Times New Roman" w:cs="Times New Roman"/>
          <w:b/>
          <w:lang w:eastAsia="en-US"/>
        </w:rPr>
        <w:t>058</w:t>
      </w:r>
      <w:r w:rsidRPr="006D4DCD">
        <w:rPr>
          <w:rFonts w:ascii="Times New Roman" w:eastAsia="Times New Roman" w:hAnsi="Times New Roman" w:cs="Times New Roman"/>
          <w:b/>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Izmjenama Pravilnika o proračunskom računovodstvu u 2017. g</w:t>
      </w:r>
      <w:r>
        <w:rPr>
          <w:rFonts w:ascii="Times New Roman" w:eastAsia="Times New Roman" w:hAnsi="Times New Roman" w:cs="Times New Roman"/>
          <w:lang w:eastAsia="en-US"/>
        </w:rPr>
        <w:t xml:space="preserve">odini </w:t>
      </w:r>
      <w:r w:rsidRPr="006D4DCD">
        <w:rPr>
          <w:rFonts w:ascii="Times New Roman" w:eastAsia="Times New Roman" w:hAnsi="Times New Roman" w:cs="Times New Roman"/>
          <w:lang w:eastAsia="en-US"/>
        </w:rPr>
        <w:t xml:space="preserve"> tekuće pomoći od HZZ-a za refundaciju doprinosa za stručno osposobljavanje  knjižili smo na kontu 6341 i iznose 21.173,76  kn i manji su za 27% u odnosu na 2016. godinu. </w:t>
      </w:r>
    </w:p>
    <w:p w:rsidR="00D1134A" w:rsidRPr="006D4DCD" w:rsidRDefault="00D1134A" w:rsidP="00D1134A">
      <w:pPr>
        <w:spacing w:after="0" w:line="240" w:lineRule="auto"/>
        <w:jc w:val="both"/>
        <w:rPr>
          <w:rFonts w:ascii="Times New Roman" w:eastAsia="Times New Roman" w:hAnsi="Times New Roman" w:cs="Times New Roman"/>
          <w:b/>
          <w:lang w:eastAsia="en-US"/>
        </w:rPr>
      </w:pPr>
    </w:p>
    <w:p w:rsidR="00D1134A" w:rsidRPr="006D4DCD" w:rsidRDefault="00D1134A" w:rsidP="00D1134A">
      <w:pPr>
        <w:numPr>
          <w:ilvl w:val="0"/>
          <w:numId w:val="10"/>
        </w:num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Pomoći iz proračuna koji im nije nadležan  (AOP  06</w:t>
      </w:r>
      <w:r>
        <w:rPr>
          <w:rFonts w:ascii="Times New Roman" w:eastAsia="Times New Roman" w:hAnsi="Times New Roman" w:cs="Times New Roman"/>
          <w:b/>
          <w:lang w:eastAsia="en-US"/>
        </w:rPr>
        <w:t>3</w:t>
      </w:r>
      <w:r w:rsidRPr="006D4DCD">
        <w:rPr>
          <w:rFonts w:ascii="Times New Roman" w:eastAsia="Times New Roman" w:hAnsi="Times New Roman" w:cs="Times New Roman"/>
          <w:b/>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 xml:space="preserve">Sredstva Grada Osijeka  za financiranje gradske djelatnosti Knjižnice planirana su u Proračunu Grada za 2017. godinu </w:t>
      </w:r>
      <w:r>
        <w:rPr>
          <w:rFonts w:ascii="Times New Roman" w:eastAsia="Times New Roman" w:hAnsi="Times New Roman" w:cs="Times New Roman"/>
          <w:lang w:eastAsia="en-US"/>
        </w:rPr>
        <w:t xml:space="preserve">u iznosu </w:t>
      </w:r>
      <w:r w:rsidRPr="006D4DCD">
        <w:rPr>
          <w:rFonts w:ascii="Times New Roman" w:eastAsia="Times New Roman" w:hAnsi="Times New Roman" w:cs="Times New Roman"/>
          <w:lang w:eastAsia="en-US"/>
        </w:rPr>
        <w:t xml:space="preserve">od 2.200.000 kn </w:t>
      </w:r>
      <w:r>
        <w:rPr>
          <w:rFonts w:ascii="Times New Roman" w:eastAsia="Times New Roman" w:hAnsi="Times New Roman" w:cs="Times New Roman"/>
          <w:lang w:eastAsia="en-US"/>
        </w:rPr>
        <w:t xml:space="preserve">i to </w:t>
      </w:r>
      <w:r w:rsidRPr="006D4DCD">
        <w:rPr>
          <w:rFonts w:ascii="Times New Roman" w:eastAsia="Times New Roman" w:hAnsi="Times New Roman" w:cs="Times New Roman"/>
          <w:lang w:eastAsia="en-US"/>
        </w:rPr>
        <w:t xml:space="preserve">za rashode za zaposlene i materijalne rashode  (2.000.000 kn) i nabavu knjiga (200.000 kn). Za program </w:t>
      </w:r>
      <w:r w:rsidRPr="006D4DCD">
        <w:rPr>
          <w:rFonts w:ascii="Times New Roman" w:eastAsia="Times New Roman" w:hAnsi="Times New Roman" w:cs="Times New Roman"/>
          <w:i/>
          <w:lang w:eastAsia="en-US"/>
        </w:rPr>
        <w:t>Ljeta kulture</w:t>
      </w:r>
      <w:r w:rsidRPr="006D4DCD">
        <w:rPr>
          <w:rFonts w:ascii="Times New Roman" w:eastAsia="Times New Roman" w:hAnsi="Times New Roman" w:cs="Times New Roman"/>
          <w:lang w:eastAsia="en-US"/>
        </w:rPr>
        <w:t xml:space="preserve">  Grad   Osijek je doznačio 14.000  kn, a iz sredstava Spomeničke rente grada Osijeka doznačeno je 399,586,58 kn  za popravak i obnovu  krovišta što je sveukupno 2.616.586,58 kn, a to je za 11% veće  u odnosu na 2016.g</w:t>
      </w:r>
      <w:r>
        <w:rPr>
          <w:rFonts w:ascii="Times New Roman" w:eastAsia="Times New Roman" w:hAnsi="Times New Roman" w:cs="Times New Roman"/>
          <w:lang w:eastAsia="en-US"/>
        </w:rPr>
        <w:t xml:space="preserve">odini </w:t>
      </w:r>
      <w:r w:rsidRPr="006D4DCD">
        <w:rPr>
          <w:rFonts w:ascii="Times New Roman" w:eastAsia="Times New Roman" w:hAnsi="Times New Roman" w:cs="Times New Roman"/>
          <w:lang w:eastAsia="en-US"/>
        </w:rPr>
        <w:t>(2.358.000 kn).</w:t>
      </w:r>
    </w:p>
    <w:p w:rsidR="00D1134A" w:rsidRDefault="00D1134A" w:rsidP="00D1134A">
      <w:pPr>
        <w:spacing w:after="0" w:line="240" w:lineRule="auto"/>
        <w:jc w:val="both"/>
        <w:rPr>
          <w:rFonts w:ascii="Times New Roman" w:eastAsia="Times New Roman" w:hAnsi="Times New Roman" w:cs="Times New Roman"/>
          <w:b/>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4</w:t>
      </w:r>
      <w:r w:rsidRPr="006D4DCD">
        <w:rPr>
          <w:rFonts w:ascii="Times New Roman" w:eastAsia="Times New Roman" w:hAnsi="Times New Roman" w:cs="Times New Roman"/>
          <w:b/>
          <w:lang w:eastAsia="en-US"/>
        </w:rPr>
        <w:t>.</w:t>
      </w:r>
      <w:r>
        <w:rPr>
          <w:rFonts w:ascii="Times New Roman" w:eastAsia="Times New Roman" w:hAnsi="Times New Roman" w:cs="Times New Roman"/>
          <w:b/>
          <w:lang w:eastAsia="en-US"/>
        </w:rPr>
        <w:t xml:space="preserve"> </w:t>
      </w:r>
      <w:r w:rsidRPr="006D4DCD">
        <w:rPr>
          <w:rFonts w:ascii="Times New Roman" w:eastAsia="Times New Roman" w:hAnsi="Times New Roman" w:cs="Times New Roman"/>
          <w:b/>
          <w:lang w:eastAsia="en-US"/>
        </w:rPr>
        <w:t>Pomoći Ministarstva kulture RH</w:t>
      </w:r>
      <w:r w:rsidRPr="006D4DCD">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 </w:t>
      </w:r>
      <w:r w:rsidRPr="006D4DCD">
        <w:rPr>
          <w:rFonts w:ascii="Times New Roman" w:eastAsia="Times New Roman" w:hAnsi="Times New Roman" w:cs="Times New Roman"/>
          <w:b/>
          <w:lang w:eastAsia="en-US"/>
        </w:rPr>
        <w:t>(AOP 069)</w:t>
      </w:r>
      <w:r>
        <w:rPr>
          <w:rFonts w:ascii="Times New Roman" w:eastAsia="Times New Roman" w:hAnsi="Times New Roman" w:cs="Times New Roman"/>
          <w:lang w:eastAsia="en-US"/>
        </w:rPr>
        <w:t xml:space="preserve"> </w:t>
      </w:r>
      <w:r w:rsidRPr="006D4DCD">
        <w:rPr>
          <w:rFonts w:ascii="Times New Roman" w:eastAsia="Times New Roman" w:hAnsi="Times New Roman" w:cs="Times New Roman"/>
          <w:lang w:eastAsia="en-US"/>
        </w:rPr>
        <w:t>su pomoći istog proračuna  (Državnog) i od  2017. godine, prema novom Pravilniku o proračunskom računovodstvu, evidentiraju  se na grupi  639. U 2017. godini doznačeno je  907.767 kn što je u odnosu na 2016. g</w:t>
      </w:r>
      <w:r>
        <w:rPr>
          <w:rFonts w:ascii="Times New Roman" w:eastAsia="Times New Roman" w:hAnsi="Times New Roman" w:cs="Times New Roman"/>
          <w:lang w:eastAsia="en-US"/>
        </w:rPr>
        <w:t xml:space="preserve">odinu </w:t>
      </w:r>
      <w:r w:rsidRPr="006D4DCD">
        <w:rPr>
          <w:rFonts w:ascii="Times New Roman" w:eastAsia="Times New Roman" w:hAnsi="Times New Roman" w:cs="Times New Roman"/>
          <w:lang w:eastAsia="en-US"/>
        </w:rPr>
        <w:t xml:space="preserve"> više </w:t>
      </w:r>
      <w:r>
        <w:rPr>
          <w:rFonts w:ascii="Times New Roman" w:eastAsia="Times New Roman" w:hAnsi="Times New Roman" w:cs="Times New Roman"/>
          <w:lang w:eastAsia="en-US"/>
        </w:rPr>
        <w:t xml:space="preserve">za </w:t>
      </w:r>
      <w:r w:rsidRPr="006D4DCD">
        <w:rPr>
          <w:rFonts w:ascii="Times New Roman" w:eastAsia="Times New Roman" w:hAnsi="Times New Roman" w:cs="Times New Roman"/>
          <w:lang w:eastAsia="en-US"/>
        </w:rPr>
        <w:t xml:space="preserve">14% i to zbog odobrenih i doznačenih sredstava za obnovu i sanaciju ulične ograde. </w:t>
      </w: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ab/>
      </w:r>
      <w:r w:rsidRPr="006D4DCD">
        <w:rPr>
          <w:rFonts w:ascii="Times New Roman" w:eastAsia="Times New Roman" w:hAnsi="Times New Roman" w:cs="Times New Roman"/>
          <w:b/>
          <w:lang w:eastAsia="en-US"/>
        </w:rPr>
        <w:tab/>
      </w:r>
      <w:r w:rsidRPr="006D4DCD">
        <w:rPr>
          <w:rFonts w:ascii="Times New Roman" w:eastAsia="Times New Roman" w:hAnsi="Times New Roman" w:cs="Times New Roman"/>
          <w:b/>
          <w:lang w:eastAsia="en-US"/>
        </w:rPr>
        <w:tab/>
      </w:r>
    </w:p>
    <w:p w:rsidR="00D1134A" w:rsidRPr="006D4DCD" w:rsidRDefault="00D1134A" w:rsidP="00D1134A">
      <w:pPr>
        <w:spacing w:after="0" w:line="24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5</w:t>
      </w:r>
      <w:r w:rsidRPr="006D4DCD">
        <w:rPr>
          <w:rFonts w:ascii="Times New Roman" w:eastAsia="Times New Roman" w:hAnsi="Times New Roman" w:cs="Times New Roman"/>
          <w:b/>
          <w:lang w:eastAsia="en-US"/>
        </w:rPr>
        <w:t>. Prihodi od kamata po viđenju (AOP  07</w:t>
      </w:r>
      <w:r>
        <w:rPr>
          <w:rFonts w:ascii="Times New Roman" w:eastAsia="Times New Roman" w:hAnsi="Times New Roman" w:cs="Times New Roman"/>
          <w:b/>
          <w:lang w:eastAsia="en-US"/>
        </w:rPr>
        <w:t>4</w:t>
      </w:r>
      <w:r w:rsidRPr="006D4DCD">
        <w:rPr>
          <w:rFonts w:ascii="Times New Roman" w:eastAsia="Times New Roman" w:hAnsi="Times New Roman" w:cs="Times New Roman"/>
          <w:b/>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Knjižnica ima  </w:t>
      </w:r>
      <w:r w:rsidRPr="006D4DCD">
        <w:rPr>
          <w:rFonts w:ascii="Times New Roman" w:eastAsia="Times New Roman" w:hAnsi="Times New Roman" w:cs="Times New Roman"/>
          <w:lang w:eastAsia="en-US"/>
        </w:rPr>
        <w:t>otvoren žiro račun za  obavljanje platnog prometa u zemlji u PBZ d.d. Zagreb te je ostvarila kamate  po viđenju za sredstva  na računu koje su manje za 78% u odnosu na 201</w:t>
      </w:r>
      <w:r>
        <w:rPr>
          <w:rFonts w:ascii="Times New Roman" w:eastAsia="Times New Roman" w:hAnsi="Times New Roman" w:cs="Times New Roman"/>
          <w:lang w:eastAsia="en-US"/>
        </w:rPr>
        <w:t>6</w:t>
      </w:r>
      <w:r w:rsidRPr="006D4DCD">
        <w:rPr>
          <w:rFonts w:ascii="Times New Roman" w:eastAsia="Times New Roman" w:hAnsi="Times New Roman" w:cs="Times New Roman"/>
          <w:lang w:eastAsia="en-US"/>
        </w:rPr>
        <w:t xml:space="preserve">.godinu zbog znatno manje raspoloživih  sredstava na računu. </w:t>
      </w: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6</w:t>
      </w:r>
      <w:r w:rsidRPr="006D4DCD">
        <w:rPr>
          <w:rFonts w:ascii="Times New Roman" w:eastAsia="Times New Roman" w:hAnsi="Times New Roman" w:cs="Times New Roman"/>
          <w:b/>
          <w:lang w:eastAsia="en-US"/>
        </w:rPr>
        <w:t xml:space="preserve">. Prihodi po posebnim propisima (AOP </w:t>
      </w:r>
      <w:r>
        <w:rPr>
          <w:rFonts w:ascii="Times New Roman" w:eastAsia="Times New Roman" w:hAnsi="Times New Roman" w:cs="Times New Roman"/>
          <w:b/>
          <w:lang w:eastAsia="en-US"/>
        </w:rPr>
        <w:t>111</w:t>
      </w:r>
      <w:r w:rsidRPr="006D4DCD">
        <w:rPr>
          <w:rFonts w:ascii="Times New Roman" w:eastAsia="Times New Roman" w:hAnsi="Times New Roman" w:cs="Times New Roman"/>
          <w:b/>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 xml:space="preserve">Temeljem Tumačenja Ministarstava financija, upisnina u Knjižnicu predstavlja sufinanciranje cijene u kulturi i knjiži se na konto 6526 – ostali nespomenuti prihodi, </w:t>
      </w:r>
      <w:r>
        <w:rPr>
          <w:rFonts w:ascii="Times New Roman" w:eastAsia="Times New Roman" w:hAnsi="Times New Roman" w:cs="Times New Roman"/>
          <w:lang w:eastAsia="en-US"/>
        </w:rPr>
        <w:t xml:space="preserve">i </w:t>
      </w:r>
      <w:r w:rsidRPr="006D4DCD">
        <w:rPr>
          <w:rFonts w:ascii="Times New Roman" w:eastAsia="Times New Roman" w:hAnsi="Times New Roman" w:cs="Times New Roman"/>
          <w:lang w:eastAsia="en-US"/>
        </w:rPr>
        <w:t xml:space="preserve"> iznosi </w:t>
      </w:r>
      <w:r>
        <w:rPr>
          <w:rFonts w:ascii="Times New Roman" w:eastAsia="Times New Roman" w:hAnsi="Times New Roman" w:cs="Times New Roman"/>
          <w:lang w:eastAsia="en-US"/>
        </w:rPr>
        <w:t>832.748</w:t>
      </w:r>
      <w:r w:rsidRPr="006D4DCD">
        <w:rPr>
          <w:rFonts w:ascii="Times New Roman" w:eastAsia="Times New Roman" w:hAnsi="Times New Roman" w:cs="Times New Roman"/>
          <w:lang w:eastAsia="en-US"/>
        </w:rPr>
        <w:t xml:space="preserve"> kn što je </w:t>
      </w:r>
      <w:r>
        <w:rPr>
          <w:rFonts w:ascii="Times New Roman" w:eastAsia="Times New Roman" w:hAnsi="Times New Roman" w:cs="Times New Roman"/>
          <w:lang w:eastAsia="en-US"/>
        </w:rPr>
        <w:t>2</w:t>
      </w:r>
      <w:r w:rsidRPr="006D4DCD">
        <w:rPr>
          <w:rFonts w:ascii="Times New Roman" w:eastAsia="Times New Roman" w:hAnsi="Times New Roman" w:cs="Times New Roman"/>
          <w:lang w:eastAsia="en-US"/>
        </w:rPr>
        <w:t>% više u odnosu na 201</w:t>
      </w:r>
      <w:r>
        <w:rPr>
          <w:rFonts w:ascii="Times New Roman" w:eastAsia="Times New Roman" w:hAnsi="Times New Roman" w:cs="Times New Roman"/>
          <w:lang w:eastAsia="en-US"/>
        </w:rPr>
        <w:t>6</w:t>
      </w:r>
      <w:r w:rsidRPr="006D4DCD">
        <w:rPr>
          <w:rFonts w:ascii="Times New Roman" w:eastAsia="Times New Roman" w:hAnsi="Times New Roman" w:cs="Times New Roman"/>
          <w:lang w:eastAsia="en-US"/>
        </w:rPr>
        <w:t>. godinu.</w:t>
      </w:r>
    </w:p>
    <w:p w:rsidR="00D1134A" w:rsidRPr="006D4DCD" w:rsidRDefault="00D1134A" w:rsidP="00D1134A">
      <w:pPr>
        <w:spacing w:after="0" w:line="240" w:lineRule="auto"/>
        <w:jc w:val="both"/>
        <w:rPr>
          <w:rFonts w:ascii="Times New Roman" w:eastAsia="Times New Roman" w:hAnsi="Times New Roman" w:cs="Times New Roman"/>
          <w:b/>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7</w:t>
      </w:r>
      <w:r w:rsidRPr="006D4DCD">
        <w:rPr>
          <w:rFonts w:ascii="Times New Roman" w:eastAsia="Times New Roman" w:hAnsi="Times New Roman" w:cs="Times New Roman"/>
          <w:b/>
          <w:lang w:eastAsia="en-US"/>
        </w:rPr>
        <w:t>. Prihodi od prodaje proizvoda i robe te pruženih usluga  (vlastiti prihodi AOP 12</w:t>
      </w:r>
      <w:r>
        <w:rPr>
          <w:rFonts w:ascii="Times New Roman" w:eastAsia="Times New Roman" w:hAnsi="Times New Roman" w:cs="Times New Roman"/>
          <w:b/>
          <w:lang w:eastAsia="en-US"/>
        </w:rPr>
        <w:t>4</w:t>
      </w:r>
      <w:r w:rsidRPr="006D4DCD">
        <w:rPr>
          <w:rFonts w:ascii="Times New Roman" w:eastAsia="Times New Roman" w:hAnsi="Times New Roman" w:cs="Times New Roman"/>
          <w:b/>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lastRenderedPageBreak/>
        <w:t>Vlastiti prihodi Knjižnice u 2017. godini su prihodi od fotokopiranja knjižn</w:t>
      </w:r>
      <w:r>
        <w:rPr>
          <w:rFonts w:ascii="Times New Roman" w:eastAsia="Times New Roman" w:hAnsi="Times New Roman" w:cs="Times New Roman"/>
          <w:lang w:eastAsia="en-US"/>
        </w:rPr>
        <w:t xml:space="preserve">ične </w:t>
      </w:r>
      <w:r w:rsidRPr="006D4DCD">
        <w:rPr>
          <w:rFonts w:ascii="Times New Roman" w:eastAsia="Times New Roman" w:hAnsi="Times New Roman" w:cs="Times New Roman"/>
          <w:lang w:eastAsia="en-US"/>
        </w:rPr>
        <w:t xml:space="preserve"> građe, međuknjižnične posudbe, korištenja knjižnične baze podataka (CROLIST)  knjižnicama pojedinih  fakulteta Sveučilišta Josipa Jurja Strossmayer</w:t>
      </w:r>
      <w:r>
        <w:rPr>
          <w:rFonts w:ascii="Times New Roman" w:eastAsia="Times New Roman" w:hAnsi="Times New Roman" w:cs="Times New Roman"/>
          <w:lang w:eastAsia="en-US"/>
        </w:rPr>
        <w:t>a</w:t>
      </w:r>
      <w:r w:rsidRPr="006D4DCD">
        <w:rPr>
          <w:rFonts w:ascii="Times New Roman" w:eastAsia="Times New Roman" w:hAnsi="Times New Roman" w:cs="Times New Roman"/>
          <w:lang w:eastAsia="en-US"/>
        </w:rPr>
        <w:t xml:space="preserve"> u Osijeku i dr. </w:t>
      </w:r>
    </w:p>
    <w:p w:rsidR="00D1134A" w:rsidRPr="006D4DCD" w:rsidRDefault="00D1134A" w:rsidP="00D1134A">
      <w:pPr>
        <w:spacing w:after="0" w:line="240" w:lineRule="auto"/>
        <w:jc w:val="both"/>
        <w:rPr>
          <w:rFonts w:ascii="Times New Roman" w:eastAsia="Times New Roman" w:hAnsi="Times New Roman" w:cs="Times New Roman"/>
          <w:b/>
          <w:lang w:eastAsia="en-US"/>
        </w:rPr>
      </w:pPr>
    </w:p>
    <w:p w:rsidR="00D1134A" w:rsidRPr="006D4DCD" w:rsidRDefault="00D1134A" w:rsidP="00D1134A">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b/>
          <w:lang w:eastAsia="en-US"/>
        </w:rPr>
        <w:t>8</w:t>
      </w:r>
      <w:r w:rsidRPr="006D4DCD">
        <w:rPr>
          <w:rFonts w:ascii="Times New Roman" w:eastAsia="Times New Roman" w:hAnsi="Times New Roman" w:cs="Times New Roman"/>
          <w:b/>
          <w:lang w:eastAsia="en-US"/>
        </w:rPr>
        <w:t>. Tekuće donacije  (AOP 12</w:t>
      </w:r>
      <w:r>
        <w:rPr>
          <w:rFonts w:ascii="Times New Roman" w:eastAsia="Times New Roman" w:hAnsi="Times New Roman" w:cs="Times New Roman"/>
          <w:b/>
          <w:lang w:eastAsia="en-US"/>
        </w:rPr>
        <w:t>8</w:t>
      </w:r>
      <w:r w:rsidRPr="006D4DCD">
        <w:rPr>
          <w:rFonts w:ascii="Times New Roman" w:eastAsia="Times New Roman" w:hAnsi="Times New Roman" w:cs="Times New Roman"/>
          <w:b/>
          <w:lang w:eastAsia="en-US"/>
        </w:rPr>
        <w:t xml:space="preserve">) </w:t>
      </w:r>
      <w:r w:rsidRPr="006D4DCD">
        <w:rPr>
          <w:rFonts w:ascii="Times New Roman" w:eastAsia="Times New Roman" w:hAnsi="Times New Roman" w:cs="Times New Roman"/>
          <w:lang w:eastAsia="en-US"/>
        </w:rPr>
        <w:t>se odnos</w:t>
      </w:r>
      <w:r>
        <w:rPr>
          <w:rFonts w:ascii="Times New Roman" w:eastAsia="Times New Roman" w:hAnsi="Times New Roman" w:cs="Times New Roman"/>
          <w:lang w:eastAsia="en-US"/>
        </w:rPr>
        <w:t xml:space="preserve">i najvećim dijelom </w:t>
      </w:r>
      <w:r w:rsidRPr="006D4DCD">
        <w:rPr>
          <w:rFonts w:ascii="Times New Roman" w:eastAsia="Times New Roman" w:hAnsi="Times New Roman" w:cs="Times New Roman"/>
          <w:lang w:eastAsia="en-US"/>
        </w:rPr>
        <w:t xml:space="preserve"> na doznačenu donaciju Američkog veleposlanstva u RH namijenjenu za uređenje </w:t>
      </w:r>
      <w:r>
        <w:rPr>
          <w:rFonts w:ascii="Times New Roman" w:eastAsia="Times New Roman" w:hAnsi="Times New Roman" w:cs="Times New Roman"/>
          <w:lang w:eastAsia="en-US"/>
        </w:rPr>
        <w:t xml:space="preserve">American Corner </w:t>
      </w:r>
      <w:r w:rsidRPr="006D4DCD">
        <w:rPr>
          <w:rFonts w:ascii="Times New Roman" w:eastAsia="Times New Roman" w:hAnsi="Times New Roman" w:cs="Times New Roman"/>
          <w:lang w:eastAsia="en-US"/>
        </w:rPr>
        <w:t xml:space="preserve"> u Knjižnici u listopadu 2017. koja je ostala neutrošena u cijelosti i iznosi 46.250,00 kn</w:t>
      </w:r>
      <w:r>
        <w:rPr>
          <w:rFonts w:ascii="Times New Roman" w:eastAsia="Times New Roman" w:hAnsi="Times New Roman" w:cs="Times New Roman"/>
          <w:lang w:eastAsia="en-US"/>
        </w:rPr>
        <w:t xml:space="preserve"> i prema ugovoru, mora biti utrošena do lipnja 2018. godine</w:t>
      </w:r>
    </w:p>
    <w:p w:rsidR="00D1134A" w:rsidRPr="006D4DCD" w:rsidRDefault="00D1134A" w:rsidP="00D1134A">
      <w:pPr>
        <w:spacing w:after="0" w:line="240" w:lineRule="auto"/>
        <w:jc w:val="both"/>
        <w:rPr>
          <w:rFonts w:ascii="Times New Roman" w:eastAsia="Times New Roman" w:hAnsi="Times New Roman" w:cs="Times New Roman"/>
          <w:b/>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9</w:t>
      </w:r>
      <w:r w:rsidRPr="006D4DCD">
        <w:rPr>
          <w:rFonts w:ascii="Times New Roman" w:eastAsia="Times New Roman" w:hAnsi="Times New Roman" w:cs="Times New Roman"/>
          <w:b/>
          <w:lang w:eastAsia="en-US"/>
        </w:rPr>
        <w:t>. Kapitalne donacije (AOP 12</w:t>
      </w:r>
      <w:r>
        <w:rPr>
          <w:rFonts w:ascii="Times New Roman" w:eastAsia="Times New Roman" w:hAnsi="Times New Roman" w:cs="Times New Roman"/>
          <w:b/>
          <w:lang w:eastAsia="en-US"/>
        </w:rPr>
        <w:t>9</w:t>
      </w:r>
      <w:r w:rsidRPr="006D4DCD">
        <w:rPr>
          <w:rFonts w:ascii="Times New Roman" w:eastAsia="Times New Roman" w:hAnsi="Times New Roman" w:cs="Times New Roman"/>
          <w:b/>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Kapitalne donacije se odnose na donacije knjižne građe fizičkih i pravnih osoba i to:</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 xml:space="preserve">Kapitalne donacije pravnih osoba knjižne i neknjižne građe iznose  </w:t>
      </w:r>
      <w:r>
        <w:rPr>
          <w:rFonts w:ascii="Times New Roman" w:eastAsia="Times New Roman" w:hAnsi="Times New Roman" w:cs="Times New Roman"/>
          <w:lang w:eastAsia="en-US"/>
        </w:rPr>
        <w:t xml:space="preserve">36.329 </w:t>
      </w:r>
      <w:r w:rsidRPr="006D4DCD">
        <w:rPr>
          <w:rFonts w:ascii="Times New Roman" w:eastAsia="Times New Roman" w:hAnsi="Times New Roman" w:cs="Times New Roman"/>
          <w:lang w:eastAsia="en-US"/>
        </w:rPr>
        <w:t>kn  i kapitalne donacije fizičkih osoba knjižne i neknjižne građe u iznosu od 26.</w:t>
      </w:r>
      <w:r>
        <w:rPr>
          <w:rFonts w:ascii="Times New Roman" w:eastAsia="Times New Roman" w:hAnsi="Times New Roman" w:cs="Times New Roman"/>
          <w:lang w:eastAsia="en-US"/>
        </w:rPr>
        <w:t xml:space="preserve">673 </w:t>
      </w:r>
      <w:r w:rsidRPr="006D4DCD">
        <w:rPr>
          <w:rFonts w:ascii="Times New Roman" w:eastAsia="Times New Roman" w:hAnsi="Times New Roman" w:cs="Times New Roman"/>
          <w:lang w:eastAsia="en-US"/>
        </w:rPr>
        <w:t xml:space="preserve"> kn.</w:t>
      </w:r>
    </w:p>
    <w:p w:rsidR="00D1134A" w:rsidRPr="006D4DCD" w:rsidRDefault="00D1134A" w:rsidP="00D1134A">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Kapitalne donacije od ostalih </w:t>
      </w:r>
      <w:r w:rsidRPr="006D4DCD">
        <w:rPr>
          <w:rFonts w:ascii="Times New Roman" w:eastAsia="Times New Roman" w:hAnsi="Times New Roman" w:cs="Times New Roman"/>
          <w:lang w:eastAsia="en-US"/>
        </w:rPr>
        <w:t>subjekata izvan općeg proračuna čine donacija Američkog veleposlanstva u RH</w:t>
      </w:r>
      <w:r>
        <w:rPr>
          <w:rFonts w:ascii="Times New Roman" w:eastAsia="Times New Roman" w:hAnsi="Times New Roman" w:cs="Times New Roman"/>
          <w:lang w:eastAsia="en-US"/>
        </w:rPr>
        <w:t xml:space="preserve"> </w:t>
      </w:r>
      <w:r w:rsidRPr="006D4DCD">
        <w:rPr>
          <w:rFonts w:ascii="Times New Roman" w:eastAsia="Times New Roman" w:hAnsi="Times New Roman" w:cs="Times New Roman"/>
          <w:lang w:eastAsia="en-US"/>
        </w:rPr>
        <w:t xml:space="preserve">  od </w:t>
      </w:r>
      <w:r>
        <w:rPr>
          <w:rFonts w:ascii="Times New Roman" w:eastAsia="Times New Roman" w:hAnsi="Times New Roman" w:cs="Times New Roman"/>
          <w:lang w:eastAsia="en-US"/>
        </w:rPr>
        <w:t xml:space="preserve">25.625 </w:t>
      </w:r>
      <w:r w:rsidRPr="006D4DCD">
        <w:rPr>
          <w:rFonts w:ascii="Times New Roman" w:eastAsia="Times New Roman" w:hAnsi="Times New Roman" w:cs="Times New Roman"/>
          <w:lang w:eastAsia="en-US"/>
        </w:rPr>
        <w:t xml:space="preserve">kn. Kapitalna donacija </w:t>
      </w:r>
      <w:r>
        <w:rPr>
          <w:rFonts w:ascii="Times New Roman" w:eastAsia="Times New Roman" w:hAnsi="Times New Roman" w:cs="Times New Roman"/>
          <w:lang w:eastAsia="en-US"/>
        </w:rPr>
        <w:t>A</w:t>
      </w:r>
      <w:r w:rsidRPr="006D4DCD">
        <w:rPr>
          <w:rFonts w:ascii="Times New Roman" w:eastAsia="Times New Roman" w:hAnsi="Times New Roman" w:cs="Times New Roman"/>
          <w:lang w:eastAsia="en-US"/>
        </w:rPr>
        <w:t>meričkog veleposlanstva</w:t>
      </w:r>
      <w:r>
        <w:rPr>
          <w:rFonts w:ascii="Times New Roman" w:eastAsia="Times New Roman" w:hAnsi="Times New Roman" w:cs="Times New Roman"/>
          <w:lang w:eastAsia="en-US"/>
        </w:rPr>
        <w:t xml:space="preserve"> za 2017. godine </w:t>
      </w:r>
      <w:r w:rsidRPr="006D4DCD">
        <w:rPr>
          <w:rFonts w:ascii="Times New Roman" w:eastAsia="Times New Roman" w:hAnsi="Times New Roman" w:cs="Times New Roman"/>
          <w:lang w:eastAsia="en-US"/>
        </w:rPr>
        <w:t xml:space="preserve"> je u cijelosti neutrošena i mora se utrošiti  do lipnja 2018. godine.</w:t>
      </w:r>
    </w:p>
    <w:p w:rsidR="00D1134A" w:rsidRPr="006D4DCD" w:rsidRDefault="00D1134A" w:rsidP="00D1134A">
      <w:pPr>
        <w:spacing w:after="0" w:line="240" w:lineRule="auto"/>
        <w:jc w:val="both"/>
        <w:rPr>
          <w:rFonts w:ascii="Times New Roman" w:eastAsia="Times New Roman" w:hAnsi="Times New Roman" w:cs="Times New Roman"/>
          <w:b/>
          <w:bCs/>
          <w:lang w:eastAsia="en-US"/>
        </w:rPr>
      </w:pPr>
    </w:p>
    <w:p w:rsidR="00D1134A" w:rsidRPr="006D4DCD" w:rsidRDefault="00D1134A" w:rsidP="00D1134A">
      <w:pPr>
        <w:spacing w:after="0" w:line="240"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10</w:t>
      </w:r>
      <w:r w:rsidRPr="006D4DCD">
        <w:rPr>
          <w:rFonts w:ascii="Times New Roman" w:eastAsia="Times New Roman" w:hAnsi="Times New Roman" w:cs="Times New Roman"/>
          <w:b/>
          <w:bCs/>
          <w:lang w:eastAsia="en-US"/>
        </w:rPr>
        <w:t>. Prihodi iz proračuna za financiranje redovne djelatnosti korisnika proračuna (AOP 1</w:t>
      </w:r>
      <w:r>
        <w:rPr>
          <w:rFonts w:ascii="Times New Roman" w:eastAsia="Times New Roman" w:hAnsi="Times New Roman" w:cs="Times New Roman"/>
          <w:b/>
          <w:bCs/>
          <w:lang w:eastAsia="en-US"/>
        </w:rPr>
        <w:t>30</w:t>
      </w:r>
      <w:r w:rsidRPr="006D4DCD">
        <w:rPr>
          <w:rFonts w:ascii="Times New Roman" w:eastAsia="Times New Roman" w:hAnsi="Times New Roman" w:cs="Times New Roman"/>
          <w:b/>
          <w:bCs/>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Knjižnica je prema razvrstavanju u Registru korisnika državnog proračuna. Prihodi nadležnog Ministarstva znanosti i obrazovanja RH za sveučilišnu djelatnost u 2017. godini iznose  4.239.942,09 kn što je za  4% više u odnosu na 2016. (a prema Odluci o raspodjeli odobrenih godišnjih sredstava iz  financijskog plana Sveučilišta Josipa Jurja Srossmayera u Osijeku).</w:t>
      </w:r>
    </w:p>
    <w:p w:rsidR="00D1134A" w:rsidRPr="006D4DCD" w:rsidRDefault="00D1134A" w:rsidP="00D1134A">
      <w:pPr>
        <w:spacing w:after="0" w:line="240" w:lineRule="auto"/>
        <w:jc w:val="both"/>
        <w:rPr>
          <w:rFonts w:ascii="Times New Roman" w:eastAsia="Times New Roman" w:hAnsi="Times New Roman" w:cs="Times New Roman"/>
          <w:b/>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1</w:t>
      </w:r>
      <w:r>
        <w:rPr>
          <w:rFonts w:ascii="Times New Roman" w:eastAsia="Times New Roman" w:hAnsi="Times New Roman" w:cs="Times New Roman"/>
          <w:b/>
          <w:lang w:eastAsia="en-US"/>
        </w:rPr>
        <w:t>1</w:t>
      </w:r>
      <w:r w:rsidRPr="006D4DCD">
        <w:rPr>
          <w:rFonts w:ascii="Times New Roman" w:eastAsia="Times New Roman" w:hAnsi="Times New Roman" w:cs="Times New Roman"/>
          <w:b/>
          <w:lang w:eastAsia="en-US"/>
        </w:rPr>
        <w:t>. Rashodi poslovanja (AOP 14</w:t>
      </w:r>
      <w:r>
        <w:rPr>
          <w:rFonts w:ascii="Times New Roman" w:eastAsia="Times New Roman" w:hAnsi="Times New Roman" w:cs="Times New Roman"/>
          <w:b/>
          <w:lang w:eastAsia="en-US"/>
        </w:rPr>
        <w:t>8</w:t>
      </w:r>
      <w:r w:rsidRPr="006D4DCD">
        <w:rPr>
          <w:rFonts w:ascii="Times New Roman" w:eastAsia="Times New Roman" w:hAnsi="Times New Roman" w:cs="Times New Roman"/>
          <w:b/>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Sveukupni rashodi poslovanja su 7.</w:t>
      </w:r>
      <w:r>
        <w:rPr>
          <w:rFonts w:ascii="Times New Roman" w:eastAsia="Times New Roman" w:hAnsi="Times New Roman" w:cs="Times New Roman"/>
          <w:lang w:eastAsia="en-US"/>
        </w:rPr>
        <w:t>642.331</w:t>
      </w:r>
      <w:r w:rsidRPr="006D4DCD">
        <w:rPr>
          <w:rFonts w:ascii="Times New Roman" w:eastAsia="Times New Roman" w:hAnsi="Times New Roman" w:cs="Times New Roman"/>
          <w:lang w:eastAsia="en-US"/>
        </w:rPr>
        <w:t xml:space="preserve"> kn i veći su za 6% u odnosu na 2016. </w:t>
      </w:r>
      <w:r>
        <w:rPr>
          <w:rFonts w:ascii="Times New Roman" w:eastAsia="Times New Roman" w:hAnsi="Times New Roman" w:cs="Times New Roman"/>
          <w:lang w:eastAsia="en-US"/>
        </w:rPr>
        <w:t>godinu.</w:t>
      </w:r>
      <w:r w:rsidRPr="006D4DCD">
        <w:rPr>
          <w:rFonts w:ascii="Times New Roman" w:eastAsia="Times New Roman" w:hAnsi="Times New Roman" w:cs="Times New Roman"/>
          <w:lang w:eastAsia="en-US"/>
        </w:rPr>
        <w:t xml:space="preserve"> </w:t>
      </w: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1</w:t>
      </w:r>
      <w:r>
        <w:rPr>
          <w:rFonts w:ascii="Times New Roman" w:eastAsia="Times New Roman" w:hAnsi="Times New Roman" w:cs="Times New Roman"/>
          <w:b/>
          <w:lang w:eastAsia="en-US"/>
        </w:rPr>
        <w:t>2</w:t>
      </w:r>
      <w:r w:rsidRPr="006D4DCD">
        <w:rPr>
          <w:rFonts w:ascii="Times New Roman" w:eastAsia="Times New Roman" w:hAnsi="Times New Roman" w:cs="Times New Roman"/>
          <w:b/>
          <w:lang w:eastAsia="en-US"/>
        </w:rPr>
        <w:t>. Ostali rashodi za zaposlene  (AOP 155)</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 xml:space="preserve">Ostali rashodi za zaposlene su </w:t>
      </w:r>
      <w:r>
        <w:rPr>
          <w:rFonts w:ascii="Times New Roman" w:eastAsia="Times New Roman" w:hAnsi="Times New Roman" w:cs="Times New Roman"/>
          <w:lang w:eastAsia="en-US"/>
        </w:rPr>
        <w:t>manji</w:t>
      </w:r>
      <w:r w:rsidRPr="006D4DCD">
        <w:rPr>
          <w:rFonts w:ascii="Times New Roman" w:eastAsia="Times New Roman" w:hAnsi="Times New Roman" w:cs="Times New Roman"/>
          <w:lang w:eastAsia="en-US"/>
        </w:rPr>
        <w:t xml:space="preserve"> za 27% u</w:t>
      </w:r>
      <w:r>
        <w:rPr>
          <w:rFonts w:ascii="Times New Roman" w:eastAsia="Times New Roman" w:hAnsi="Times New Roman" w:cs="Times New Roman"/>
          <w:lang w:eastAsia="en-US"/>
        </w:rPr>
        <w:t xml:space="preserve"> </w:t>
      </w:r>
      <w:r w:rsidRPr="006D4DCD">
        <w:rPr>
          <w:rFonts w:ascii="Times New Roman" w:eastAsia="Times New Roman" w:hAnsi="Times New Roman" w:cs="Times New Roman"/>
          <w:lang w:eastAsia="en-US"/>
        </w:rPr>
        <w:t>odnosu na 2016. godinu</w:t>
      </w:r>
      <w:r>
        <w:rPr>
          <w:rFonts w:ascii="Times New Roman" w:eastAsia="Times New Roman" w:hAnsi="Times New Roman" w:cs="Times New Roman"/>
          <w:lang w:eastAsia="en-US"/>
        </w:rPr>
        <w:t xml:space="preserve">, </w:t>
      </w:r>
      <w:r w:rsidRPr="006D4DCD">
        <w:rPr>
          <w:rFonts w:ascii="Times New Roman" w:eastAsia="Times New Roman" w:hAnsi="Times New Roman" w:cs="Times New Roman"/>
          <w:lang w:eastAsia="en-US"/>
        </w:rPr>
        <w:t xml:space="preserve"> jer su </w:t>
      </w:r>
      <w:r>
        <w:rPr>
          <w:rFonts w:ascii="Times New Roman" w:eastAsia="Times New Roman" w:hAnsi="Times New Roman" w:cs="Times New Roman"/>
          <w:lang w:eastAsia="en-US"/>
        </w:rPr>
        <w:t xml:space="preserve">značajno </w:t>
      </w:r>
      <w:r w:rsidRPr="006D4DCD">
        <w:rPr>
          <w:rFonts w:ascii="Times New Roman" w:eastAsia="Times New Roman" w:hAnsi="Times New Roman" w:cs="Times New Roman"/>
          <w:lang w:eastAsia="en-US"/>
        </w:rPr>
        <w:t>manje</w:t>
      </w:r>
      <w:r>
        <w:rPr>
          <w:rFonts w:ascii="Times New Roman" w:eastAsia="Times New Roman" w:hAnsi="Times New Roman" w:cs="Times New Roman"/>
          <w:lang w:eastAsia="en-US"/>
        </w:rPr>
        <w:t xml:space="preserve"> isplaćeni </w:t>
      </w:r>
      <w:r w:rsidRPr="006D4DCD">
        <w:rPr>
          <w:rFonts w:ascii="Times New Roman" w:eastAsia="Times New Roman" w:hAnsi="Times New Roman" w:cs="Times New Roman"/>
          <w:lang w:eastAsia="en-US"/>
        </w:rPr>
        <w:t xml:space="preserve">ostali nenavedeni rashodi. </w:t>
      </w:r>
    </w:p>
    <w:p w:rsidR="00D1134A" w:rsidRPr="006D4DCD" w:rsidRDefault="00D1134A" w:rsidP="00D1134A">
      <w:pPr>
        <w:spacing w:after="0" w:line="240" w:lineRule="auto"/>
        <w:jc w:val="both"/>
        <w:rPr>
          <w:rFonts w:ascii="Times New Roman" w:eastAsia="Times New Roman" w:hAnsi="Times New Roman" w:cs="Times New Roman"/>
          <w:b/>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1</w:t>
      </w:r>
      <w:r>
        <w:rPr>
          <w:rFonts w:ascii="Times New Roman" w:eastAsia="Times New Roman" w:hAnsi="Times New Roman" w:cs="Times New Roman"/>
          <w:b/>
          <w:lang w:eastAsia="en-US"/>
        </w:rPr>
        <w:t>3</w:t>
      </w:r>
      <w:r w:rsidRPr="006D4DCD">
        <w:rPr>
          <w:rFonts w:ascii="Times New Roman" w:eastAsia="Times New Roman" w:hAnsi="Times New Roman" w:cs="Times New Roman"/>
          <w:b/>
          <w:lang w:eastAsia="en-US"/>
        </w:rPr>
        <w:t>. Materijalni rashodi (AOP 160)</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 xml:space="preserve">Materijalni rashodi su veći za 36% u odnosu na 2016. godinu  zbog povećanih rashoda za usluge za tekuće i investicijsko održavanje zgrade  </w:t>
      </w:r>
      <w:r>
        <w:rPr>
          <w:rFonts w:ascii="Times New Roman" w:eastAsia="Times New Roman" w:hAnsi="Times New Roman" w:cs="Times New Roman"/>
          <w:lang w:eastAsia="en-US"/>
        </w:rPr>
        <w:t xml:space="preserve"> za sanaciju krovišta </w:t>
      </w:r>
      <w:r w:rsidRPr="006D4DCD">
        <w:rPr>
          <w:rFonts w:ascii="Times New Roman" w:eastAsia="Times New Roman" w:hAnsi="Times New Roman" w:cs="Times New Roman"/>
          <w:lang w:eastAsia="en-US"/>
        </w:rPr>
        <w:t>(399.586</w:t>
      </w:r>
      <w:r>
        <w:rPr>
          <w:rFonts w:ascii="Times New Roman" w:eastAsia="Times New Roman" w:hAnsi="Times New Roman" w:cs="Times New Roman"/>
          <w:lang w:eastAsia="en-US"/>
        </w:rPr>
        <w:t xml:space="preserve"> </w:t>
      </w:r>
      <w:r w:rsidRPr="006D4DCD">
        <w:rPr>
          <w:rFonts w:ascii="Times New Roman" w:eastAsia="Times New Roman" w:hAnsi="Times New Roman" w:cs="Times New Roman"/>
          <w:lang w:eastAsia="en-US"/>
        </w:rPr>
        <w:t>kn  iz Spomeničke rente Grada Osijeka</w:t>
      </w:r>
      <w:r>
        <w:rPr>
          <w:rFonts w:ascii="Times New Roman" w:eastAsia="Times New Roman" w:hAnsi="Times New Roman" w:cs="Times New Roman"/>
          <w:lang w:eastAsia="en-US"/>
        </w:rPr>
        <w:t>) i sanaciju ulične kapije (100.000 kn Ministarstva kulture)</w:t>
      </w:r>
      <w:r w:rsidRPr="006D4DCD">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w:t>
      </w:r>
    </w:p>
    <w:p w:rsidR="00D1134A" w:rsidRPr="006D4DCD" w:rsidRDefault="00D1134A" w:rsidP="00D1134A">
      <w:pPr>
        <w:spacing w:after="0" w:line="240" w:lineRule="auto"/>
        <w:jc w:val="both"/>
        <w:rPr>
          <w:rFonts w:ascii="Times New Roman" w:eastAsia="Times New Roman" w:hAnsi="Times New Roman" w:cs="Times New Roman"/>
          <w:b/>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1</w:t>
      </w:r>
      <w:r>
        <w:rPr>
          <w:rFonts w:ascii="Times New Roman" w:eastAsia="Times New Roman" w:hAnsi="Times New Roman" w:cs="Times New Roman"/>
          <w:b/>
          <w:lang w:eastAsia="en-US"/>
        </w:rPr>
        <w:t>4</w:t>
      </w:r>
      <w:r w:rsidRPr="006D4DCD">
        <w:rPr>
          <w:rFonts w:ascii="Times New Roman" w:eastAsia="Times New Roman" w:hAnsi="Times New Roman" w:cs="Times New Roman"/>
          <w:b/>
          <w:lang w:eastAsia="en-US"/>
        </w:rPr>
        <w:t>. Službena putovanja (AOP 162)</w:t>
      </w:r>
      <w:r w:rsidRPr="006D4DCD">
        <w:rPr>
          <w:rFonts w:ascii="Times New Roman" w:eastAsia="Times New Roman" w:hAnsi="Times New Roman" w:cs="Times New Roman"/>
          <w:b/>
          <w:lang w:eastAsia="en-US"/>
        </w:rPr>
        <w:tab/>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Rashodi  su manji  za 44% u odnosu na 201</w:t>
      </w:r>
      <w:r>
        <w:rPr>
          <w:rFonts w:ascii="Times New Roman" w:eastAsia="Times New Roman" w:hAnsi="Times New Roman" w:cs="Times New Roman"/>
          <w:lang w:eastAsia="en-US"/>
        </w:rPr>
        <w:t>6</w:t>
      </w:r>
      <w:r w:rsidRPr="006D4DCD">
        <w:rPr>
          <w:rFonts w:ascii="Times New Roman" w:eastAsia="Times New Roman" w:hAnsi="Times New Roman" w:cs="Times New Roman"/>
          <w:lang w:eastAsia="en-US"/>
        </w:rPr>
        <w:t xml:space="preserve">. jer  je Ministarstvo kulture </w:t>
      </w:r>
      <w:r>
        <w:rPr>
          <w:rFonts w:ascii="Times New Roman" w:eastAsia="Times New Roman" w:hAnsi="Times New Roman" w:cs="Times New Roman"/>
          <w:lang w:eastAsia="en-US"/>
        </w:rPr>
        <w:t xml:space="preserve">odobrilo i </w:t>
      </w:r>
      <w:r w:rsidRPr="006D4DCD">
        <w:rPr>
          <w:rFonts w:ascii="Times New Roman" w:eastAsia="Times New Roman" w:hAnsi="Times New Roman" w:cs="Times New Roman"/>
          <w:lang w:eastAsia="en-US"/>
        </w:rPr>
        <w:t>doznačilo  manje sredstva za pojedine programe</w:t>
      </w:r>
      <w:r>
        <w:rPr>
          <w:rFonts w:ascii="Times New Roman" w:eastAsia="Times New Roman" w:hAnsi="Times New Roman" w:cs="Times New Roman"/>
          <w:lang w:eastAsia="en-US"/>
        </w:rPr>
        <w:t xml:space="preserve"> (gradskog karaktera)</w:t>
      </w:r>
      <w:r w:rsidRPr="006D4DCD">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 koje financira. </w:t>
      </w:r>
      <w:r w:rsidRPr="006D4DCD">
        <w:rPr>
          <w:rFonts w:ascii="Times New Roman" w:eastAsia="Times New Roman" w:hAnsi="Times New Roman" w:cs="Times New Roman"/>
          <w:lang w:eastAsia="en-US"/>
        </w:rPr>
        <w:t xml:space="preserve"> </w:t>
      </w:r>
    </w:p>
    <w:p w:rsidR="00D1134A" w:rsidRPr="006D4DCD" w:rsidRDefault="00D1134A" w:rsidP="00D1134A">
      <w:pPr>
        <w:spacing w:after="0" w:line="240" w:lineRule="auto"/>
        <w:jc w:val="both"/>
        <w:rPr>
          <w:rFonts w:ascii="Times New Roman" w:eastAsia="Times New Roman" w:hAnsi="Times New Roman" w:cs="Times New Roman"/>
          <w:b/>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1</w:t>
      </w:r>
      <w:r>
        <w:rPr>
          <w:rFonts w:ascii="Times New Roman" w:eastAsia="Times New Roman" w:hAnsi="Times New Roman" w:cs="Times New Roman"/>
          <w:b/>
          <w:lang w:eastAsia="en-US"/>
        </w:rPr>
        <w:t>5</w:t>
      </w:r>
      <w:r w:rsidRPr="006D4DCD">
        <w:rPr>
          <w:rFonts w:ascii="Times New Roman" w:eastAsia="Times New Roman" w:hAnsi="Times New Roman" w:cs="Times New Roman"/>
          <w:b/>
          <w:lang w:eastAsia="en-US"/>
        </w:rPr>
        <w:t>.</w:t>
      </w:r>
      <w:r w:rsidRPr="006D4DCD">
        <w:rPr>
          <w:rFonts w:ascii="Times New Roman" w:eastAsia="Times New Roman" w:hAnsi="Times New Roman" w:cs="Times New Roman"/>
          <w:lang w:eastAsia="en-US"/>
        </w:rPr>
        <w:t xml:space="preserve"> </w:t>
      </w:r>
      <w:r w:rsidRPr="006D4DCD">
        <w:rPr>
          <w:rFonts w:ascii="Times New Roman" w:eastAsia="Times New Roman" w:hAnsi="Times New Roman" w:cs="Times New Roman"/>
          <w:b/>
          <w:lang w:eastAsia="en-US"/>
        </w:rPr>
        <w:t>Rashodi za usluge za tekuće i investicijsko održavanje (AOP 176)</w:t>
      </w:r>
    </w:p>
    <w:p w:rsidR="00D1134A"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Rashodi su povećani za 186% u odnosu na 2016. g. jer je iz sredstava Spomeničke rente Grada Osijeka dobiveno 400.000 kn za popravak krovišta  zgrade Knjižnice koja je zaštićeni spomenik kulture. Ministarstvo kulture je doznačilo sredstva za obnovu i sanaciju vanjske ograde u iznosu od 100.000</w:t>
      </w:r>
      <w:r>
        <w:rPr>
          <w:rFonts w:ascii="Times New Roman" w:eastAsia="Times New Roman" w:hAnsi="Times New Roman" w:cs="Times New Roman"/>
          <w:lang w:eastAsia="en-US"/>
        </w:rPr>
        <w:t xml:space="preserve"> kuna.</w:t>
      </w:r>
    </w:p>
    <w:p w:rsidR="00D1134A" w:rsidRDefault="00D1134A" w:rsidP="00D1134A">
      <w:pPr>
        <w:spacing w:after="0" w:line="240" w:lineRule="auto"/>
        <w:jc w:val="both"/>
        <w:rPr>
          <w:rFonts w:ascii="Times New Roman" w:eastAsia="Times New Roman" w:hAnsi="Times New Roman" w:cs="Times New Roman"/>
          <w:lang w:eastAsia="en-US"/>
        </w:rPr>
      </w:pPr>
    </w:p>
    <w:p w:rsidR="00D1134A" w:rsidRDefault="00D1134A" w:rsidP="00D1134A">
      <w:pPr>
        <w:spacing w:after="0" w:line="240" w:lineRule="auto"/>
        <w:jc w:val="both"/>
        <w:rPr>
          <w:rFonts w:ascii="Times New Roman" w:eastAsia="Times New Roman" w:hAnsi="Times New Roman" w:cs="Times New Roman"/>
          <w:b/>
          <w:lang w:eastAsia="en-US"/>
        </w:rPr>
      </w:pPr>
      <w:r w:rsidRPr="00937D94">
        <w:rPr>
          <w:rFonts w:ascii="Times New Roman" w:eastAsia="Times New Roman" w:hAnsi="Times New Roman" w:cs="Times New Roman"/>
          <w:b/>
          <w:lang w:eastAsia="en-US"/>
        </w:rPr>
        <w:t>16. Rashodi za sitni inventar i autogume (AOP 171)</w:t>
      </w:r>
    </w:p>
    <w:p w:rsidR="00D1134A" w:rsidRDefault="00D1134A" w:rsidP="00D1134A">
      <w:pPr>
        <w:spacing w:after="0" w:line="240" w:lineRule="auto"/>
        <w:jc w:val="both"/>
        <w:rPr>
          <w:rFonts w:ascii="Times New Roman" w:eastAsia="Times New Roman" w:hAnsi="Times New Roman" w:cs="Times New Roman"/>
          <w:lang w:eastAsia="en-US"/>
        </w:rPr>
      </w:pPr>
      <w:r w:rsidRPr="00937D94">
        <w:rPr>
          <w:rFonts w:ascii="Times New Roman" w:eastAsia="Times New Roman" w:hAnsi="Times New Roman" w:cs="Times New Roman"/>
          <w:lang w:eastAsia="en-US"/>
        </w:rPr>
        <w:t>U 2017. godini je nabavljeno neknjižne građe</w:t>
      </w:r>
      <w:r>
        <w:rPr>
          <w:rFonts w:ascii="Times New Roman" w:eastAsia="Times New Roman" w:hAnsi="Times New Roman" w:cs="Times New Roman"/>
          <w:lang w:eastAsia="en-US"/>
        </w:rPr>
        <w:t xml:space="preserve"> </w:t>
      </w:r>
      <w:r w:rsidRPr="00937D94">
        <w:rPr>
          <w:rFonts w:ascii="Times New Roman" w:eastAsia="Times New Roman" w:hAnsi="Times New Roman" w:cs="Times New Roman"/>
          <w:lang w:eastAsia="en-US"/>
        </w:rPr>
        <w:t>- igračaka 81% više u odnosu na 2016. godinu.</w:t>
      </w:r>
    </w:p>
    <w:p w:rsidR="00D1134A" w:rsidRPr="00937D94"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1</w:t>
      </w:r>
      <w:r>
        <w:rPr>
          <w:rFonts w:ascii="Times New Roman" w:eastAsia="Times New Roman" w:hAnsi="Times New Roman" w:cs="Times New Roman"/>
          <w:b/>
          <w:lang w:eastAsia="en-US"/>
        </w:rPr>
        <w:t>7</w:t>
      </w:r>
      <w:r w:rsidRPr="006D4DCD">
        <w:rPr>
          <w:rFonts w:ascii="Times New Roman" w:eastAsia="Times New Roman" w:hAnsi="Times New Roman" w:cs="Times New Roman"/>
          <w:b/>
          <w:lang w:eastAsia="en-US"/>
        </w:rPr>
        <w:t xml:space="preserve">. Rashodi za </w:t>
      </w:r>
      <w:r>
        <w:rPr>
          <w:rFonts w:ascii="Times New Roman" w:eastAsia="Times New Roman" w:hAnsi="Times New Roman" w:cs="Times New Roman"/>
          <w:b/>
          <w:lang w:eastAsia="en-US"/>
        </w:rPr>
        <w:t xml:space="preserve">promidžbe i informiranje </w:t>
      </w:r>
      <w:r w:rsidRPr="006D4DCD">
        <w:rPr>
          <w:rFonts w:ascii="Times New Roman" w:eastAsia="Times New Roman" w:hAnsi="Times New Roman" w:cs="Times New Roman"/>
          <w:b/>
          <w:lang w:eastAsia="en-US"/>
        </w:rPr>
        <w:t xml:space="preserve"> (AOP </w:t>
      </w:r>
      <w:r>
        <w:rPr>
          <w:rFonts w:ascii="Times New Roman" w:eastAsia="Times New Roman" w:hAnsi="Times New Roman" w:cs="Times New Roman"/>
          <w:b/>
          <w:lang w:eastAsia="en-US"/>
        </w:rPr>
        <w:t>177</w:t>
      </w:r>
      <w:r w:rsidRPr="006D4DCD">
        <w:rPr>
          <w:rFonts w:ascii="Times New Roman" w:eastAsia="Times New Roman" w:hAnsi="Times New Roman" w:cs="Times New Roman"/>
          <w:b/>
          <w:lang w:eastAsia="en-US"/>
        </w:rPr>
        <w:t xml:space="preserve">  )</w:t>
      </w:r>
    </w:p>
    <w:p w:rsidR="00D1134A"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Rashodi su povećani za 257% u odnosu na 2016.</w:t>
      </w:r>
      <w:r>
        <w:rPr>
          <w:rFonts w:ascii="Times New Roman" w:eastAsia="Times New Roman" w:hAnsi="Times New Roman" w:cs="Times New Roman"/>
          <w:lang w:eastAsia="en-US"/>
        </w:rPr>
        <w:t xml:space="preserve"> jer su namjenska sredstva </w:t>
      </w:r>
      <w:r w:rsidRPr="006D4DCD">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i</w:t>
      </w:r>
      <w:r w:rsidRPr="006D4DCD">
        <w:rPr>
          <w:rFonts w:ascii="Times New Roman" w:eastAsia="Times New Roman" w:hAnsi="Times New Roman" w:cs="Times New Roman"/>
          <w:lang w:eastAsia="en-US"/>
        </w:rPr>
        <w:t xml:space="preserve">z donacije </w:t>
      </w:r>
      <w:r>
        <w:rPr>
          <w:rFonts w:ascii="Times New Roman" w:eastAsia="Times New Roman" w:hAnsi="Times New Roman" w:cs="Times New Roman"/>
          <w:lang w:eastAsia="en-US"/>
        </w:rPr>
        <w:t>A</w:t>
      </w:r>
      <w:r w:rsidRPr="006D4DCD">
        <w:rPr>
          <w:rFonts w:ascii="Times New Roman" w:eastAsia="Times New Roman" w:hAnsi="Times New Roman" w:cs="Times New Roman"/>
          <w:lang w:eastAsia="en-US"/>
        </w:rPr>
        <w:t xml:space="preserve">meričkog veleposlanstva RH </w:t>
      </w:r>
      <w:r>
        <w:rPr>
          <w:rFonts w:ascii="Times New Roman" w:eastAsia="Times New Roman" w:hAnsi="Times New Roman" w:cs="Times New Roman"/>
          <w:lang w:eastAsia="en-US"/>
        </w:rPr>
        <w:t xml:space="preserve"> za 2016. g. i sredstva </w:t>
      </w:r>
      <w:r w:rsidRPr="006D4DCD">
        <w:rPr>
          <w:rFonts w:ascii="Times New Roman" w:eastAsia="Times New Roman" w:hAnsi="Times New Roman" w:cs="Times New Roman"/>
          <w:lang w:eastAsia="en-US"/>
        </w:rPr>
        <w:t>Ministarstva kulture  za Knjižnicu austrijske manjine</w:t>
      </w:r>
      <w:r>
        <w:rPr>
          <w:rFonts w:ascii="Times New Roman" w:eastAsia="Times New Roman" w:hAnsi="Times New Roman" w:cs="Times New Roman"/>
          <w:lang w:eastAsia="en-US"/>
        </w:rPr>
        <w:t xml:space="preserve"> </w:t>
      </w:r>
      <w:r w:rsidRPr="006D4DCD">
        <w:rPr>
          <w:rFonts w:ascii="Times New Roman" w:eastAsia="Times New Roman" w:hAnsi="Times New Roman" w:cs="Times New Roman"/>
          <w:lang w:eastAsia="en-US"/>
        </w:rPr>
        <w:t>utrošena za promi</w:t>
      </w:r>
      <w:r>
        <w:rPr>
          <w:rFonts w:ascii="Times New Roman" w:eastAsia="Times New Roman" w:hAnsi="Times New Roman" w:cs="Times New Roman"/>
          <w:lang w:eastAsia="en-US"/>
        </w:rPr>
        <w:t>dž</w:t>
      </w:r>
      <w:r w:rsidRPr="006D4DCD">
        <w:rPr>
          <w:rFonts w:ascii="Times New Roman" w:eastAsia="Times New Roman" w:hAnsi="Times New Roman" w:cs="Times New Roman"/>
          <w:lang w:eastAsia="en-US"/>
        </w:rPr>
        <w:t>ben</w:t>
      </w:r>
      <w:r>
        <w:rPr>
          <w:rFonts w:ascii="Times New Roman" w:eastAsia="Times New Roman" w:hAnsi="Times New Roman" w:cs="Times New Roman"/>
          <w:lang w:eastAsia="en-US"/>
        </w:rPr>
        <w:t>e</w:t>
      </w:r>
      <w:r w:rsidRPr="006D4DCD">
        <w:rPr>
          <w:rFonts w:ascii="Times New Roman" w:eastAsia="Times New Roman" w:hAnsi="Times New Roman" w:cs="Times New Roman"/>
          <w:lang w:eastAsia="en-US"/>
        </w:rPr>
        <w:t xml:space="preserve"> materija</w:t>
      </w:r>
      <w:r>
        <w:rPr>
          <w:rFonts w:ascii="Times New Roman" w:eastAsia="Times New Roman" w:hAnsi="Times New Roman" w:cs="Times New Roman"/>
          <w:lang w:eastAsia="en-US"/>
        </w:rPr>
        <w:t>le.</w:t>
      </w:r>
      <w:r w:rsidRPr="006D4DCD">
        <w:rPr>
          <w:rFonts w:ascii="Times New Roman" w:eastAsia="Times New Roman" w:hAnsi="Times New Roman" w:cs="Times New Roman"/>
          <w:lang w:eastAsia="en-US"/>
        </w:rPr>
        <w:t xml:space="preserve"> </w:t>
      </w:r>
    </w:p>
    <w:p w:rsidR="00D1134A" w:rsidRDefault="00D1134A" w:rsidP="00D1134A">
      <w:pPr>
        <w:spacing w:after="0" w:line="240" w:lineRule="auto"/>
        <w:jc w:val="both"/>
        <w:rPr>
          <w:rFonts w:ascii="Times New Roman" w:eastAsia="Times New Roman" w:hAnsi="Times New Roman" w:cs="Times New Roman"/>
          <w:lang w:eastAsia="en-US"/>
        </w:rPr>
      </w:pPr>
    </w:p>
    <w:p w:rsidR="00D1134A" w:rsidRDefault="00D1134A" w:rsidP="00D1134A">
      <w:pPr>
        <w:spacing w:after="0" w:line="240" w:lineRule="auto"/>
        <w:jc w:val="both"/>
        <w:rPr>
          <w:rFonts w:ascii="Times New Roman" w:eastAsia="Times New Roman" w:hAnsi="Times New Roman" w:cs="Times New Roman"/>
          <w:b/>
          <w:lang w:eastAsia="en-US"/>
        </w:rPr>
      </w:pPr>
    </w:p>
    <w:p w:rsidR="00D1134A" w:rsidRDefault="00D1134A" w:rsidP="00D1134A">
      <w:pPr>
        <w:spacing w:after="0" w:line="240" w:lineRule="auto"/>
        <w:jc w:val="both"/>
        <w:rPr>
          <w:rFonts w:ascii="Times New Roman" w:eastAsia="Times New Roman" w:hAnsi="Times New Roman" w:cs="Times New Roman"/>
          <w:b/>
          <w:lang w:eastAsia="en-US"/>
        </w:rPr>
      </w:pPr>
      <w:r w:rsidRPr="00937D94">
        <w:rPr>
          <w:rFonts w:ascii="Times New Roman" w:eastAsia="Times New Roman" w:hAnsi="Times New Roman" w:cs="Times New Roman"/>
          <w:b/>
          <w:lang w:eastAsia="en-US"/>
        </w:rPr>
        <w:t>1</w:t>
      </w:r>
      <w:r>
        <w:rPr>
          <w:rFonts w:ascii="Times New Roman" w:eastAsia="Times New Roman" w:hAnsi="Times New Roman" w:cs="Times New Roman"/>
          <w:b/>
          <w:lang w:eastAsia="en-US"/>
        </w:rPr>
        <w:t>8</w:t>
      </w:r>
      <w:r w:rsidRPr="00937D94">
        <w:rPr>
          <w:rFonts w:ascii="Times New Roman" w:eastAsia="Times New Roman" w:hAnsi="Times New Roman" w:cs="Times New Roman"/>
          <w:b/>
          <w:lang w:eastAsia="en-US"/>
        </w:rPr>
        <w:t>. Zdravstvene usluge (AOP 180)</w:t>
      </w:r>
    </w:p>
    <w:p w:rsidR="00D1134A" w:rsidRPr="00937D94" w:rsidRDefault="00D1134A" w:rsidP="00D1134A">
      <w:pPr>
        <w:spacing w:after="0" w:line="240" w:lineRule="auto"/>
        <w:jc w:val="both"/>
        <w:rPr>
          <w:rFonts w:ascii="Times New Roman" w:eastAsia="Times New Roman" w:hAnsi="Times New Roman" w:cs="Times New Roman"/>
          <w:lang w:eastAsia="en-US"/>
        </w:rPr>
      </w:pPr>
      <w:r w:rsidRPr="00937D94">
        <w:rPr>
          <w:rFonts w:ascii="Times New Roman" w:eastAsia="Times New Roman" w:hAnsi="Times New Roman" w:cs="Times New Roman"/>
          <w:lang w:eastAsia="en-US"/>
        </w:rPr>
        <w:lastRenderedPageBreak/>
        <w:t>Rashodi za zdravstvene usluge su već</w:t>
      </w:r>
      <w:r>
        <w:rPr>
          <w:rFonts w:ascii="Times New Roman" w:eastAsia="Times New Roman" w:hAnsi="Times New Roman" w:cs="Times New Roman"/>
          <w:lang w:eastAsia="en-US"/>
        </w:rPr>
        <w:t>i</w:t>
      </w:r>
      <w:r w:rsidRPr="00937D94">
        <w:rPr>
          <w:rFonts w:ascii="Times New Roman" w:eastAsia="Times New Roman" w:hAnsi="Times New Roman" w:cs="Times New Roman"/>
          <w:lang w:eastAsia="en-US"/>
        </w:rPr>
        <w:t xml:space="preserve"> u odnosu na 2016. g</w:t>
      </w:r>
      <w:r>
        <w:rPr>
          <w:rFonts w:ascii="Times New Roman" w:eastAsia="Times New Roman" w:hAnsi="Times New Roman" w:cs="Times New Roman"/>
          <w:lang w:eastAsia="en-US"/>
        </w:rPr>
        <w:t>odinu</w:t>
      </w:r>
      <w:r w:rsidRPr="00937D94">
        <w:rPr>
          <w:rFonts w:ascii="Times New Roman" w:eastAsia="Times New Roman" w:hAnsi="Times New Roman" w:cs="Times New Roman"/>
          <w:lang w:eastAsia="en-US"/>
        </w:rPr>
        <w:t xml:space="preserve"> za 25% jer je veći broj djelatnika išao na sistematske preglede. </w:t>
      </w:r>
    </w:p>
    <w:p w:rsidR="00D1134A" w:rsidRDefault="00D1134A" w:rsidP="00D1134A">
      <w:pPr>
        <w:spacing w:after="0" w:line="240" w:lineRule="auto"/>
        <w:jc w:val="both"/>
        <w:rPr>
          <w:rFonts w:ascii="Times New Roman" w:eastAsia="Times New Roman" w:hAnsi="Times New Roman" w:cs="Times New Roman"/>
          <w:b/>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19</w:t>
      </w:r>
      <w:r w:rsidRPr="006D4DCD">
        <w:rPr>
          <w:rFonts w:ascii="Times New Roman" w:eastAsia="Times New Roman" w:hAnsi="Times New Roman" w:cs="Times New Roman"/>
          <w:b/>
          <w:lang w:eastAsia="en-US"/>
        </w:rPr>
        <w:t>. Intelektualne usluge i osobne usluge (AOP 181)</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Zbog pl</w:t>
      </w:r>
      <w:r>
        <w:rPr>
          <w:rFonts w:ascii="Times New Roman" w:eastAsia="Times New Roman" w:hAnsi="Times New Roman" w:cs="Times New Roman"/>
          <w:lang w:eastAsia="en-US"/>
        </w:rPr>
        <w:t xml:space="preserve">aniranih i odobrenih sredstava od </w:t>
      </w:r>
      <w:r w:rsidRPr="006D4DCD">
        <w:rPr>
          <w:rFonts w:ascii="Times New Roman" w:eastAsia="Times New Roman" w:hAnsi="Times New Roman" w:cs="Times New Roman"/>
          <w:lang w:eastAsia="en-US"/>
        </w:rPr>
        <w:t>Grada Osijeka</w:t>
      </w:r>
      <w:r>
        <w:rPr>
          <w:rFonts w:ascii="Times New Roman" w:eastAsia="Times New Roman" w:hAnsi="Times New Roman" w:cs="Times New Roman"/>
          <w:lang w:eastAsia="en-US"/>
        </w:rPr>
        <w:t xml:space="preserve"> za O</w:t>
      </w:r>
      <w:r w:rsidRPr="006D4DCD">
        <w:rPr>
          <w:rFonts w:ascii="Times New Roman" w:eastAsia="Times New Roman" w:hAnsi="Times New Roman" w:cs="Times New Roman"/>
          <w:lang w:eastAsia="en-US"/>
        </w:rPr>
        <w:t xml:space="preserve">sječko ljeto kulture Knjižnici  rashodi  za intelektualne i osobne usluge  su veći su  za </w:t>
      </w:r>
      <w:r>
        <w:rPr>
          <w:rFonts w:ascii="Times New Roman" w:eastAsia="Times New Roman" w:hAnsi="Times New Roman" w:cs="Times New Roman"/>
          <w:lang w:eastAsia="en-US"/>
        </w:rPr>
        <w:t>74</w:t>
      </w:r>
      <w:r w:rsidRPr="006D4DCD">
        <w:rPr>
          <w:rFonts w:ascii="Times New Roman" w:eastAsia="Times New Roman" w:hAnsi="Times New Roman" w:cs="Times New Roman"/>
          <w:lang w:eastAsia="en-US"/>
        </w:rPr>
        <w:t xml:space="preserve">%  i iznose </w:t>
      </w:r>
      <w:r>
        <w:rPr>
          <w:rFonts w:ascii="Times New Roman" w:eastAsia="Times New Roman" w:hAnsi="Times New Roman" w:cs="Times New Roman"/>
          <w:lang w:eastAsia="en-US"/>
        </w:rPr>
        <w:t>34.338</w:t>
      </w:r>
      <w:r w:rsidRPr="006D4DCD">
        <w:rPr>
          <w:rFonts w:ascii="Times New Roman" w:eastAsia="Times New Roman" w:hAnsi="Times New Roman" w:cs="Times New Roman"/>
          <w:lang w:eastAsia="en-US"/>
        </w:rPr>
        <w:t xml:space="preserve"> kn.</w:t>
      </w: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20</w:t>
      </w:r>
      <w:r w:rsidRPr="006D4DCD">
        <w:rPr>
          <w:rFonts w:ascii="Times New Roman" w:eastAsia="Times New Roman" w:hAnsi="Times New Roman" w:cs="Times New Roman"/>
          <w:b/>
          <w:lang w:eastAsia="en-US"/>
        </w:rPr>
        <w:t xml:space="preserve">. Ostale usluge (AOP </w:t>
      </w:r>
      <w:r>
        <w:rPr>
          <w:rFonts w:ascii="Times New Roman" w:eastAsia="Times New Roman" w:hAnsi="Times New Roman" w:cs="Times New Roman"/>
          <w:b/>
          <w:lang w:eastAsia="en-US"/>
        </w:rPr>
        <w:t>183</w:t>
      </w:r>
      <w:r w:rsidRPr="006D4DCD">
        <w:rPr>
          <w:rFonts w:ascii="Times New Roman" w:eastAsia="Times New Roman" w:hAnsi="Times New Roman" w:cs="Times New Roman"/>
          <w:b/>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Rashodi su povećani u odnosu na 2016.g</w:t>
      </w:r>
      <w:r>
        <w:rPr>
          <w:rFonts w:ascii="Times New Roman" w:eastAsia="Times New Roman" w:hAnsi="Times New Roman" w:cs="Times New Roman"/>
          <w:lang w:eastAsia="en-US"/>
        </w:rPr>
        <w:t xml:space="preserve">odinu </w:t>
      </w:r>
      <w:r w:rsidRPr="006D4DCD">
        <w:rPr>
          <w:rFonts w:ascii="Times New Roman" w:eastAsia="Times New Roman" w:hAnsi="Times New Roman" w:cs="Times New Roman"/>
          <w:lang w:eastAsia="en-US"/>
        </w:rPr>
        <w:t xml:space="preserve"> za 20% </w:t>
      </w:r>
      <w:r>
        <w:rPr>
          <w:rFonts w:ascii="Times New Roman" w:eastAsia="Times New Roman" w:hAnsi="Times New Roman" w:cs="Times New Roman"/>
          <w:lang w:eastAsia="en-US"/>
        </w:rPr>
        <w:t xml:space="preserve">zbog rashoda </w:t>
      </w:r>
      <w:r w:rsidRPr="006D4DCD">
        <w:rPr>
          <w:rFonts w:ascii="Times New Roman" w:eastAsia="Times New Roman" w:hAnsi="Times New Roman" w:cs="Times New Roman"/>
          <w:lang w:eastAsia="en-US"/>
        </w:rPr>
        <w:t xml:space="preserve"> za izradu troškovnika i nadzora nad izvođenjem radova za krovište i kapiju.</w:t>
      </w: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21</w:t>
      </w:r>
      <w:r w:rsidRPr="006D4DCD">
        <w:rPr>
          <w:rFonts w:ascii="Times New Roman" w:eastAsia="Times New Roman" w:hAnsi="Times New Roman" w:cs="Times New Roman"/>
          <w:b/>
          <w:lang w:eastAsia="en-US"/>
        </w:rPr>
        <w:t>. Premije osiguranja (AOP</w:t>
      </w:r>
      <w:r>
        <w:rPr>
          <w:rFonts w:ascii="Times New Roman" w:eastAsia="Times New Roman" w:hAnsi="Times New Roman" w:cs="Times New Roman"/>
          <w:b/>
          <w:lang w:eastAsia="en-US"/>
        </w:rPr>
        <w:t xml:space="preserve"> </w:t>
      </w:r>
      <w:r w:rsidRPr="006D4DCD">
        <w:rPr>
          <w:rFonts w:ascii="Times New Roman" w:eastAsia="Times New Roman" w:hAnsi="Times New Roman" w:cs="Times New Roman"/>
          <w:b/>
          <w:lang w:eastAsia="en-US"/>
        </w:rPr>
        <w:t>18</w:t>
      </w:r>
      <w:r>
        <w:rPr>
          <w:rFonts w:ascii="Times New Roman" w:eastAsia="Times New Roman" w:hAnsi="Times New Roman" w:cs="Times New Roman"/>
          <w:b/>
          <w:lang w:eastAsia="en-US"/>
        </w:rPr>
        <w:t>7</w:t>
      </w:r>
      <w:r w:rsidRPr="006D4DCD">
        <w:rPr>
          <w:rFonts w:ascii="Times New Roman" w:eastAsia="Times New Roman" w:hAnsi="Times New Roman" w:cs="Times New Roman"/>
          <w:b/>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Svake godine  smanjuju se rashodi za premije osiguranja</w:t>
      </w:r>
      <w:r>
        <w:rPr>
          <w:rFonts w:ascii="Times New Roman" w:eastAsia="Times New Roman" w:hAnsi="Times New Roman" w:cs="Times New Roman"/>
          <w:lang w:eastAsia="en-US"/>
        </w:rPr>
        <w:t xml:space="preserve"> i manji </w:t>
      </w:r>
      <w:r w:rsidRPr="006D4DCD">
        <w:rPr>
          <w:rFonts w:ascii="Times New Roman" w:eastAsia="Times New Roman" w:hAnsi="Times New Roman" w:cs="Times New Roman"/>
          <w:lang w:eastAsia="en-US"/>
        </w:rPr>
        <w:t>su za 12% u odnosu na 2016. g</w:t>
      </w:r>
      <w:r>
        <w:rPr>
          <w:rFonts w:ascii="Times New Roman" w:eastAsia="Times New Roman" w:hAnsi="Times New Roman" w:cs="Times New Roman"/>
          <w:lang w:eastAsia="en-US"/>
        </w:rPr>
        <w:t>odinu.</w:t>
      </w: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22</w:t>
      </w:r>
      <w:r w:rsidRPr="006D4DCD">
        <w:rPr>
          <w:rFonts w:ascii="Times New Roman" w:eastAsia="Times New Roman" w:hAnsi="Times New Roman" w:cs="Times New Roman"/>
          <w:b/>
          <w:lang w:eastAsia="en-US"/>
        </w:rPr>
        <w:t>. Reprezentacija   (AOP 18</w:t>
      </w:r>
      <w:r>
        <w:rPr>
          <w:rFonts w:ascii="Times New Roman" w:eastAsia="Times New Roman" w:hAnsi="Times New Roman" w:cs="Times New Roman"/>
          <w:b/>
          <w:lang w:eastAsia="en-US"/>
        </w:rPr>
        <w:t>8</w:t>
      </w:r>
      <w:r w:rsidRPr="006D4DCD">
        <w:rPr>
          <w:rFonts w:ascii="Times New Roman" w:eastAsia="Times New Roman" w:hAnsi="Times New Roman" w:cs="Times New Roman"/>
          <w:b/>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Rashodi  su manji   za 21% u odnosu na 2016.</w:t>
      </w:r>
      <w:r>
        <w:rPr>
          <w:rFonts w:ascii="Times New Roman" w:eastAsia="Times New Roman" w:hAnsi="Times New Roman" w:cs="Times New Roman"/>
          <w:lang w:eastAsia="en-US"/>
        </w:rPr>
        <w:t xml:space="preserve"> godinu,</w:t>
      </w:r>
      <w:r w:rsidRPr="006D4DCD">
        <w:rPr>
          <w:rFonts w:ascii="Times New Roman" w:eastAsia="Times New Roman" w:hAnsi="Times New Roman" w:cs="Times New Roman"/>
          <w:lang w:eastAsia="en-US"/>
        </w:rPr>
        <w:t xml:space="preserve"> jer  Ministarstvo kulture </w:t>
      </w:r>
      <w:r>
        <w:rPr>
          <w:rFonts w:ascii="Times New Roman" w:eastAsia="Times New Roman" w:hAnsi="Times New Roman" w:cs="Times New Roman"/>
          <w:lang w:eastAsia="en-US"/>
        </w:rPr>
        <w:t xml:space="preserve"> nije </w:t>
      </w:r>
      <w:r w:rsidRPr="006D4DCD">
        <w:rPr>
          <w:rFonts w:ascii="Times New Roman" w:eastAsia="Times New Roman" w:hAnsi="Times New Roman" w:cs="Times New Roman"/>
          <w:lang w:eastAsia="en-US"/>
        </w:rPr>
        <w:t xml:space="preserve"> doznačilo sredstva za pojedine odobrene programe</w:t>
      </w:r>
      <w:r>
        <w:rPr>
          <w:rFonts w:ascii="Times New Roman" w:eastAsia="Times New Roman" w:hAnsi="Times New Roman" w:cs="Times New Roman"/>
          <w:lang w:eastAsia="en-US"/>
        </w:rPr>
        <w:t xml:space="preserve"> </w:t>
      </w:r>
      <w:r w:rsidRPr="006D4DCD">
        <w:rPr>
          <w:rFonts w:ascii="Times New Roman" w:eastAsia="Times New Roman" w:hAnsi="Times New Roman" w:cs="Times New Roman"/>
          <w:lang w:eastAsia="en-US"/>
        </w:rPr>
        <w:t xml:space="preserve">(međunarodna suradnja, </w:t>
      </w:r>
      <w:r>
        <w:rPr>
          <w:rFonts w:ascii="Times New Roman" w:eastAsia="Times New Roman" w:hAnsi="Times New Roman" w:cs="Times New Roman"/>
          <w:lang w:eastAsia="en-US"/>
        </w:rPr>
        <w:t xml:space="preserve">Dane materinskog jezika </w:t>
      </w:r>
      <w:r w:rsidRPr="006D4DCD">
        <w:rPr>
          <w:rFonts w:ascii="Times New Roman" w:eastAsia="Times New Roman" w:hAnsi="Times New Roman" w:cs="Times New Roman"/>
          <w:lang w:eastAsia="en-US"/>
        </w:rPr>
        <w:t xml:space="preserve">i dr.) </w:t>
      </w: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23</w:t>
      </w:r>
      <w:r w:rsidRPr="006D4DCD">
        <w:rPr>
          <w:rFonts w:ascii="Times New Roman" w:eastAsia="Times New Roman" w:hAnsi="Times New Roman" w:cs="Times New Roman"/>
          <w:b/>
          <w:lang w:eastAsia="en-US"/>
        </w:rPr>
        <w:t>. Pristojbe i naknade (AOP 19</w:t>
      </w:r>
      <w:r>
        <w:rPr>
          <w:rFonts w:ascii="Times New Roman" w:eastAsia="Times New Roman" w:hAnsi="Times New Roman" w:cs="Times New Roman"/>
          <w:b/>
          <w:lang w:eastAsia="en-US"/>
        </w:rPr>
        <w:t>0</w:t>
      </w:r>
      <w:r w:rsidRPr="006D4DCD">
        <w:rPr>
          <w:rFonts w:ascii="Times New Roman" w:eastAsia="Times New Roman" w:hAnsi="Times New Roman" w:cs="Times New Roman"/>
          <w:b/>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Rashodi su manji </w:t>
      </w:r>
      <w:r w:rsidRPr="006D4DCD">
        <w:rPr>
          <w:rFonts w:ascii="Times New Roman" w:eastAsia="Times New Roman" w:hAnsi="Times New Roman" w:cs="Times New Roman"/>
          <w:lang w:eastAsia="en-US"/>
        </w:rPr>
        <w:t xml:space="preserve"> za 46% u odnosu na 2016. godinu jer </w:t>
      </w:r>
      <w:r>
        <w:rPr>
          <w:rFonts w:ascii="Times New Roman" w:eastAsia="Times New Roman" w:hAnsi="Times New Roman" w:cs="Times New Roman"/>
          <w:lang w:eastAsia="en-US"/>
        </w:rPr>
        <w:t xml:space="preserve">se </w:t>
      </w:r>
      <w:r w:rsidRPr="006D4DCD">
        <w:rPr>
          <w:rFonts w:ascii="Times New Roman" w:eastAsia="Times New Roman" w:hAnsi="Times New Roman" w:cs="Times New Roman"/>
          <w:lang w:eastAsia="en-US"/>
        </w:rPr>
        <w:t>u 2017. godini plaća</w:t>
      </w:r>
      <w:r>
        <w:rPr>
          <w:rFonts w:ascii="Times New Roman" w:eastAsia="Times New Roman" w:hAnsi="Times New Roman" w:cs="Times New Roman"/>
          <w:lang w:eastAsia="en-US"/>
        </w:rPr>
        <w:t xml:space="preserve">lo </w:t>
      </w:r>
      <w:r w:rsidRPr="006D4DCD">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 samo z</w:t>
      </w:r>
      <w:r w:rsidRPr="006D4DCD">
        <w:rPr>
          <w:rFonts w:ascii="Times New Roman" w:eastAsia="Times New Roman" w:hAnsi="Times New Roman" w:cs="Times New Roman"/>
          <w:lang w:eastAsia="en-US"/>
        </w:rPr>
        <w:t>a 1 osobu</w:t>
      </w:r>
      <w:r>
        <w:rPr>
          <w:rFonts w:ascii="Times New Roman" w:eastAsia="Times New Roman" w:hAnsi="Times New Roman" w:cs="Times New Roman"/>
          <w:lang w:eastAsia="en-US"/>
        </w:rPr>
        <w:t>,</w:t>
      </w:r>
      <w:r w:rsidRPr="006D4DCD">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a u </w:t>
      </w:r>
      <w:r w:rsidRPr="006D4DCD">
        <w:rPr>
          <w:rFonts w:ascii="Times New Roman" w:eastAsia="Times New Roman" w:hAnsi="Times New Roman" w:cs="Times New Roman"/>
          <w:lang w:eastAsia="en-US"/>
        </w:rPr>
        <w:t xml:space="preserve"> 2016.</w:t>
      </w:r>
      <w:r>
        <w:rPr>
          <w:rFonts w:ascii="Times New Roman" w:eastAsia="Times New Roman" w:hAnsi="Times New Roman" w:cs="Times New Roman"/>
          <w:lang w:eastAsia="en-US"/>
        </w:rPr>
        <w:t xml:space="preserve"> godini, </w:t>
      </w:r>
      <w:r w:rsidRPr="006D4DCD">
        <w:rPr>
          <w:rFonts w:ascii="Times New Roman" w:eastAsia="Times New Roman" w:hAnsi="Times New Roman" w:cs="Times New Roman"/>
          <w:lang w:eastAsia="en-US"/>
        </w:rPr>
        <w:t xml:space="preserve"> veći dio godine</w:t>
      </w:r>
      <w:r>
        <w:rPr>
          <w:rFonts w:ascii="Times New Roman" w:eastAsia="Times New Roman" w:hAnsi="Times New Roman" w:cs="Times New Roman"/>
          <w:lang w:eastAsia="en-US"/>
        </w:rPr>
        <w:t xml:space="preserve"> plaćana je </w:t>
      </w:r>
      <w:r w:rsidRPr="006D4DCD">
        <w:rPr>
          <w:rFonts w:ascii="Times New Roman" w:eastAsia="Times New Roman" w:hAnsi="Times New Roman" w:cs="Times New Roman"/>
          <w:lang w:eastAsia="en-US"/>
        </w:rPr>
        <w:t xml:space="preserve"> naknad</w:t>
      </w:r>
      <w:r>
        <w:rPr>
          <w:rFonts w:ascii="Times New Roman" w:eastAsia="Times New Roman" w:hAnsi="Times New Roman" w:cs="Times New Roman"/>
          <w:lang w:eastAsia="en-US"/>
        </w:rPr>
        <w:t>a</w:t>
      </w:r>
      <w:r w:rsidRPr="006D4DCD">
        <w:rPr>
          <w:rFonts w:ascii="Times New Roman" w:eastAsia="Times New Roman" w:hAnsi="Times New Roman" w:cs="Times New Roman"/>
          <w:lang w:eastAsia="en-US"/>
        </w:rPr>
        <w:t xml:space="preserve"> za neispunjenje kvote za nezapošljavanje invalida</w:t>
      </w:r>
      <w:r>
        <w:rPr>
          <w:rFonts w:ascii="Times New Roman" w:eastAsia="Times New Roman" w:hAnsi="Times New Roman" w:cs="Times New Roman"/>
          <w:lang w:eastAsia="en-US"/>
        </w:rPr>
        <w:t xml:space="preserve"> za 2 osobe. </w:t>
      </w:r>
    </w:p>
    <w:p w:rsidR="00D1134A" w:rsidRPr="006D4DCD" w:rsidRDefault="00D1134A" w:rsidP="00D1134A">
      <w:pPr>
        <w:spacing w:after="0" w:line="240" w:lineRule="auto"/>
        <w:jc w:val="both"/>
        <w:rPr>
          <w:rFonts w:ascii="Times New Roman" w:eastAsia="Times New Roman" w:hAnsi="Times New Roman" w:cs="Times New Roman"/>
          <w:b/>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24</w:t>
      </w:r>
      <w:r w:rsidRPr="006D4DCD">
        <w:rPr>
          <w:rFonts w:ascii="Times New Roman" w:eastAsia="Times New Roman" w:hAnsi="Times New Roman" w:cs="Times New Roman"/>
          <w:b/>
          <w:lang w:eastAsia="en-US"/>
        </w:rPr>
        <w:t>.  Ostali nespomenuti rashodi poslovanja  (AOP 19</w:t>
      </w:r>
      <w:r>
        <w:rPr>
          <w:rFonts w:ascii="Times New Roman" w:eastAsia="Times New Roman" w:hAnsi="Times New Roman" w:cs="Times New Roman"/>
          <w:b/>
          <w:lang w:eastAsia="en-US"/>
        </w:rPr>
        <w:t>2</w:t>
      </w:r>
      <w:r w:rsidRPr="006D4DCD">
        <w:rPr>
          <w:rFonts w:ascii="Times New Roman" w:eastAsia="Times New Roman" w:hAnsi="Times New Roman" w:cs="Times New Roman"/>
          <w:b/>
          <w:lang w:eastAsia="en-US"/>
        </w:rPr>
        <w:t>)</w:t>
      </w:r>
      <w:r w:rsidRPr="006D4DCD">
        <w:rPr>
          <w:rFonts w:ascii="Times New Roman" w:eastAsia="Times New Roman" w:hAnsi="Times New Roman" w:cs="Times New Roman"/>
          <w:b/>
          <w:lang w:eastAsia="en-US"/>
        </w:rPr>
        <w:tab/>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Ti  su rashodi veći za 59%  jer je  u 201</w:t>
      </w:r>
      <w:r>
        <w:rPr>
          <w:rFonts w:ascii="Times New Roman" w:eastAsia="Times New Roman" w:hAnsi="Times New Roman" w:cs="Times New Roman"/>
          <w:lang w:eastAsia="en-US"/>
        </w:rPr>
        <w:t>7</w:t>
      </w:r>
      <w:r w:rsidRPr="006D4DCD">
        <w:rPr>
          <w:rFonts w:ascii="Times New Roman" w:eastAsia="Times New Roman" w:hAnsi="Times New Roman" w:cs="Times New Roman"/>
          <w:lang w:eastAsia="en-US"/>
        </w:rPr>
        <w:t xml:space="preserve">. godini bilo </w:t>
      </w:r>
      <w:r>
        <w:rPr>
          <w:rFonts w:ascii="Times New Roman" w:eastAsia="Times New Roman" w:hAnsi="Times New Roman" w:cs="Times New Roman"/>
          <w:lang w:eastAsia="en-US"/>
        </w:rPr>
        <w:t xml:space="preserve">više </w:t>
      </w:r>
      <w:r w:rsidRPr="006D4DCD">
        <w:rPr>
          <w:rFonts w:ascii="Times New Roman" w:eastAsia="Times New Roman" w:hAnsi="Times New Roman" w:cs="Times New Roman"/>
          <w:lang w:eastAsia="en-US"/>
        </w:rPr>
        <w:t xml:space="preserve"> oglasa za natječaje.  </w:t>
      </w: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2</w:t>
      </w:r>
      <w:r>
        <w:rPr>
          <w:rFonts w:ascii="Times New Roman" w:eastAsia="Times New Roman" w:hAnsi="Times New Roman" w:cs="Times New Roman"/>
          <w:b/>
          <w:lang w:eastAsia="en-US"/>
        </w:rPr>
        <w:t>5</w:t>
      </w:r>
      <w:r w:rsidRPr="006D4DCD">
        <w:rPr>
          <w:rFonts w:ascii="Times New Roman" w:eastAsia="Times New Roman" w:hAnsi="Times New Roman" w:cs="Times New Roman"/>
          <w:b/>
          <w:lang w:eastAsia="en-US"/>
        </w:rPr>
        <w:t>. Postrojenja i oprema (AOP 3</w:t>
      </w:r>
      <w:r>
        <w:rPr>
          <w:rFonts w:ascii="Times New Roman" w:eastAsia="Times New Roman" w:hAnsi="Times New Roman" w:cs="Times New Roman"/>
          <w:b/>
          <w:lang w:eastAsia="en-US"/>
        </w:rPr>
        <w:t>60</w:t>
      </w:r>
      <w:r w:rsidRPr="006D4DCD">
        <w:rPr>
          <w:rFonts w:ascii="Times New Roman" w:eastAsia="Times New Roman" w:hAnsi="Times New Roman" w:cs="Times New Roman"/>
          <w:b/>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 xml:space="preserve">Rashodi za uredsku opremu i namještaj  su </w:t>
      </w:r>
      <w:r>
        <w:rPr>
          <w:rFonts w:ascii="Times New Roman" w:eastAsia="Times New Roman" w:hAnsi="Times New Roman" w:cs="Times New Roman"/>
          <w:lang w:eastAsia="en-US"/>
        </w:rPr>
        <w:t xml:space="preserve">veći </w:t>
      </w:r>
      <w:r w:rsidRPr="006D4DCD">
        <w:rPr>
          <w:rFonts w:ascii="Times New Roman" w:eastAsia="Times New Roman" w:hAnsi="Times New Roman" w:cs="Times New Roman"/>
          <w:lang w:eastAsia="en-US"/>
        </w:rPr>
        <w:t xml:space="preserve"> za  2</w:t>
      </w:r>
      <w:r>
        <w:rPr>
          <w:rFonts w:ascii="Times New Roman" w:eastAsia="Times New Roman" w:hAnsi="Times New Roman" w:cs="Times New Roman"/>
          <w:lang w:eastAsia="en-US"/>
        </w:rPr>
        <w:t>2</w:t>
      </w:r>
      <w:r w:rsidRPr="006D4DCD">
        <w:rPr>
          <w:rFonts w:ascii="Times New Roman" w:eastAsia="Times New Roman" w:hAnsi="Times New Roman" w:cs="Times New Roman"/>
          <w:lang w:eastAsia="en-US"/>
        </w:rPr>
        <w:t xml:space="preserve">% jer </w:t>
      </w:r>
      <w:r>
        <w:rPr>
          <w:rFonts w:ascii="Times New Roman" w:eastAsia="Times New Roman" w:hAnsi="Times New Roman" w:cs="Times New Roman"/>
          <w:lang w:eastAsia="en-US"/>
        </w:rPr>
        <w:t xml:space="preserve">je bilo </w:t>
      </w:r>
      <w:r w:rsidRPr="006D4DCD">
        <w:rPr>
          <w:rFonts w:ascii="Times New Roman" w:eastAsia="Times New Roman" w:hAnsi="Times New Roman" w:cs="Times New Roman"/>
          <w:lang w:eastAsia="en-US"/>
        </w:rPr>
        <w:t xml:space="preserve"> dovoljno prihoda od upisa i vlastitih prihoda za tu namjenu</w:t>
      </w:r>
      <w:r>
        <w:rPr>
          <w:rFonts w:ascii="Times New Roman" w:eastAsia="Times New Roman" w:hAnsi="Times New Roman" w:cs="Times New Roman"/>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2</w:t>
      </w:r>
      <w:r>
        <w:rPr>
          <w:rFonts w:ascii="Times New Roman" w:eastAsia="Times New Roman" w:hAnsi="Times New Roman" w:cs="Times New Roman"/>
          <w:b/>
          <w:lang w:eastAsia="en-US"/>
        </w:rPr>
        <w:t>6</w:t>
      </w:r>
      <w:r w:rsidRPr="006D4DCD">
        <w:rPr>
          <w:rFonts w:ascii="Times New Roman" w:eastAsia="Times New Roman" w:hAnsi="Times New Roman" w:cs="Times New Roman"/>
          <w:b/>
          <w:lang w:eastAsia="en-US"/>
        </w:rPr>
        <w:t>. Višak   prihoda i  primitaka – (AOP 63</w:t>
      </w:r>
      <w:r>
        <w:rPr>
          <w:rFonts w:ascii="Times New Roman" w:eastAsia="Times New Roman" w:hAnsi="Times New Roman" w:cs="Times New Roman"/>
          <w:b/>
          <w:lang w:eastAsia="en-US"/>
        </w:rPr>
        <w:t>1</w:t>
      </w:r>
      <w:r w:rsidRPr="006D4DCD">
        <w:rPr>
          <w:rFonts w:ascii="Times New Roman" w:eastAsia="Times New Roman" w:hAnsi="Times New Roman" w:cs="Times New Roman"/>
          <w:b/>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 xml:space="preserve">Višak  prihoda i primitaka  tekuće godine  iznosi </w:t>
      </w:r>
      <w:r>
        <w:rPr>
          <w:rFonts w:ascii="Times New Roman" w:eastAsia="Times New Roman" w:hAnsi="Times New Roman" w:cs="Times New Roman"/>
          <w:lang w:eastAsia="en-US"/>
        </w:rPr>
        <w:t>54.357</w:t>
      </w:r>
      <w:r w:rsidRPr="006D4DCD">
        <w:rPr>
          <w:rFonts w:ascii="Times New Roman" w:eastAsia="Times New Roman" w:hAnsi="Times New Roman" w:cs="Times New Roman"/>
          <w:lang w:eastAsia="en-US"/>
        </w:rPr>
        <w:t xml:space="preserve"> kn. </w:t>
      </w: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b/>
          <w:bCs/>
          <w:lang w:eastAsia="en-US"/>
        </w:rPr>
      </w:pPr>
      <w:r w:rsidRPr="006D4DCD">
        <w:rPr>
          <w:rFonts w:ascii="Times New Roman" w:eastAsia="Times New Roman" w:hAnsi="Times New Roman" w:cs="Times New Roman"/>
          <w:b/>
          <w:bCs/>
          <w:lang w:eastAsia="en-US"/>
        </w:rPr>
        <w:t>2</w:t>
      </w:r>
      <w:r>
        <w:rPr>
          <w:rFonts w:ascii="Times New Roman" w:eastAsia="Times New Roman" w:hAnsi="Times New Roman" w:cs="Times New Roman"/>
          <w:b/>
          <w:bCs/>
          <w:lang w:eastAsia="en-US"/>
        </w:rPr>
        <w:t>7</w:t>
      </w:r>
      <w:r w:rsidRPr="006D4DCD">
        <w:rPr>
          <w:rFonts w:ascii="Times New Roman" w:eastAsia="Times New Roman" w:hAnsi="Times New Roman" w:cs="Times New Roman"/>
          <w:b/>
          <w:bCs/>
          <w:lang w:eastAsia="en-US"/>
        </w:rPr>
        <w:t>. Višak prihoda – preneseni (AOP 63</w:t>
      </w:r>
      <w:r>
        <w:rPr>
          <w:rFonts w:ascii="Times New Roman" w:eastAsia="Times New Roman" w:hAnsi="Times New Roman" w:cs="Times New Roman"/>
          <w:b/>
          <w:bCs/>
          <w:lang w:eastAsia="en-US"/>
        </w:rPr>
        <w:t>3</w:t>
      </w:r>
      <w:r w:rsidRPr="006D4DCD">
        <w:rPr>
          <w:rFonts w:ascii="Times New Roman" w:eastAsia="Times New Roman" w:hAnsi="Times New Roman" w:cs="Times New Roman"/>
          <w:b/>
          <w:bCs/>
          <w:lang w:eastAsia="en-US"/>
        </w:rPr>
        <w:t>)</w:t>
      </w:r>
    </w:p>
    <w:p w:rsidR="00D1134A"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 xml:space="preserve">Preneseni višak prihoda i primitaka nad izdacima i rashodima </w:t>
      </w:r>
      <w:r w:rsidRPr="009C2DE8">
        <w:rPr>
          <w:rFonts w:ascii="Times New Roman" w:eastAsia="Times New Roman" w:hAnsi="Times New Roman" w:cs="Times New Roman"/>
          <w:lang w:eastAsia="en-US"/>
        </w:rPr>
        <w:t xml:space="preserve">za 2016. godinu </w:t>
      </w:r>
      <w:r w:rsidRPr="006D4DCD">
        <w:rPr>
          <w:rFonts w:ascii="Times New Roman" w:eastAsia="Times New Roman" w:hAnsi="Times New Roman" w:cs="Times New Roman"/>
          <w:lang w:eastAsia="en-US"/>
        </w:rPr>
        <w:t>iznosi 152.39</w:t>
      </w:r>
      <w:r>
        <w:rPr>
          <w:rFonts w:ascii="Times New Roman" w:eastAsia="Times New Roman" w:hAnsi="Times New Roman" w:cs="Times New Roman"/>
          <w:lang w:eastAsia="en-US"/>
        </w:rPr>
        <w:t>0</w:t>
      </w:r>
      <w:r w:rsidRPr="006D4DCD">
        <w:rPr>
          <w:rFonts w:ascii="Times New Roman" w:eastAsia="Times New Roman" w:hAnsi="Times New Roman" w:cs="Times New Roman"/>
          <w:lang w:eastAsia="en-US"/>
        </w:rPr>
        <w:t xml:space="preserve"> kn  i  odnosi se na neutrošene donacije Američkog  veleposlanstva RH  i neutrošene prihode od upisa</w:t>
      </w:r>
      <w:r>
        <w:rPr>
          <w:rFonts w:ascii="Times New Roman" w:eastAsia="Times New Roman" w:hAnsi="Times New Roman" w:cs="Times New Roman"/>
          <w:lang w:eastAsia="en-US"/>
        </w:rPr>
        <w:t xml:space="preserve"> za nabavu knjižne građe. </w:t>
      </w:r>
      <w:r w:rsidRPr="006D4DCD">
        <w:rPr>
          <w:rFonts w:ascii="Times New Roman" w:eastAsia="Times New Roman" w:hAnsi="Times New Roman" w:cs="Times New Roman"/>
          <w:lang w:eastAsia="en-US"/>
        </w:rPr>
        <w:t xml:space="preserve"> </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 xml:space="preserve"> </w:t>
      </w:r>
    </w:p>
    <w:p w:rsidR="00D1134A" w:rsidRPr="006D4DCD" w:rsidRDefault="00D1134A" w:rsidP="00D1134A">
      <w:pPr>
        <w:spacing w:after="0" w:line="240" w:lineRule="auto"/>
        <w:jc w:val="both"/>
        <w:rPr>
          <w:rFonts w:ascii="Times New Roman" w:eastAsia="Times New Roman" w:hAnsi="Times New Roman" w:cs="Times New Roman"/>
          <w:b/>
          <w:bCs/>
          <w:lang w:eastAsia="en-US"/>
        </w:rPr>
      </w:pPr>
      <w:r w:rsidRPr="006D4DCD">
        <w:rPr>
          <w:rFonts w:ascii="Times New Roman" w:eastAsia="Times New Roman" w:hAnsi="Times New Roman" w:cs="Times New Roman"/>
          <w:b/>
          <w:bCs/>
          <w:lang w:eastAsia="en-US"/>
        </w:rPr>
        <w:t>2</w:t>
      </w:r>
      <w:r>
        <w:rPr>
          <w:rFonts w:ascii="Times New Roman" w:eastAsia="Times New Roman" w:hAnsi="Times New Roman" w:cs="Times New Roman"/>
          <w:b/>
          <w:bCs/>
          <w:lang w:eastAsia="en-US"/>
        </w:rPr>
        <w:t>8</w:t>
      </w:r>
      <w:r w:rsidRPr="006D4DCD">
        <w:rPr>
          <w:rFonts w:ascii="Times New Roman" w:eastAsia="Times New Roman" w:hAnsi="Times New Roman" w:cs="Times New Roman"/>
          <w:b/>
          <w:bCs/>
          <w:lang w:eastAsia="en-US"/>
        </w:rPr>
        <w:t>. Višak prihoda raspoloživ u sljedećem razdoblju  (AOP 63</w:t>
      </w:r>
      <w:r>
        <w:rPr>
          <w:rFonts w:ascii="Times New Roman" w:eastAsia="Times New Roman" w:hAnsi="Times New Roman" w:cs="Times New Roman"/>
          <w:b/>
          <w:bCs/>
          <w:lang w:eastAsia="en-US"/>
        </w:rPr>
        <w:t>5</w:t>
      </w:r>
      <w:r w:rsidRPr="006D4DCD">
        <w:rPr>
          <w:rFonts w:ascii="Times New Roman" w:eastAsia="Times New Roman" w:hAnsi="Times New Roman" w:cs="Times New Roman"/>
          <w:b/>
          <w:bCs/>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 xml:space="preserve">Konačni financijski rezultat je višak prihoda od </w:t>
      </w:r>
      <w:r>
        <w:rPr>
          <w:rFonts w:ascii="Times New Roman" w:eastAsia="Times New Roman" w:hAnsi="Times New Roman" w:cs="Times New Roman"/>
          <w:lang w:eastAsia="en-US"/>
        </w:rPr>
        <w:t>206.747</w:t>
      </w:r>
      <w:r w:rsidRPr="006D4DCD">
        <w:rPr>
          <w:rFonts w:ascii="Times New Roman" w:eastAsia="Times New Roman" w:hAnsi="Times New Roman" w:cs="Times New Roman"/>
          <w:lang w:eastAsia="en-US"/>
        </w:rPr>
        <w:t xml:space="preserve"> kn, a čine ga neutrošena sredstva  tekuće donacije Američkog veleposlanstava (46.250</w:t>
      </w:r>
      <w:r>
        <w:rPr>
          <w:rFonts w:ascii="Times New Roman" w:eastAsia="Times New Roman" w:hAnsi="Times New Roman" w:cs="Times New Roman"/>
          <w:lang w:eastAsia="en-US"/>
        </w:rPr>
        <w:t xml:space="preserve"> </w:t>
      </w:r>
      <w:r w:rsidRPr="006D4DCD">
        <w:rPr>
          <w:rFonts w:ascii="Times New Roman" w:eastAsia="Times New Roman" w:hAnsi="Times New Roman" w:cs="Times New Roman"/>
          <w:lang w:eastAsia="en-US"/>
        </w:rPr>
        <w:t>kn), kapitalne donacije Američkog veleposlanstva (</w:t>
      </w:r>
      <w:r>
        <w:rPr>
          <w:rFonts w:ascii="Times New Roman" w:eastAsia="Times New Roman" w:hAnsi="Times New Roman" w:cs="Times New Roman"/>
          <w:lang w:eastAsia="en-US"/>
        </w:rPr>
        <w:t>25.625 kn</w:t>
      </w:r>
      <w:r w:rsidRPr="006D4DCD">
        <w:rPr>
          <w:rFonts w:ascii="Times New Roman" w:eastAsia="Times New Roman" w:hAnsi="Times New Roman" w:cs="Times New Roman"/>
          <w:lang w:eastAsia="en-US"/>
        </w:rPr>
        <w:t>), neutrošenih  6.500 kn od  HZZ-a  za refundaciju doprinosa za osobe na stručnom osposobljavanju koje se odnose na 2017. godinu i  iz prihoda od upisa za nabavku knjižne i neknjižne građe u 2017. godini (</w:t>
      </w:r>
      <w:r>
        <w:rPr>
          <w:rFonts w:ascii="Times New Roman" w:eastAsia="Times New Roman" w:hAnsi="Times New Roman" w:cs="Times New Roman"/>
          <w:lang w:eastAsia="en-US"/>
        </w:rPr>
        <w:t>128.372 kn</w:t>
      </w:r>
      <w:r w:rsidRPr="006D4DCD">
        <w:rPr>
          <w:rFonts w:ascii="Times New Roman" w:eastAsia="Times New Roman" w:hAnsi="Times New Roman" w:cs="Times New Roman"/>
          <w:lang w:eastAsia="en-US"/>
        </w:rPr>
        <w:t>). Naime,  kao i prethodnih godina i u 2017. nisu do kraja prosinca 2017. g</w:t>
      </w:r>
      <w:r>
        <w:rPr>
          <w:rFonts w:ascii="Times New Roman" w:eastAsia="Times New Roman" w:hAnsi="Times New Roman" w:cs="Times New Roman"/>
          <w:lang w:eastAsia="en-US"/>
        </w:rPr>
        <w:t xml:space="preserve">odine </w:t>
      </w:r>
      <w:r w:rsidRPr="006D4DCD">
        <w:rPr>
          <w:rFonts w:ascii="Times New Roman" w:eastAsia="Times New Roman" w:hAnsi="Times New Roman" w:cs="Times New Roman"/>
          <w:lang w:eastAsia="en-US"/>
        </w:rPr>
        <w:t xml:space="preserve">utrošena u cijelosti planirana sredstva (od upisa)  te će biti  utrošena u prvom tromjesečju 2018. godine  budući nova novčana sredstva za nabavu </w:t>
      </w:r>
      <w:r>
        <w:rPr>
          <w:rFonts w:ascii="Times New Roman" w:eastAsia="Times New Roman" w:hAnsi="Times New Roman" w:cs="Times New Roman"/>
          <w:lang w:eastAsia="en-US"/>
        </w:rPr>
        <w:t xml:space="preserve">knjižne i neknjižne </w:t>
      </w:r>
      <w:r w:rsidRPr="006D4DCD">
        <w:rPr>
          <w:rFonts w:ascii="Times New Roman" w:eastAsia="Times New Roman" w:hAnsi="Times New Roman" w:cs="Times New Roman"/>
          <w:lang w:eastAsia="en-US"/>
        </w:rPr>
        <w:t>građe iz Ministarstva kulture stižu tek krajem svibnja 2018. godine.</w:t>
      </w:r>
    </w:p>
    <w:p w:rsidR="00D1134A" w:rsidRPr="006D4DCD" w:rsidRDefault="00D1134A" w:rsidP="00D1134A">
      <w:pPr>
        <w:spacing w:after="0" w:line="240" w:lineRule="auto"/>
        <w:jc w:val="both"/>
        <w:rPr>
          <w:rFonts w:ascii="Times New Roman" w:eastAsia="Calibri" w:hAnsi="Times New Roman" w:cs="Times New Roman"/>
          <w:color w:val="FF0000"/>
        </w:rPr>
      </w:pPr>
    </w:p>
    <w:p w:rsidR="00D1134A" w:rsidRPr="006D4DCD" w:rsidRDefault="00D1134A" w:rsidP="00D1134A">
      <w:pPr>
        <w:keepNext/>
        <w:spacing w:after="0" w:line="240" w:lineRule="auto"/>
        <w:jc w:val="both"/>
        <w:outlineLvl w:val="5"/>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BILANCA STANJA</w:t>
      </w:r>
    </w:p>
    <w:p w:rsidR="00D1134A" w:rsidRPr="006D4DCD" w:rsidRDefault="00D1134A" w:rsidP="00D1134A">
      <w:pPr>
        <w:spacing w:after="0" w:line="240" w:lineRule="auto"/>
        <w:jc w:val="both"/>
        <w:rPr>
          <w:rFonts w:ascii="Times New Roman" w:eastAsia="Times New Roman" w:hAnsi="Times New Roman" w:cs="Times New Roman"/>
          <w:caps/>
          <w:lang w:eastAsia="en-US"/>
        </w:rPr>
      </w:pPr>
    </w:p>
    <w:p w:rsidR="00D1134A" w:rsidRPr="006D4DCD" w:rsidRDefault="00D1134A" w:rsidP="00D1134A">
      <w:pPr>
        <w:spacing w:after="0" w:line="240" w:lineRule="auto"/>
        <w:jc w:val="both"/>
        <w:rPr>
          <w:rFonts w:ascii="Times New Roman" w:eastAsia="Times New Roman" w:hAnsi="Times New Roman" w:cs="Times New Roman"/>
          <w:b/>
          <w:bCs/>
          <w:lang w:eastAsia="en-US"/>
        </w:rPr>
      </w:pPr>
      <w:r w:rsidRPr="006D4DCD">
        <w:rPr>
          <w:rFonts w:ascii="Times New Roman" w:eastAsia="Times New Roman" w:hAnsi="Times New Roman" w:cs="Times New Roman"/>
          <w:b/>
          <w:bCs/>
          <w:lang w:eastAsia="en-US"/>
        </w:rPr>
        <w:t>2</w:t>
      </w:r>
      <w:r>
        <w:rPr>
          <w:rFonts w:ascii="Times New Roman" w:eastAsia="Times New Roman" w:hAnsi="Times New Roman" w:cs="Times New Roman"/>
          <w:b/>
          <w:bCs/>
          <w:lang w:eastAsia="en-US"/>
        </w:rPr>
        <w:t>9</w:t>
      </w:r>
      <w:r w:rsidRPr="006D4DCD">
        <w:rPr>
          <w:rFonts w:ascii="Times New Roman" w:eastAsia="Times New Roman" w:hAnsi="Times New Roman" w:cs="Times New Roman"/>
          <w:b/>
          <w:bCs/>
          <w:lang w:eastAsia="en-US"/>
        </w:rPr>
        <w:t xml:space="preserve">.  Imovina (AOP 001) </w:t>
      </w:r>
    </w:p>
    <w:p w:rsidR="00D1134A" w:rsidRPr="00EE7515" w:rsidRDefault="00D1134A" w:rsidP="00D1134A">
      <w:pPr>
        <w:spacing w:after="0" w:line="240" w:lineRule="auto"/>
        <w:jc w:val="both"/>
        <w:rPr>
          <w:rFonts w:ascii="Times New Roman" w:eastAsia="Times New Roman" w:hAnsi="Times New Roman" w:cs="Times New Roman"/>
          <w:bCs/>
          <w:lang w:eastAsia="en-US"/>
        </w:rPr>
      </w:pPr>
      <w:r w:rsidRPr="00EE7515">
        <w:rPr>
          <w:rFonts w:ascii="Times New Roman" w:eastAsia="Times New Roman" w:hAnsi="Times New Roman" w:cs="Times New Roman"/>
          <w:bCs/>
          <w:lang w:eastAsia="en-US"/>
        </w:rPr>
        <w:t>Bilanca stanja je uravnotežena jer je vrijednost  imovine ista vrijednosti obveza i vlastitih izvora.</w:t>
      </w:r>
    </w:p>
    <w:p w:rsidR="00D1134A" w:rsidRPr="00BF5D6B" w:rsidRDefault="00D1134A" w:rsidP="00D1134A">
      <w:pPr>
        <w:spacing w:after="0" w:line="240" w:lineRule="auto"/>
        <w:jc w:val="both"/>
        <w:rPr>
          <w:rFonts w:ascii="Times New Roman" w:eastAsia="Times New Roman" w:hAnsi="Times New Roman" w:cs="Times New Roman"/>
          <w:bCs/>
          <w:highlight w:val="yellow"/>
          <w:lang w:eastAsia="en-US"/>
        </w:rPr>
      </w:pPr>
    </w:p>
    <w:p w:rsidR="00D1134A" w:rsidRPr="00EE7515" w:rsidRDefault="00D1134A" w:rsidP="00D1134A">
      <w:pPr>
        <w:spacing w:after="0" w:line="240" w:lineRule="auto"/>
        <w:jc w:val="both"/>
        <w:rPr>
          <w:rFonts w:ascii="Times New Roman" w:eastAsia="Times New Roman" w:hAnsi="Times New Roman" w:cs="Times New Roman"/>
          <w:bCs/>
          <w:lang w:eastAsia="en-US"/>
        </w:rPr>
      </w:pPr>
      <w:r w:rsidRPr="00EE7515">
        <w:rPr>
          <w:rFonts w:ascii="Times New Roman" w:eastAsia="Times New Roman" w:hAnsi="Times New Roman" w:cs="Times New Roman"/>
          <w:bCs/>
          <w:lang w:eastAsia="en-US"/>
        </w:rPr>
        <w:t>Vrijednost zemljišta i stambenih  zgrada (zgrada Europske avenije 24 i neotkupljenog stana) je knjigovodstvena</w:t>
      </w:r>
      <w:r>
        <w:rPr>
          <w:rFonts w:ascii="Times New Roman" w:eastAsia="Times New Roman" w:hAnsi="Times New Roman" w:cs="Times New Roman"/>
          <w:bCs/>
          <w:lang w:eastAsia="en-US"/>
        </w:rPr>
        <w:t>,</w:t>
      </w:r>
      <w:r w:rsidRPr="00EE7515">
        <w:rPr>
          <w:rFonts w:ascii="Times New Roman" w:eastAsia="Times New Roman" w:hAnsi="Times New Roman" w:cs="Times New Roman"/>
          <w:bCs/>
          <w:lang w:eastAsia="en-US"/>
        </w:rPr>
        <w:t xml:space="preserve"> a ne tržišna (revalorizacija se ne obavlja od 1993. godine jer ne postoji zakonska </w:t>
      </w:r>
      <w:r w:rsidRPr="00EE7515">
        <w:rPr>
          <w:rFonts w:ascii="Times New Roman" w:eastAsia="Times New Roman" w:hAnsi="Times New Roman" w:cs="Times New Roman"/>
          <w:bCs/>
          <w:lang w:eastAsia="en-US"/>
        </w:rPr>
        <w:lastRenderedPageBreak/>
        <w:t xml:space="preserve">obveza do stope inflacije 5%). Izvršeno je i isknjiženje rashodovane dugotrajne imovine iz 2016. godine. </w:t>
      </w:r>
    </w:p>
    <w:p w:rsidR="00D1134A" w:rsidRPr="006D4DCD" w:rsidRDefault="00D1134A" w:rsidP="00D1134A">
      <w:pPr>
        <w:spacing w:after="0" w:line="240" w:lineRule="auto"/>
        <w:jc w:val="both"/>
        <w:rPr>
          <w:rFonts w:ascii="Times New Roman" w:eastAsia="Times New Roman" w:hAnsi="Times New Roman" w:cs="Times New Roman"/>
          <w:bCs/>
          <w:lang w:eastAsia="en-US"/>
        </w:rPr>
      </w:pPr>
    </w:p>
    <w:p w:rsidR="00D1134A" w:rsidRPr="006D4DCD" w:rsidRDefault="00D1134A" w:rsidP="00D1134A">
      <w:pPr>
        <w:spacing w:after="0" w:line="240"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30</w:t>
      </w:r>
      <w:r w:rsidRPr="006D4DCD">
        <w:rPr>
          <w:rFonts w:ascii="Times New Roman" w:eastAsia="Times New Roman" w:hAnsi="Times New Roman" w:cs="Times New Roman"/>
          <w:b/>
          <w:bCs/>
          <w:lang w:eastAsia="en-US"/>
        </w:rPr>
        <w:t>.  Novac u banci i blagajni  (AOP 064)</w:t>
      </w:r>
    </w:p>
    <w:p w:rsidR="00D1134A" w:rsidRPr="006D4DCD" w:rsidRDefault="00D1134A" w:rsidP="00D1134A">
      <w:pPr>
        <w:spacing w:after="0" w:line="240" w:lineRule="auto"/>
        <w:jc w:val="both"/>
        <w:rPr>
          <w:rFonts w:ascii="Times New Roman" w:eastAsia="Times New Roman" w:hAnsi="Times New Roman" w:cs="Times New Roman"/>
          <w:bCs/>
          <w:lang w:eastAsia="en-US"/>
        </w:rPr>
      </w:pPr>
      <w:r w:rsidRPr="006D4DCD">
        <w:rPr>
          <w:rFonts w:ascii="Times New Roman" w:eastAsia="Times New Roman" w:hAnsi="Times New Roman" w:cs="Times New Roman"/>
          <w:bCs/>
          <w:lang w:eastAsia="en-US"/>
        </w:rPr>
        <w:t>Financijsku imovinu čine  novčana sredstva na žiro računu kod PBZ banke  koja  na dan 31.12.201</w:t>
      </w:r>
      <w:r>
        <w:rPr>
          <w:rFonts w:ascii="Times New Roman" w:eastAsia="Times New Roman" w:hAnsi="Times New Roman" w:cs="Times New Roman"/>
          <w:bCs/>
          <w:lang w:eastAsia="en-US"/>
        </w:rPr>
        <w:t>7</w:t>
      </w:r>
      <w:r w:rsidRPr="006D4DCD">
        <w:rPr>
          <w:rFonts w:ascii="Times New Roman" w:eastAsia="Times New Roman" w:hAnsi="Times New Roman" w:cs="Times New Roman"/>
          <w:bCs/>
          <w:lang w:eastAsia="en-US"/>
        </w:rPr>
        <w:t xml:space="preserve">. iznose </w:t>
      </w:r>
      <w:r>
        <w:rPr>
          <w:rFonts w:ascii="Times New Roman" w:eastAsia="Times New Roman" w:hAnsi="Times New Roman" w:cs="Times New Roman"/>
          <w:bCs/>
          <w:lang w:eastAsia="en-US"/>
        </w:rPr>
        <w:t xml:space="preserve">252.772 kn i 17%  su </w:t>
      </w:r>
      <w:r w:rsidRPr="006D4DCD">
        <w:rPr>
          <w:rFonts w:ascii="Times New Roman" w:eastAsia="Times New Roman" w:hAnsi="Times New Roman" w:cs="Times New Roman"/>
          <w:bCs/>
          <w:lang w:eastAsia="en-US"/>
        </w:rPr>
        <w:t>veća</w:t>
      </w:r>
      <w:r>
        <w:rPr>
          <w:rFonts w:ascii="Times New Roman" w:eastAsia="Times New Roman" w:hAnsi="Times New Roman" w:cs="Times New Roman"/>
          <w:bCs/>
          <w:lang w:eastAsia="en-US"/>
        </w:rPr>
        <w:t xml:space="preserve"> </w:t>
      </w:r>
      <w:r w:rsidRPr="006D4DCD">
        <w:rPr>
          <w:rFonts w:ascii="Times New Roman" w:eastAsia="Times New Roman" w:hAnsi="Times New Roman" w:cs="Times New Roman"/>
          <w:bCs/>
          <w:lang w:eastAsia="en-US"/>
        </w:rPr>
        <w:t xml:space="preserve"> u odnosu na 201</w:t>
      </w:r>
      <w:r>
        <w:rPr>
          <w:rFonts w:ascii="Times New Roman" w:eastAsia="Times New Roman" w:hAnsi="Times New Roman" w:cs="Times New Roman"/>
          <w:bCs/>
          <w:lang w:eastAsia="en-US"/>
        </w:rPr>
        <w:t>6</w:t>
      </w:r>
      <w:r w:rsidRPr="006D4DCD">
        <w:rPr>
          <w:rFonts w:ascii="Times New Roman" w:eastAsia="Times New Roman" w:hAnsi="Times New Roman" w:cs="Times New Roman"/>
          <w:bCs/>
          <w:lang w:eastAsia="en-US"/>
        </w:rPr>
        <w:t>. godinu.  Novčani iznos u glavnoj i pomoćnim blagajnama iznosi 3.</w:t>
      </w:r>
      <w:r>
        <w:rPr>
          <w:rFonts w:ascii="Times New Roman" w:eastAsia="Times New Roman" w:hAnsi="Times New Roman" w:cs="Times New Roman"/>
          <w:bCs/>
          <w:lang w:eastAsia="en-US"/>
        </w:rPr>
        <w:t>343</w:t>
      </w:r>
      <w:r w:rsidRPr="006D4DCD">
        <w:rPr>
          <w:rFonts w:ascii="Times New Roman" w:eastAsia="Times New Roman" w:hAnsi="Times New Roman" w:cs="Times New Roman"/>
          <w:bCs/>
          <w:lang w:eastAsia="en-US"/>
        </w:rPr>
        <w:t xml:space="preserve"> kn i </w:t>
      </w:r>
      <w:r>
        <w:rPr>
          <w:rFonts w:ascii="Times New Roman" w:eastAsia="Times New Roman" w:hAnsi="Times New Roman" w:cs="Times New Roman"/>
          <w:bCs/>
          <w:lang w:eastAsia="en-US"/>
        </w:rPr>
        <w:t xml:space="preserve">manji </w:t>
      </w:r>
      <w:r w:rsidRPr="006D4DCD">
        <w:rPr>
          <w:rFonts w:ascii="Times New Roman" w:eastAsia="Times New Roman" w:hAnsi="Times New Roman" w:cs="Times New Roman"/>
          <w:bCs/>
          <w:lang w:eastAsia="en-US"/>
        </w:rPr>
        <w:t xml:space="preserve">je za </w:t>
      </w:r>
      <w:r>
        <w:rPr>
          <w:rFonts w:ascii="Times New Roman" w:eastAsia="Times New Roman" w:hAnsi="Times New Roman" w:cs="Times New Roman"/>
          <w:bCs/>
          <w:lang w:eastAsia="en-US"/>
        </w:rPr>
        <w:t>11</w:t>
      </w:r>
      <w:r w:rsidRPr="006D4DCD">
        <w:rPr>
          <w:rFonts w:ascii="Times New Roman" w:eastAsia="Times New Roman" w:hAnsi="Times New Roman" w:cs="Times New Roman"/>
          <w:bCs/>
          <w:lang w:eastAsia="en-US"/>
        </w:rPr>
        <w:t>% nego u 201</w:t>
      </w:r>
      <w:r>
        <w:rPr>
          <w:rFonts w:ascii="Times New Roman" w:eastAsia="Times New Roman" w:hAnsi="Times New Roman" w:cs="Times New Roman"/>
          <w:bCs/>
          <w:lang w:eastAsia="en-US"/>
        </w:rPr>
        <w:t>6</w:t>
      </w:r>
      <w:r w:rsidRPr="006D4DCD">
        <w:rPr>
          <w:rFonts w:ascii="Times New Roman" w:eastAsia="Times New Roman" w:hAnsi="Times New Roman" w:cs="Times New Roman"/>
          <w:bCs/>
          <w:lang w:eastAsia="en-US"/>
        </w:rPr>
        <w:t xml:space="preserve">. godini. </w:t>
      </w:r>
    </w:p>
    <w:p w:rsidR="00D1134A" w:rsidRDefault="00D1134A" w:rsidP="00D1134A">
      <w:pPr>
        <w:spacing w:after="0" w:line="240" w:lineRule="auto"/>
        <w:jc w:val="both"/>
        <w:rPr>
          <w:rFonts w:ascii="Times New Roman" w:eastAsia="Times New Roman" w:hAnsi="Times New Roman" w:cs="Times New Roman"/>
          <w:b/>
          <w:lang w:eastAsia="en-US"/>
        </w:rPr>
      </w:pPr>
    </w:p>
    <w:p w:rsidR="00D1134A" w:rsidRDefault="00D1134A" w:rsidP="00D1134A">
      <w:pPr>
        <w:spacing w:after="0" w:line="24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31</w:t>
      </w:r>
      <w:r w:rsidRPr="002D0DC5">
        <w:rPr>
          <w:rFonts w:ascii="Times New Roman" w:eastAsia="Times New Roman" w:hAnsi="Times New Roman" w:cs="Times New Roman"/>
          <w:b/>
          <w:lang w:eastAsia="en-US"/>
        </w:rPr>
        <w:t>. Potraživanja od zaposlenih (AOP 078)</w:t>
      </w:r>
    </w:p>
    <w:p w:rsidR="00D1134A" w:rsidRPr="002D0DC5" w:rsidRDefault="00D1134A" w:rsidP="00D1134A">
      <w:pPr>
        <w:spacing w:after="0" w:line="240" w:lineRule="auto"/>
        <w:jc w:val="both"/>
        <w:rPr>
          <w:rFonts w:ascii="Times New Roman" w:eastAsia="Times New Roman" w:hAnsi="Times New Roman" w:cs="Times New Roman"/>
          <w:lang w:eastAsia="en-US"/>
        </w:rPr>
      </w:pPr>
      <w:r w:rsidRPr="002D0DC5">
        <w:rPr>
          <w:rFonts w:ascii="Times New Roman" w:eastAsia="Times New Roman" w:hAnsi="Times New Roman" w:cs="Times New Roman"/>
          <w:lang w:eastAsia="en-US"/>
        </w:rPr>
        <w:t>To su potraživanja od dvije djelatnice</w:t>
      </w:r>
      <w:r>
        <w:rPr>
          <w:rFonts w:ascii="Times New Roman" w:eastAsia="Times New Roman" w:hAnsi="Times New Roman" w:cs="Times New Roman"/>
          <w:lang w:eastAsia="en-US"/>
        </w:rPr>
        <w:t xml:space="preserve"> (Senaši Đ.; Stupar A.)</w:t>
      </w:r>
      <w:r w:rsidRPr="002D0DC5">
        <w:rPr>
          <w:rFonts w:ascii="Times New Roman" w:eastAsia="Times New Roman" w:hAnsi="Times New Roman" w:cs="Times New Roman"/>
          <w:lang w:eastAsia="en-US"/>
        </w:rPr>
        <w:t xml:space="preserve"> za kupljene godišnje karte za 2018.</w:t>
      </w:r>
      <w:r>
        <w:rPr>
          <w:rFonts w:ascii="Times New Roman" w:eastAsia="Times New Roman" w:hAnsi="Times New Roman" w:cs="Times New Roman"/>
          <w:lang w:eastAsia="en-US"/>
        </w:rPr>
        <w:t xml:space="preserve"> </w:t>
      </w:r>
      <w:r w:rsidRPr="002D0DC5">
        <w:rPr>
          <w:rFonts w:ascii="Times New Roman" w:eastAsia="Times New Roman" w:hAnsi="Times New Roman" w:cs="Times New Roman"/>
          <w:lang w:eastAsia="en-US"/>
        </w:rPr>
        <w:t>G</w:t>
      </w:r>
      <w:r>
        <w:rPr>
          <w:rFonts w:ascii="Times New Roman" w:eastAsia="Times New Roman" w:hAnsi="Times New Roman" w:cs="Times New Roman"/>
          <w:lang w:eastAsia="en-US"/>
        </w:rPr>
        <w:t xml:space="preserve">odinu, </w:t>
      </w:r>
      <w:r w:rsidRPr="002D0DC5">
        <w:rPr>
          <w:rFonts w:ascii="Times New Roman" w:eastAsia="Times New Roman" w:hAnsi="Times New Roman" w:cs="Times New Roman"/>
          <w:lang w:eastAsia="en-US"/>
        </w:rPr>
        <w:t xml:space="preserve"> a  za prijevoz na posao  (prema novom Kolektivnom ugovoru za javne službe)</w:t>
      </w:r>
    </w:p>
    <w:p w:rsidR="00D1134A" w:rsidRDefault="00D1134A" w:rsidP="00D1134A">
      <w:pPr>
        <w:spacing w:after="0" w:line="240" w:lineRule="auto"/>
        <w:jc w:val="both"/>
        <w:rPr>
          <w:rFonts w:ascii="Times New Roman" w:eastAsia="Times New Roman" w:hAnsi="Times New Roman" w:cs="Times New Roman"/>
          <w:b/>
          <w:bCs/>
          <w:lang w:eastAsia="en-US"/>
        </w:rPr>
      </w:pPr>
    </w:p>
    <w:p w:rsidR="00D1134A" w:rsidRDefault="00D1134A" w:rsidP="00D1134A">
      <w:pPr>
        <w:spacing w:after="0" w:line="240"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32. Potraživanje za više plaćene poreze i doprinose (AOP 079)</w:t>
      </w:r>
    </w:p>
    <w:p w:rsidR="00D1134A" w:rsidRDefault="00D1134A" w:rsidP="00D1134A">
      <w:pPr>
        <w:spacing w:after="0" w:line="240" w:lineRule="auto"/>
        <w:jc w:val="both"/>
        <w:rPr>
          <w:rFonts w:ascii="Times New Roman" w:eastAsia="Times New Roman" w:hAnsi="Times New Roman" w:cs="Times New Roman"/>
          <w:bCs/>
          <w:lang w:eastAsia="en-US"/>
        </w:rPr>
      </w:pPr>
      <w:r w:rsidRPr="002D0DC5">
        <w:rPr>
          <w:rFonts w:ascii="Times New Roman" w:eastAsia="Times New Roman" w:hAnsi="Times New Roman" w:cs="Times New Roman"/>
          <w:bCs/>
          <w:lang w:eastAsia="en-US"/>
        </w:rPr>
        <w:t xml:space="preserve">To su potraživanja od Porezne uprave RH za više uplaćene poreze i prireze po godišnjem obračunu poreza na dohodak. </w:t>
      </w:r>
    </w:p>
    <w:p w:rsidR="00D1134A" w:rsidRPr="006D4DCD" w:rsidRDefault="00D1134A" w:rsidP="00D1134A">
      <w:pPr>
        <w:spacing w:after="0" w:line="240" w:lineRule="auto"/>
        <w:jc w:val="both"/>
        <w:rPr>
          <w:rFonts w:ascii="Times New Roman" w:eastAsia="Times New Roman" w:hAnsi="Times New Roman" w:cs="Times New Roman"/>
          <w:bCs/>
          <w:lang w:eastAsia="en-US"/>
        </w:rPr>
      </w:pPr>
    </w:p>
    <w:p w:rsidR="00D1134A" w:rsidRPr="00151E9D" w:rsidRDefault="00D1134A" w:rsidP="00D1134A">
      <w:pPr>
        <w:spacing w:after="0" w:line="240"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33</w:t>
      </w:r>
      <w:r w:rsidRPr="00151E9D">
        <w:rPr>
          <w:rFonts w:ascii="Times New Roman" w:eastAsia="Times New Roman" w:hAnsi="Times New Roman" w:cs="Times New Roman"/>
          <w:b/>
          <w:bCs/>
          <w:lang w:eastAsia="en-US"/>
        </w:rPr>
        <w:t>. Ostala potraživanja  (AOP 080)</w:t>
      </w:r>
    </w:p>
    <w:p w:rsidR="00D1134A" w:rsidRPr="00151E9D" w:rsidRDefault="00D1134A" w:rsidP="00D1134A">
      <w:pPr>
        <w:spacing w:after="0" w:line="240" w:lineRule="auto"/>
        <w:jc w:val="both"/>
        <w:rPr>
          <w:rFonts w:ascii="Times New Roman" w:eastAsia="Times New Roman" w:hAnsi="Times New Roman" w:cs="Times New Roman"/>
          <w:lang w:eastAsia="en-US"/>
        </w:rPr>
      </w:pPr>
      <w:r w:rsidRPr="00151E9D">
        <w:rPr>
          <w:rFonts w:ascii="Times New Roman" w:eastAsia="Times New Roman" w:hAnsi="Times New Roman" w:cs="Times New Roman"/>
          <w:lang w:eastAsia="en-US"/>
        </w:rPr>
        <w:t>Potraživanja se odnose na nerefundirana bolovanja  za 12/2017</w:t>
      </w:r>
      <w:r>
        <w:rPr>
          <w:rFonts w:ascii="Times New Roman" w:eastAsia="Times New Roman" w:hAnsi="Times New Roman" w:cs="Times New Roman"/>
          <w:lang w:eastAsia="en-US"/>
        </w:rPr>
        <w:t xml:space="preserve"> u iznosu</w:t>
      </w:r>
      <w:r w:rsidRPr="00151E9D">
        <w:rPr>
          <w:rFonts w:ascii="Times New Roman" w:eastAsia="Times New Roman" w:hAnsi="Times New Roman" w:cs="Times New Roman"/>
          <w:lang w:eastAsia="en-US"/>
        </w:rPr>
        <w:t xml:space="preserve"> 387,04</w:t>
      </w:r>
      <w:r>
        <w:rPr>
          <w:rFonts w:ascii="Times New Roman" w:eastAsia="Times New Roman" w:hAnsi="Times New Roman" w:cs="Times New Roman"/>
          <w:lang w:eastAsia="en-US"/>
        </w:rPr>
        <w:t xml:space="preserve"> kn</w:t>
      </w:r>
      <w:r w:rsidRPr="00151E9D">
        <w:rPr>
          <w:rFonts w:ascii="Times New Roman" w:eastAsia="Times New Roman" w:hAnsi="Times New Roman" w:cs="Times New Roman"/>
          <w:lang w:eastAsia="en-US"/>
        </w:rPr>
        <w:t xml:space="preserve"> i manje refundiranu naknadu na ozljedu na radu  za  1/17 </w:t>
      </w:r>
      <w:r>
        <w:rPr>
          <w:rFonts w:ascii="Times New Roman" w:eastAsia="Times New Roman" w:hAnsi="Times New Roman" w:cs="Times New Roman"/>
          <w:lang w:eastAsia="en-US"/>
        </w:rPr>
        <w:t xml:space="preserve">na teret HZZO u iznosu 1.259,15 kn, a isplaćena iz sredstava Državne riznice. </w:t>
      </w:r>
    </w:p>
    <w:p w:rsidR="00D1134A" w:rsidRPr="002D0DC5" w:rsidRDefault="00D1134A" w:rsidP="00D1134A">
      <w:pPr>
        <w:spacing w:after="0" w:line="240" w:lineRule="auto"/>
        <w:jc w:val="both"/>
        <w:rPr>
          <w:rFonts w:ascii="Times New Roman" w:eastAsia="Times New Roman" w:hAnsi="Times New Roman" w:cs="Times New Roman"/>
          <w:bCs/>
          <w:lang w:eastAsia="en-US"/>
        </w:rPr>
      </w:pPr>
    </w:p>
    <w:p w:rsidR="00D1134A" w:rsidRPr="001A665A" w:rsidRDefault="00D1134A" w:rsidP="00D1134A">
      <w:pPr>
        <w:spacing w:after="0" w:line="240" w:lineRule="auto"/>
        <w:jc w:val="both"/>
        <w:rPr>
          <w:rFonts w:ascii="Times New Roman" w:eastAsia="Times New Roman" w:hAnsi="Times New Roman" w:cs="Times New Roman"/>
          <w:b/>
          <w:bCs/>
          <w:lang w:eastAsia="en-US"/>
        </w:rPr>
      </w:pPr>
      <w:r>
        <w:rPr>
          <w:rFonts w:ascii="Times New Roman" w:eastAsia="Times New Roman" w:hAnsi="Times New Roman" w:cs="Times New Roman"/>
          <w:b/>
          <w:bCs/>
          <w:lang w:eastAsia="en-US"/>
        </w:rPr>
        <w:t>34</w:t>
      </w:r>
      <w:r w:rsidRPr="006D4DCD">
        <w:rPr>
          <w:rFonts w:ascii="Times New Roman" w:eastAsia="Times New Roman" w:hAnsi="Times New Roman" w:cs="Times New Roman"/>
          <w:b/>
          <w:bCs/>
          <w:lang w:eastAsia="en-US"/>
        </w:rPr>
        <w:t>. Obveznice za prodaju otkupljenih stanova (AOP 113)</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Kod prodaje društvenih stanova nad kojima je postojalo stanarsko pravo,  prodaja se vršila i  otkupom stare štednje koja je sukladno Zakonu o pretvaranju deviznih depozita građana u javni dug (NN</w:t>
      </w:r>
      <w:r>
        <w:rPr>
          <w:rFonts w:ascii="Times New Roman" w:eastAsia="Times New Roman" w:hAnsi="Times New Roman" w:cs="Times New Roman"/>
          <w:lang w:eastAsia="en-US"/>
        </w:rPr>
        <w:t xml:space="preserve"> </w:t>
      </w:r>
      <w:r w:rsidRPr="006D4DCD">
        <w:rPr>
          <w:rFonts w:ascii="Times New Roman" w:eastAsia="Times New Roman" w:hAnsi="Times New Roman" w:cs="Times New Roman"/>
          <w:lang w:eastAsia="en-US"/>
        </w:rPr>
        <w:t xml:space="preserve">106/93) pripala Knjižnici  i za to je dobila 30% vrijednosti depozita u  obveznicama  RH. </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Na računima 14412/91122   vode se sredstva (kamate i anuiteti) koja prema potvrdi  PBZ Zagreb  iznose 1.321,39 EUR.  Izvršeno je usklađenje sa srednjim tečajem EUR HNB  na dan 31.12.201</w:t>
      </w:r>
      <w:r>
        <w:rPr>
          <w:rFonts w:ascii="Times New Roman" w:eastAsia="Times New Roman" w:hAnsi="Times New Roman" w:cs="Times New Roman"/>
          <w:lang w:eastAsia="en-US"/>
        </w:rPr>
        <w:t>7</w:t>
      </w:r>
      <w:r w:rsidRPr="006D4DCD">
        <w:rPr>
          <w:rFonts w:ascii="Times New Roman" w:eastAsia="Times New Roman" w:hAnsi="Times New Roman" w:cs="Times New Roman"/>
          <w:lang w:eastAsia="en-US"/>
        </w:rPr>
        <w:t xml:space="preserve">. </w:t>
      </w:r>
    </w:p>
    <w:p w:rsidR="00D1134A" w:rsidRPr="006D4DCD" w:rsidRDefault="00D1134A" w:rsidP="00D1134A">
      <w:pPr>
        <w:spacing w:after="0" w:line="240" w:lineRule="auto"/>
        <w:jc w:val="both"/>
        <w:rPr>
          <w:rFonts w:ascii="Times New Roman" w:eastAsia="Times New Roman" w:hAnsi="Times New Roman" w:cs="Times New Roman"/>
          <w:b/>
          <w:lang w:eastAsia="en-US"/>
        </w:rPr>
      </w:pPr>
    </w:p>
    <w:p w:rsidR="00D1134A" w:rsidRDefault="00D1134A" w:rsidP="00D1134A">
      <w:pPr>
        <w:spacing w:after="0" w:line="24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35</w:t>
      </w:r>
      <w:r w:rsidRPr="006D4DCD">
        <w:rPr>
          <w:rFonts w:ascii="Times New Roman" w:eastAsia="Times New Roman" w:hAnsi="Times New Roman" w:cs="Times New Roman"/>
          <w:b/>
          <w:lang w:eastAsia="en-US"/>
        </w:rPr>
        <w:t xml:space="preserve">. Rashodi budućeg razdoblja (AOP 158) </w:t>
      </w:r>
    </w:p>
    <w:p w:rsidR="00D1134A" w:rsidRDefault="00D1134A" w:rsidP="00D1134A">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Unaprijed plaćeni troškovi budućeg razdoblja grupe 191  čine obračunata materijalna prava za 12/17 isplaćena u siječnju 2018. godine i iznose 23.166 kn.</w:t>
      </w:r>
    </w:p>
    <w:p w:rsidR="00D1134A" w:rsidRDefault="00D1134A" w:rsidP="00D1134A">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Kontinuirani rashodi budućih razdoblja  grupe 193 čine obračunata plaća za 12/2017., 480.760 kn obračunati prijevoz za 12/17, 11.944 kn i obračunata naknada za neiskorištenu kvotu nezapošljavanja invalida za 12/17, 982,80 kn što je ukupno 493.686 kn. </w:t>
      </w:r>
    </w:p>
    <w:p w:rsidR="00D1134A"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tabs>
          <w:tab w:val="left" w:pos="708"/>
          <w:tab w:val="center" w:pos="4320"/>
          <w:tab w:val="right" w:pos="8640"/>
        </w:tabs>
        <w:spacing w:after="0" w:line="240" w:lineRule="auto"/>
        <w:jc w:val="both"/>
        <w:rPr>
          <w:rFonts w:ascii="Times New Roman" w:eastAsia="Times New Roman" w:hAnsi="Times New Roman" w:cs="Times New Roman"/>
          <w:lang w:eastAsia="en-US"/>
        </w:rPr>
      </w:pPr>
    </w:p>
    <w:p w:rsidR="00D1134A" w:rsidRPr="006D4DCD" w:rsidRDefault="00D1134A" w:rsidP="00D1134A">
      <w:pPr>
        <w:tabs>
          <w:tab w:val="left" w:pos="708"/>
          <w:tab w:val="center" w:pos="4320"/>
          <w:tab w:val="right" w:pos="8640"/>
        </w:tabs>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 xml:space="preserve">OBVEZE  I VLASTITI IZVORI (AOP </w:t>
      </w:r>
      <w:r>
        <w:rPr>
          <w:rFonts w:ascii="Times New Roman" w:eastAsia="Times New Roman" w:hAnsi="Times New Roman" w:cs="Times New Roman"/>
          <w:b/>
          <w:lang w:eastAsia="en-US"/>
        </w:rPr>
        <w:t>162</w:t>
      </w:r>
      <w:r w:rsidRPr="006D4DCD">
        <w:rPr>
          <w:rFonts w:ascii="Times New Roman" w:eastAsia="Times New Roman" w:hAnsi="Times New Roman" w:cs="Times New Roman"/>
          <w:b/>
          <w:lang w:eastAsia="en-US"/>
        </w:rPr>
        <w:t>)</w:t>
      </w:r>
    </w:p>
    <w:p w:rsidR="00D1134A" w:rsidRPr="006D4DCD" w:rsidRDefault="00D1134A" w:rsidP="00D1134A">
      <w:pPr>
        <w:tabs>
          <w:tab w:val="left" w:pos="708"/>
          <w:tab w:val="center" w:pos="4320"/>
          <w:tab w:val="right" w:pos="8640"/>
        </w:tabs>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ab/>
      </w:r>
      <w:r w:rsidRPr="006D4DCD">
        <w:rPr>
          <w:rFonts w:ascii="Times New Roman" w:eastAsia="Times New Roman" w:hAnsi="Times New Roman" w:cs="Times New Roman"/>
          <w:lang w:eastAsia="en-US"/>
        </w:rPr>
        <w:tab/>
      </w:r>
    </w:p>
    <w:p w:rsidR="00D1134A" w:rsidRPr="006D4DCD" w:rsidRDefault="00D1134A" w:rsidP="00D1134A">
      <w:pPr>
        <w:spacing w:after="0" w:line="240" w:lineRule="auto"/>
        <w:jc w:val="both"/>
        <w:rPr>
          <w:rFonts w:ascii="Times New Roman" w:eastAsia="Times New Roman" w:hAnsi="Times New Roman" w:cs="Times New Roman"/>
          <w:bCs/>
          <w:lang w:eastAsia="en-US"/>
        </w:rPr>
      </w:pPr>
      <w:r w:rsidRPr="006D4DCD">
        <w:rPr>
          <w:rFonts w:ascii="Times New Roman" w:eastAsia="Times New Roman" w:hAnsi="Times New Roman" w:cs="Times New Roman"/>
          <w:b/>
          <w:bCs/>
          <w:lang w:eastAsia="en-US"/>
        </w:rPr>
        <w:t>3</w:t>
      </w:r>
      <w:r>
        <w:rPr>
          <w:rFonts w:ascii="Times New Roman" w:eastAsia="Times New Roman" w:hAnsi="Times New Roman" w:cs="Times New Roman"/>
          <w:b/>
          <w:bCs/>
          <w:lang w:eastAsia="en-US"/>
        </w:rPr>
        <w:t>6</w:t>
      </w:r>
      <w:r w:rsidRPr="006D4DCD">
        <w:rPr>
          <w:rFonts w:ascii="Times New Roman" w:eastAsia="Times New Roman" w:hAnsi="Times New Roman" w:cs="Times New Roman"/>
          <w:b/>
          <w:bCs/>
          <w:lang w:eastAsia="en-US"/>
        </w:rPr>
        <w:t xml:space="preserve">. Obveze za zaposlene  (AOP 165) </w:t>
      </w:r>
      <w:r w:rsidRPr="006D4DCD">
        <w:rPr>
          <w:rFonts w:ascii="Times New Roman" w:eastAsia="Times New Roman" w:hAnsi="Times New Roman" w:cs="Times New Roman"/>
          <w:bCs/>
          <w:lang w:eastAsia="en-US"/>
        </w:rPr>
        <w:t>su  obveze za obračunatu a neisplaćenu plaću (</w:t>
      </w:r>
      <w:r>
        <w:rPr>
          <w:rFonts w:ascii="Times New Roman" w:eastAsia="Times New Roman" w:hAnsi="Times New Roman" w:cs="Times New Roman"/>
          <w:bCs/>
          <w:lang w:eastAsia="en-US"/>
        </w:rPr>
        <w:t>480.760</w:t>
      </w:r>
      <w:r w:rsidRPr="006D4DCD">
        <w:rPr>
          <w:rFonts w:ascii="Times New Roman" w:eastAsia="Times New Roman" w:hAnsi="Times New Roman" w:cs="Times New Roman"/>
          <w:bCs/>
          <w:lang w:eastAsia="en-US"/>
        </w:rPr>
        <w:t xml:space="preserve"> kn)</w:t>
      </w:r>
      <w:r>
        <w:rPr>
          <w:rFonts w:ascii="Times New Roman" w:eastAsia="Times New Roman" w:hAnsi="Times New Roman" w:cs="Times New Roman"/>
          <w:bCs/>
          <w:lang w:eastAsia="en-US"/>
        </w:rPr>
        <w:t xml:space="preserve">, obračunata a neisplaćena materijalna prava za 12/17. (23.166 kn)  i </w:t>
      </w:r>
      <w:r w:rsidRPr="006D4DCD">
        <w:rPr>
          <w:rFonts w:ascii="Times New Roman" w:eastAsia="Times New Roman" w:hAnsi="Times New Roman" w:cs="Times New Roman"/>
          <w:bCs/>
          <w:lang w:eastAsia="en-US"/>
        </w:rPr>
        <w:t xml:space="preserve"> bolovanje na teret HZZO za 12/1</w:t>
      </w:r>
      <w:r>
        <w:rPr>
          <w:rFonts w:ascii="Times New Roman" w:eastAsia="Times New Roman" w:hAnsi="Times New Roman" w:cs="Times New Roman"/>
          <w:bCs/>
          <w:lang w:eastAsia="en-US"/>
        </w:rPr>
        <w:t>7</w:t>
      </w:r>
      <w:r w:rsidRPr="006D4DCD">
        <w:rPr>
          <w:rFonts w:ascii="Times New Roman" w:eastAsia="Times New Roman" w:hAnsi="Times New Roman" w:cs="Times New Roman"/>
          <w:bCs/>
          <w:lang w:eastAsia="en-US"/>
        </w:rPr>
        <w:t>.  (</w:t>
      </w:r>
      <w:r>
        <w:rPr>
          <w:rFonts w:ascii="Times New Roman" w:eastAsia="Times New Roman" w:hAnsi="Times New Roman" w:cs="Times New Roman"/>
          <w:bCs/>
          <w:lang w:eastAsia="en-US"/>
        </w:rPr>
        <w:t>285,28</w:t>
      </w:r>
      <w:r w:rsidRPr="006D4DCD">
        <w:rPr>
          <w:rFonts w:ascii="Times New Roman" w:eastAsia="Times New Roman" w:hAnsi="Times New Roman" w:cs="Times New Roman"/>
          <w:bCs/>
          <w:lang w:eastAsia="en-US"/>
        </w:rPr>
        <w:t xml:space="preserve"> kn) koja je iskazana u bilanci i  iznosi</w:t>
      </w:r>
      <w:r>
        <w:rPr>
          <w:rFonts w:ascii="Times New Roman" w:eastAsia="Times New Roman" w:hAnsi="Times New Roman" w:cs="Times New Roman"/>
          <w:bCs/>
          <w:lang w:eastAsia="en-US"/>
        </w:rPr>
        <w:t xml:space="preserve"> ukupno 504.212</w:t>
      </w:r>
      <w:r w:rsidRPr="006D4DCD">
        <w:rPr>
          <w:rFonts w:ascii="Times New Roman" w:eastAsia="Times New Roman" w:hAnsi="Times New Roman" w:cs="Times New Roman"/>
          <w:b/>
          <w:bCs/>
          <w:lang w:eastAsia="en-US"/>
        </w:rPr>
        <w:t xml:space="preserve"> </w:t>
      </w:r>
      <w:r w:rsidRPr="006D4DCD">
        <w:rPr>
          <w:rFonts w:ascii="Times New Roman" w:eastAsia="Times New Roman" w:hAnsi="Times New Roman" w:cs="Times New Roman"/>
          <w:bCs/>
          <w:lang w:eastAsia="en-US"/>
        </w:rPr>
        <w:t>kn.</w:t>
      </w:r>
    </w:p>
    <w:p w:rsidR="00D1134A" w:rsidRPr="006D4DCD" w:rsidRDefault="00D1134A" w:rsidP="00D1134A">
      <w:pPr>
        <w:spacing w:after="0" w:line="240" w:lineRule="auto"/>
        <w:jc w:val="both"/>
        <w:rPr>
          <w:rFonts w:ascii="Times New Roman" w:eastAsia="Times New Roman" w:hAnsi="Times New Roman" w:cs="Times New Roman"/>
          <w:b/>
          <w:bCs/>
          <w:lang w:eastAsia="en-US"/>
        </w:rPr>
      </w:pPr>
    </w:p>
    <w:p w:rsidR="00D1134A" w:rsidRPr="006D4DCD" w:rsidRDefault="00D1134A" w:rsidP="00D1134A">
      <w:pPr>
        <w:spacing w:after="0" w:line="240" w:lineRule="auto"/>
        <w:jc w:val="both"/>
        <w:rPr>
          <w:rFonts w:ascii="Times New Roman" w:eastAsia="Times New Roman" w:hAnsi="Times New Roman" w:cs="Times New Roman"/>
          <w:bCs/>
          <w:lang w:eastAsia="en-US"/>
        </w:rPr>
      </w:pPr>
      <w:r w:rsidRPr="006D4DCD">
        <w:rPr>
          <w:rFonts w:ascii="Times New Roman" w:eastAsia="Times New Roman" w:hAnsi="Times New Roman" w:cs="Times New Roman"/>
          <w:b/>
          <w:bCs/>
          <w:lang w:eastAsia="en-US"/>
        </w:rPr>
        <w:t>3</w:t>
      </w:r>
      <w:r>
        <w:rPr>
          <w:rFonts w:ascii="Times New Roman" w:eastAsia="Times New Roman" w:hAnsi="Times New Roman" w:cs="Times New Roman"/>
          <w:b/>
          <w:bCs/>
          <w:lang w:eastAsia="en-US"/>
        </w:rPr>
        <w:t>7</w:t>
      </w:r>
      <w:r w:rsidRPr="006D4DCD">
        <w:rPr>
          <w:rFonts w:ascii="Times New Roman" w:eastAsia="Times New Roman" w:hAnsi="Times New Roman" w:cs="Times New Roman"/>
          <w:b/>
          <w:bCs/>
          <w:lang w:eastAsia="en-US"/>
        </w:rPr>
        <w:t xml:space="preserve">. Obveze za materijalne rashode, financijske rashode i rashode za nabavku nefinancijske imovine   (AOP 166,167 i 176) </w:t>
      </w:r>
    </w:p>
    <w:p w:rsidR="00D1134A" w:rsidRPr="006D4DCD" w:rsidRDefault="00D1134A" w:rsidP="00D1134A">
      <w:pPr>
        <w:spacing w:after="0" w:line="240" w:lineRule="auto"/>
        <w:jc w:val="both"/>
        <w:rPr>
          <w:rFonts w:ascii="Times New Roman" w:eastAsia="Times New Roman" w:hAnsi="Times New Roman" w:cs="Times New Roman"/>
          <w:bCs/>
          <w:lang w:eastAsia="en-US"/>
        </w:rPr>
      </w:pPr>
      <w:r w:rsidRPr="006D4DCD">
        <w:rPr>
          <w:rFonts w:ascii="Times New Roman" w:eastAsia="Times New Roman" w:hAnsi="Times New Roman" w:cs="Times New Roman"/>
          <w:bCs/>
          <w:lang w:eastAsia="en-US"/>
        </w:rPr>
        <w:t>Rashodi koji se odnose na prosinac  201</w:t>
      </w:r>
      <w:r>
        <w:rPr>
          <w:rFonts w:ascii="Times New Roman" w:eastAsia="Times New Roman" w:hAnsi="Times New Roman" w:cs="Times New Roman"/>
          <w:bCs/>
          <w:lang w:eastAsia="en-US"/>
        </w:rPr>
        <w:t>7</w:t>
      </w:r>
      <w:r w:rsidRPr="006D4DCD">
        <w:rPr>
          <w:rFonts w:ascii="Times New Roman" w:eastAsia="Times New Roman" w:hAnsi="Times New Roman" w:cs="Times New Roman"/>
          <w:bCs/>
          <w:lang w:eastAsia="en-US"/>
        </w:rPr>
        <w:t>. i terete izvještajno razdoblje 201</w:t>
      </w:r>
      <w:r>
        <w:rPr>
          <w:rFonts w:ascii="Times New Roman" w:eastAsia="Times New Roman" w:hAnsi="Times New Roman" w:cs="Times New Roman"/>
          <w:bCs/>
          <w:lang w:eastAsia="en-US"/>
        </w:rPr>
        <w:t>7</w:t>
      </w:r>
      <w:r w:rsidRPr="006D4DCD">
        <w:rPr>
          <w:rFonts w:ascii="Times New Roman" w:eastAsia="Times New Roman" w:hAnsi="Times New Roman" w:cs="Times New Roman"/>
          <w:bCs/>
          <w:lang w:eastAsia="en-US"/>
        </w:rPr>
        <w:t>. bit će plaćeni u siječnju 201</w:t>
      </w:r>
      <w:r>
        <w:rPr>
          <w:rFonts w:ascii="Times New Roman" w:eastAsia="Times New Roman" w:hAnsi="Times New Roman" w:cs="Times New Roman"/>
          <w:bCs/>
          <w:lang w:eastAsia="en-US"/>
        </w:rPr>
        <w:t>8</w:t>
      </w:r>
      <w:r w:rsidRPr="006D4DCD">
        <w:rPr>
          <w:rFonts w:ascii="Times New Roman" w:eastAsia="Times New Roman" w:hAnsi="Times New Roman" w:cs="Times New Roman"/>
          <w:bCs/>
          <w:lang w:eastAsia="en-US"/>
        </w:rPr>
        <w:t>. godine.</w:t>
      </w:r>
    </w:p>
    <w:p w:rsidR="00D1134A" w:rsidRPr="006D4DCD" w:rsidRDefault="00D1134A" w:rsidP="00D1134A">
      <w:pPr>
        <w:spacing w:after="0" w:line="240" w:lineRule="auto"/>
        <w:jc w:val="both"/>
        <w:rPr>
          <w:rFonts w:ascii="Times New Roman" w:eastAsia="Times New Roman" w:hAnsi="Times New Roman" w:cs="Times New Roman"/>
          <w:b/>
          <w:bCs/>
          <w:lang w:eastAsia="en-US"/>
        </w:rPr>
      </w:pP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b/>
          <w:lang w:eastAsia="en-US"/>
        </w:rPr>
        <w:t>3</w:t>
      </w:r>
      <w:r>
        <w:rPr>
          <w:rFonts w:ascii="Times New Roman" w:eastAsia="Times New Roman" w:hAnsi="Times New Roman" w:cs="Times New Roman"/>
          <w:b/>
          <w:lang w:eastAsia="en-US"/>
        </w:rPr>
        <w:t>8</w:t>
      </w:r>
      <w:r w:rsidRPr="006D4DCD">
        <w:rPr>
          <w:rFonts w:ascii="Times New Roman" w:eastAsia="Times New Roman" w:hAnsi="Times New Roman" w:cs="Times New Roman"/>
          <w:b/>
          <w:lang w:eastAsia="en-US"/>
        </w:rPr>
        <w:t>. Ostali  vlastiti izvori  (AOP 22</w:t>
      </w:r>
      <w:r>
        <w:rPr>
          <w:rFonts w:ascii="Times New Roman" w:eastAsia="Times New Roman" w:hAnsi="Times New Roman" w:cs="Times New Roman"/>
          <w:b/>
          <w:lang w:eastAsia="en-US"/>
        </w:rPr>
        <w:t>7</w:t>
      </w:r>
      <w:r w:rsidRPr="006D4DCD">
        <w:rPr>
          <w:rFonts w:ascii="Times New Roman" w:eastAsia="Times New Roman" w:hAnsi="Times New Roman" w:cs="Times New Roman"/>
          <w:b/>
          <w:lang w:eastAsia="en-US"/>
        </w:rPr>
        <w:t>)</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 xml:space="preserve">Ostali vlastiti izvori  su izvori vlasništva za donacije i  izvori vlasništva za obveznice. </w:t>
      </w: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3</w:t>
      </w:r>
      <w:r>
        <w:rPr>
          <w:rFonts w:ascii="Times New Roman" w:eastAsia="Times New Roman" w:hAnsi="Times New Roman" w:cs="Times New Roman"/>
          <w:b/>
          <w:lang w:eastAsia="en-US"/>
        </w:rPr>
        <w:t>9</w:t>
      </w:r>
      <w:r w:rsidRPr="006D4DCD">
        <w:rPr>
          <w:rFonts w:ascii="Times New Roman" w:eastAsia="Times New Roman" w:hAnsi="Times New Roman" w:cs="Times New Roman"/>
          <w:b/>
          <w:lang w:eastAsia="en-US"/>
        </w:rPr>
        <w:t>. Višak/manjak  (AOP 234 i AOP 23</w:t>
      </w:r>
      <w:r>
        <w:rPr>
          <w:rFonts w:ascii="Times New Roman" w:eastAsia="Times New Roman" w:hAnsi="Times New Roman" w:cs="Times New Roman"/>
          <w:b/>
          <w:lang w:eastAsia="en-US"/>
        </w:rPr>
        <w:t>8</w:t>
      </w:r>
      <w:r w:rsidRPr="006D4DCD">
        <w:rPr>
          <w:rFonts w:ascii="Times New Roman" w:eastAsia="Times New Roman" w:hAnsi="Times New Roman" w:cs="Times New Roman"/>
          <w:b/>
          <w:lang w:eastAsia="en-US"/>
        </w:rPr>
        <w:t>)</w:t>
      </w:r>
    </w:p>
    <w:p w:rsidR="00D1134A" w:rsidRPr="006D4DCD" w:rsidRDefault="00D1134A" w:rsidP="00D1134A">
      <w:pPr>
        <w:spacing w:after="0" w:line="240" w:lineRule="auto"/>
        <w:jc w:val="both"/>
        <w:rPr>
          <w:rFonts w:ascii="Times New Roman" w:eastAsia="Times New Roman" w:hAnsi="Times New Roman" w:cs="Times New Roman"/>
          <w:color w:val="FF0000"/>
          <w:lang w:eastAsia="en-US"/>
        </w:rPr>
      </w:pPr>
      <w:r w:rsidRPr="00151E9D">
        <w:rPr>
          <w:rFonts w:ascii="Times New Roman" w:eastAsia="Times New Roman" w:hAnsi="Times New Roman" w:cs="Times New Roman"/>
          <w:lang w:eastAsia="en-US"/>
        </w:rPr>
        <w:t xml:space="preserve">Sukladno čl. 82. Pravilnika o proračunskom računovodstvu i računskom planu provedena je korekcija rezultata za evidentiranje sredstava na računima kapitalnih prijenosa sredstava. Višak prihoda od poslovanja  je 629.052,46  kn   i manjak  prihoda od nefinancijske imovine  je  422.305,20 kn </w:t>
      </w:r>
      <w:r w:rsidRPr="00151E9D">
        <w:rPr>
          <w:rFonts w:ascii="Times New Roman" w:eastAsia="Times New Roman" w:hAnsi="Times New Roman" w:cs="Times New Roman"/>
          <w:color w:val="FF0000"/>
          <w:lang w:eastAsia="en-US"/>
        </w:rPr>
        <w:t xml:space="preserve"> </w:t>
      </w:r>
      <w:r w:rsidRPr="00151E9D">
        <w:rPr>
          <w:rFonts w:ascii="Times New Roman" w:eastAsia="Times New Roman" w:hAnsi="Times New Roman" w:cs="Times New Roman"/>
          <w:lang w:eastAsia="en-US"/>
        </w:rPr>
        <w:t>(razlika je višak prihoda od 206.747 kn  koji će se po Odluci o  rasporedu rezultata knjižiti u 2018.)</w:t>
      </w:r>
    </w:p>
    <w:p w:rsidR="00D1134A" w:rsidRPr="006D4DCD" w:rsidRDefault="00D1134A" w:rsidP="00D1134A">
      <w:pPr>
        <w:spacing w:after="0" w:line="240" w:lineRule="auto"/>
        <w:jc w:val="both"/>
        <w:rPr>
          <w:rFonts w:ascii="Times New Roman" w:eastAsia="Times New Roman" w:hAnsi="Times New Roman" w:cs="Times New Roman"/>
          <w:b/>
          <w:bCs/>
          <w:lang w:eastAsia="en-US"/>
        </w:rPr>
      </w:pPr>
    </w:p>
    <w:p w:rsidR="00D1134A" w:rsidRPr="006D4DCD" w:rsidRDefault="00D1134A" w:rsidP="00D1134A">
      <w:pPr>
        <w:tabs>
          <w:tab w:val="left" w:pos="708"/>
          <w:tab w:val="center" w:pos="4320"/>
          <w:tab w:val="right" w:pos="8640"/>
        </w:tabs>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b/>
          <w:lang w:eastAsia="en-US"/>
        </w:rPr>
        <w:t>40</w:t>
      </w:r>
      <w:r w:rsidRPr="006D4DCD">
        <w:rPr>
          <w:rFonts w:ascii="Times New Roman" w:eastAsia="Times New Roman" w:hAnsi="Times New Roman" w:cs="Times New Roman"/>
          <w:b/>
          <w:lang w:eastAsia="en-US"/>
        </w:rPr>
        <w:t xml:space="preserve">.  </w:t>
      </w:r>
      <w:r w:rsidRPr="006D4DCD">
        <w:rPr>
          <w:rFonts w:ascii="Times New Roman" w:eastAsia="Times New Roman" w:hAnsi="Times New Roman" w:cs="Times New Roman"/>
          <w:lang w:eastAsia="en-US"/>
        </w:rPr>
        <w:t>Tablice iz st. 1. Članka 14. Pravilnika o financijskom izvješćivanju  su prazne jer nema podataka o kreditima, dospjelih kamatama i ostalih ugovornih odnosa i sporova na sudu.</w:t>
      </w:r>
    </w:p>
    <w:p w:rsidR="00D1134A" w:rsidRPr="006D4DCD" w:rsidRDefault="00D1134A" w:rsidP="00D1134A">
      <w:pPr>
        <w:spacing w:after="0" w:line="240" w:lineRule="auto"/>
        <w:jc w:val="both"/>
        <w:rPr>
          <w:rFonts w:ascii="Times New Roman" w:eastAsia="Times New Roman" w:hAnsi="Times New Roman" w:cs="Times New Roman"/>
          <w:b/>
          <w:bCs/>
          <w:lang w:eastAsia="en-US"/>
        </w:rPr>
      </w:pPr>
    </w:p>
    <w:p w:rsidR="00D1134A" w:rsidRPr="006D4DCD" w:rsidRDefault="00D1134A" w:rsidP="00D1134A">
      <w:pPr>
        <w:spacing w:after="0" w:line="240" w:lineRule="auto"/>
        <w:jc w:val="both"/>
        <w:rPr>
          <w:rFonts w:ascii="Times New Roman" w:eastAsia="Times New Roman" w:hAnsi="Times New Roman" w:cs="Times New Roman"/>
          <w:b/>
          <w:bCs/>
          <w:lang w:eastAsia="en-US"/>
        </w:rPr>
      </w:pPr>
    </w:p>
    <w:p w:rsidR="00D1134A" w:rsidRPr="006D4DCD" w:rsidRDefault="00D1134A" w:rsidP="00D1134A">
      <w:pPr>
        <w:spacing w:after="0" w:line="240" w:lineRule="auto"/>
        <w:jc w:val="both"/>
        <w:rPr>
          <w:rFonts w:ascii="Times New Roman" w:eastAsia="Times New Roman" w:hAnsi="Times New Roman" w:cs="Times New Roman"/>
          <w:b/>
          <w:bCs/>
          <w:lang w:eastAsia="en-US"/>
        </w:rPr>
      </w:pPr>
      <w:r w:rsidRPr="006D4DCD">
        <w:rPr>
          <w:rFonts w:ascii="Times New Roman" w:eastAsia="Times New Roman" w:hAnsi="Times New Roman" w:cs="Times New Roman"/>
          <w:b/>
          <w:bCs/>
          <w:lang w:eastAsia="en-US"/>
        </w:rPr>
        <w:t>PROMJENE U VRIJEDNOSTI I OBUJMU IMOVINE I OBVEZA ZA RAZDOBLJE1. 1 DO 31.12.201</w:t>
      </w:r>
      <w:r>
        <w:rPr>
          <w:rFonts w:ascii="Times New Roman" w:eastAsia="Times New Roman" w:hAnsi="Times New Roman" w:cs="Times New Roman"/>
          <w:b/>
          <w:bCs/>
          <w:lang w:eastAsia="en-US"/>
        </w:rPr>
        <w:t>7</w:t>
      </w:r>
      <w:r w:rsidRPr="006D4DCD">
        <w:rPr>
          <w:rFonts w:ascii="Times New Roman" w:eastAsia="Times New Roman" w:hAnsi="Times New Roman" w:cs="Times New Roman"/>
          <w:b/>
          <w:bCs/>
          <w:lang w:eastAsia="en-US"/>
        </w:rPr>
        <w:t>. (P-VRIO)</w:t>
      </w: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41</w:t>
      </w:r>
      <w:r w:rsidRPr="006D4DCD">
        <w:rPr>
          <w:rFonts w:ascii="Times New Roman" w:eastAsia="Times New Roman" w:hAnsi="Times New Roman" w:cs="Times New Roman"/>
          <w:b/>
          <w:bCs/>
          <w:lang w:eastAsia="en-US"/>
        </w:rPr>
        <w:t xml:space="preserve">. Iznos povećanja pod  AOP 018 u stupcu 4 </w:t>
      </w:r>
      <w:r w:rsidRPr="006D4DCD">
        <w:rPr>
          <w:rFonts w:ascii="Times New Roman" w:eastAsia="Times New Roman" w:hAnsi="Times New Roman" w:cs="Times New Roman"/>
          <w:lang w:eastAsia="en-US"/>
        </w:rPr>
        <w:t xml:space="preserve">odnosi se na povećanje vrijednosti dugotrajne imovine za  knjižnu građu koju  je Ministarstvo kulture dostavilo otkupom od izdavača i </w:t>
      </w:r>
      <w:r>
        <w:rPr>
          <w:rFonts w:ascii="Times New Roman" w:eastAsia="Times New Roman" w:hAnsi="Times New Roman" w:cs="Times New Roman"/>
          <w:lang w:eastAsia="en-US"/>
        </w:rPr>
        <w:t xml:space="preserve"> vrijednost dobivenog </w:t>
      </w:r>
      <w:r w:rsidRPr="006D4DCD">
        <w:rPr>
          <w:rFonts w:ascii="Times New Roman" w:eastAsia="Times New Roman" w:hAnsi="Times New Roman" w:cs="Times New Roman"/>
          <w:lang w:eastAsia="en-US"/>
        </w:rPr>
        <w:t xml:space="preserve"> Obaveznog primjerka knjižne građe </w:t>
      </w:r>
      <w:r>
        <w:rPr>
          <w:rFonts w:ascii="Times New Roman" w:eastAsia="Times New Roman" w:hAnsi="Times New Roman" w:cs="Times New Roman"/>
          <w:lang w:eastAsia="en-US"/>
        </w:rPr>
        <w:t xml:space="preserve">za 2017. godinu od Nacionalne i sveučilišne knjižnice u Zagrebu. </w:t>
      </w:r>
      <w:r w:rsidRPr="006D4DCD">
        <w:rPr>
          <w:rFonts w:ascii="Times New Roman" w:eastAsia="Times New Roman" w:hAnsi="Times New Roman" w:cs="Times New Roman"/>
          <w:lang w:eastAsia="en-US"/>
        </w:rPr>
        <w:t xml:space="preserve"> </w:t>
      </w: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 xml:space="preserve">IZVJEŠTAJ O RASHODIMA PREMA FUNKCIJSKOJ DJELATNOSTI </w:t>
      </w:r>
    </w:p>
    <w:p w:rsidR="00D1134A" w:rsidRPr="006D4DCD" w:rsidRDefault="00D1134A" w:rsidP="00D1134A">
      <w:pPr>
        <w:spacing w:after="0" w:line="240" w:lineRule="auto"/>
        <w:jc w:val="both"/>
        <w:rPr>
          <w:rFonts w:ascii="Times New Roman" w:eastAsia="Times New Roman" w:hAnsi="Times New Roman" w:cs="Times New Roman"/>
          <w:b/>
          <w:lang w:eastAsia="en-US"/>
        </w:rPr>
      </w:pPr>
      <w:r w:rsidRPr="006D4DCD">
        <w:rPr>
          <w:rFonts w:ascii="Times New Roman" w:eastAsia="Times New Roman" w:hAnsi="Times New Roman" w:cs="Times New Roman"/>
          <w:b/>
          <w:lang w:eastAsia="en-US"/>
        </w:rPr>
        <w:t>za razdoblje 1.1. do 31.12. 201</w:t>
      </w:r>
      <w:r>
        <w:rPr>
          <w:rFonts w:ascii="Times New Roman" w:eastAsia="Times New Roman" w:hAnsi="Times New Roman" w:cs="Times New Roman"/>
          <w:b/>
          <w:lang w:eastAsia="en-US"/>
        </w:rPr>
        <w:t>7</w:t>
      </w:r>
      <w:r w:rsidRPr="006D4DCD">
        <w:rPr>
          <w:rFonts w:ascii="Times New Roman" w:eastAsia="Times New Roman" w:hAnsi="Times New Roman" w:cs="Times New Roman"/>
          <w:b/>
          <w:lang w:eastAsia="en-US"/>
        </w:rPr>
        <w:t>.  (RAS- funkcijski)</w:t>
      </w:r>
    </w:p>
    <w:p w:rsidR="00D1134A" w:rsidRPr="006D4DCD" w:rsidRDefault="00D1134A" w:rsidP="00D1134A">
      <w:pPr>
        <w:spacing w:after="0" w:line="240" w:lineRule="auto"/>
        <w:jc w:val="both"/>
        <w:rPr>
          <w:rFonts w:ascii="Times New Roman" w:eastAsia="Times New Roman" w:hAnsi="Times New Roman" w:cs="Times New Roman"/>
          <w:b/>
          <w:lang w:eastAsia="en-US"/>
        </w:rPr>
      </w:pPr>
    </w:p>
    <w:p w:rsidR="00D1134A" w:rsidRPr="006D4DCD" w:rsidRDefault="00D1134A" w:rsidP="00D1134A">
      <w:pPr>
        <w:spacing w:after="0" w:line="24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42</w:t>
      </w:r>
      <w:r w:rsidRPr="006D4DCD">
        <w:rPr>
          <w:rFonts w:ascii="Times New Roman" w:eastAsia="Times New Roman" w:hAnsi="Times New Roman" w:cs="Times New Roman"/>
          <w:lang w:eastAsia="en-US"/>
        </w:rPr>
        <w:t xml:space="preserve">. </w:t>
      </w:r>
      <w:r w:rsidRPr="006D4DCD">
        <w:rPr>
          <w:rFonts w:ascii="Times New Roman" w:eastAsia="Times New Roman" w:hAnsi="Times New Roman" w:cs="Times New Roman"/>
          <w:b/>
          <w:lang w:eastAsia="en-US"/>
        </w:rPr>
        <w:t>Rekreacija, kultura i religija  (AOP 103)</w:t>
      </w: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Prema Okružnici Ministarstva financija od 1</w:t>
      </w:r>
      <w:r>
        <w:rPr>
          <w:rFonts w:ascii="Times New Roman" w:eastAsia="Times New Roman" w:hAnsi="Times New Roman" w:cs="Times New Roman"/>
          <w:lang w:eastAsia="en-US"/>
        </w:rPr>
        <w:t>0</w:t>
      </w:r>
      <w:r w:rsidRPr="006D4DCD">
        <w:rPr>
          <w:rFonts w:ascii="Times New Roman" w:eastAsia="Times New Roman" w:hAnsi="Times New Roman" w:cs="Times New Roman"/>
          <w:lang w:eastAsia="en-US"/>
        </w:rPr>
        <w:t xml:space="preserve">. siječnja </w:t>
      </w:r>
      <w:r>
        <w:rPr>
          <w:rFonts w:ascii="Times New Roman" w:eastAsia="Times New Roman" w:hAnsi="Times New Roman" w:cs="Times New Roman"/>
          <w:lang w:eastAsia="en-US"/>
        </w:rPr>
        <w:t>2017.</w:t>
      </w:r>
      <w:r w:rsidRPr="006D4DCD">
        <w:rPr>
          <w:rFonts w:ascii="Times New Roman" w:eastAsia="Times New Roman" w:hAnsi="Times New Roman" w:cs="Times New Roman"/>
          <w:lang w:eastAsia="en-US"/>
        </w:rPr>
        <w:t xml:space="preserve"> godine Knjižnica je obvezna predavati obrazac RAS-funkcijski. Gradska i sveučilišna knjižnica Osijek ustanova je u sastavu Sveučilišta J.J. Strossmayera u Osijeka i obavlja knjižničnu djelatnost te je popunjen AOP 105 s podacima o ukupnim rashodima koji su jednaki podacima AOP 402 na obrascu PR-RAS .</w:t>
      </w:r>
    </w:p>
    <w:p w:rsidR="00D1134A" w:rsidRPr="006D4DCD" w:rsidRDefault="00D1134A" w:rsidP="00D1134A">
      <w:pPr>
        <w:spacing w:after="0" w:line="240" w:lineRule="auto"/>
        <w:jc w:val="both"/>
        <w:rPr>
          <w:rFonts w:ascii="Times New Roman" w:eastAsia="Times New Roman" w:hAnsi="Times New Roman" w:cs="Times New Roman"/>
          <w:lang w:eastAsia="en-US"/>
        </w:rPr>
      </w:pPr>
    </w:p>
    <w:p w:rsidR="00D1134A" w:rsidRDefault="00D1134A" w:rsidP="00D1134A">
      <w:pPr>
        <w:spacing w:after="0" w:line="240" w:lineRule="auto"/>
        <w:jc w:val="both"/>
        <w:rPr>
          <w:rFonts w:ascii="Times New Roman" w:eastAsia="Times New Roman" w:hAnsi="Times New Roman" w:cs="Times New Roman"/>
          <w:lang w:eastAsia="en-US"/>
        </w:rPr>
      </w:pPr>
    </w:p>
    <w:p w:rsidR="001C67F9" w:rsidRDefault="001C67F9" w:rsidP="00D1134A">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Klasa: 003-05/18-03/02</w:t>
      </w:r>
    </w:p>
    <w:p w:rsidR="001C67F9" w:rsidRDefault="001C67F9" w:rsidP="00D1134A">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Urbroj: 2158-79-01-018-01</w:t>
      </w:r>
      <w:bookmarkStart w:id="50" w:name="_GoBack"/>
      <w:bookmarkEnd w:id="50"/>
    </w:p>
    <w:p w:rsidR="001C67F9" w:rsidRPr="006D4DCD" w:rsidRDefault="001C67F9" w:rsidP="00D1134A">
      <w:pPr>
        <w:spacing w:after="0" w:line="240" w:lineRule="auto"/>
        <w:jc w:val="both"/>
        <w:rPr>
          <w:rFonts w:ascii="Times New Roman" w:eastAsia="Times New Roman" w:hAnsi="Times New Roman" w:cs="Times New Roman"/>
          <w:lang w:eastAsia="en-US"/>
        </w:rPr>
      </w:pPr>
    </w:p>
    <w:p w:rsidR="00D1134A" w:rsidRPr="006D4DCD" w:rsidRDefault="00D1134A" w:rsidP="00D1134A">
      <w:pPr>
        <w:spacing w:after="0" w:line="240" w:lineRule="auto"/>
        <w:jc w:val="both"/>
        <w:rPr>
          <w:rFonts w:ascii="Times New Roman" w:eastAsia="Times New Roman" w:hAnsi="Times New Roman" w:cs="Times New Roman"/>
          <w:lang w:eastAsia="en-US"/>
        </w:rPr>
      </w:pPr>
      <w:r w:rsidRPr="006D4DCD">
        <w:rPr>
          <w:rFonts w:ascii="Times New Roman" w:eastAsia="Times New Roman" w:hAnsi="Times New Roman" w:cs="Times New Roman"/>
          <w:lang w:eastAsia="en-US"/>
        </w:rPr>
        <w:t>Osijek, 26. siječnja 201</w:t>
      </w:r>
      <w:r>
        <w:rPr>
          <w:rFonts w:ascii="Times New Roman" w:eastAsia="Times New Roman" w:hAnsi="Times New Roman" w:cs="Times New Roman"/>
          <w:lang w:eastAsia="en-US"/>
        </w:rPr>
        <w:t>8</w:t>
      </w:r>
      <w:r w:rsidRPr="006D4DCD">
        <w:rPr>
          <w:rFonts w:ascii="Times New Roman" w:eastAsia="Times New Roman" w:hAnsi="Times New Roman" w:cs="Times New Roman"/>
          <w:lang w:eastAsia="en-US"/>
        </w:rPr>
        <w:t xml:space="preserve">. godine                                                  </w:t>
      </w:r>
    </w:p>
    <w:p w:rsidR="00D1134A" w:rsidRDefault="00D1134A" w:rsidP="00D1134A">
      <w:pPr>
        <w:spacing w:after="0" w:line="240" w:lineRule="auto"/>
        <w:ind w:left="5664"/>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sidRPr="006D4DCD">
        <w:rPr>
          <w:rFonts w:ascii="Times New Roman" w:eastAsia="Times New Roman" w:hAnsi="Times New Roman" w:cs="Times New Roman"/>
          <w:lang w:eastAsia="en-US"/>
        </w:rPr>
        <w:t>Ravnateljica</w:t>
      </w:r>
    </w:p>
    <w:p w:rsidR="00D1134A" w:rsidRPr="00D1134A" w:rsidRDefault="00D1134A" w:rsidP="00D1134A">
      <w:pPr>
        <w:spacing w:after="0" w:line="240" w:lineRule="auto"/>
        <w:ind w:left="3540" w:firstLine="708"/>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DUBRAVKA PAĐEN FARKAŠ, viša knjižničarka </w:t>
      </w:r>
    </w:p>
    <w:sectPr w:rsidR="00D1134A" w:rsidRPr="00D1134A" w:rsidSect="00BF080A">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08B" w:rsidRDefault="005A708B">
      <w:pPr>
        <w:spacing w:after="0" w:line="240" w:lineRule="auto"/>
      </w:pPr>
      <w:r>
        <w:separator/>
      </w:r>
    </w:p>
  </w:endnote>
  <w:endnote w:type="continuationSeparator" w:id="0">
    <w:p w:rsidR="005A708B" w:rsidRDefault="005A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RTime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273938"/>
      <w:docPartObj>
        <w:docPartGallery w:val="Page Numbers (Bottom of Page)"/>
        <w:docPartUnique/>
      </w:docPartObj>
    </w:sdtPr>
    <w:sdtEndPr/>
    <w:sdtContent>
      <w:p w:rsidR="00660F7B" w:rsidRDefault="00660F7B">
        <w:pPr>
          <w:pStyle w:val="Podnoje"/>
          <w:jc w:val="right"/>
        </w:pPr>
        <w:r>
          <w:fldChar w:fldCharType="begin"/>
        </w:r>
        <w:r>
          <w:instrText xml:space="preserve"> PAGE   \* MERGEFORMAT </w:instrText>
        </w:r>
        <w:r>
          <w:fldChar w:fldCharType="separate"/>
        </w:r>
        <w:r w:rsidR="001C67F9">
          <w:rPr>
            <w:noProof/>
          </w:rPr>
          <w:t>1</w:t>
        </w:r>
        <w:r>
          <w:rPr>
            <w:noProof/>
          </w:rPr>
          <w:fldChar w:fldCharType="end"/>
        </w:r>
      </w:p>
    </w:sdtContent>
  </w:sdt>
  <w:p w:rsidR="00660F7B" w:rsidRDefault="00660F7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08B" w:rsidRDefault="005A708B">
      <w:pPr>
        <w:spacing w:after="0" w:line="240" w:lineRule="auto"/>
      </w:pPr>
      <w:r>
        <w:separator/>
      </w:r>
    </w:p>
  </w:footnote>
  <w:footnote w:type="continuationSeparator" w:id="0">
    <w:p w:rsidR="005A708B" w:rsidRDefault="005A708B">
      <w:pPr>
        <w:spacing w:after="0" w:line="240" w:lineRule="auto"/>
      </w:pPr>
      <w:r>
        <w:continuationSeparator/>
      </w:r>
    </w:p>
  </w:footnote>
  <w:footnote w:id="1">
    <w:p w:rsidR="00660F7B" w:rsidRPr="00961392" w:rsidRDefault="00660F7B">
      <w:pPr>
        <w:pStyle w:val="Tekstfusnote"/>
        <w:rPr>
          <w:lang w:val="hr-HR"/>
        </w:rPr>
      </w:pPr>
      <w:r>
        <w:rPr>
          <w:rStyle w:val="Referencafusnote"/>
        </w:rPr>
        <w:footnoteRef/>
      </w:r>
      <w:r>
        <w:t xml:space="preserve"> </w:t>
      </w:r>
      <w:r w:rsidRPr="00961392">
        <w:t>Odnosi se na audio knjige za potrebe s</w:t>
      </w:r>
      <w:r>
        <w:t>lijepih i slabovidnih osoba</w:t>
      </w:r>
    </w:p>
  </w:footnote>
  <w:footnote w:id="2">
    <w:p w:rsidR="00660F7B" w:rsidRPr="00E91AED" w:rsidRDefault="00660F7B">
      <w:pPr>
        <w:pStyle w:val="Tekstfusnote"/>
        <w:rPr>
          <w:lang w:val="hr-HR"/>
        </w:rPr>
      </w:pPr>
      <w:r>
        <w:rPr>
          <w:rStyle w:val="Referencafusnote"/>
        </w:rPr>
        <w:footnoteRef/>
      </w:r>
      <w:r>
        <w:t xml:space="preserve"> </w:t>
      </w:r>
      <w:r w:rsidRPr="00E91AED">
        <w:t>LARP (kratica za Live Action Role-Playing) interaktivna je društvena igra koja traži uživljavanje u likove, a čija se radnja odvija u stvarnom vremenu i prema unaprijed određenim pravilima</w:t>
      </w:r>
    </w:p>
  </w:footnote>
  <w:footnote w:id="3">
    <w:p w:rsidR="00660F7B" w:rsidRPr="001E4505" w:rsidRDefault="00660F7B">
      <w:pPr>
        <w:pStyle w:val="Tekstfusnote"/>
        <w:rPr>
          <w:lang w:val="hr-HR"/>
        </w:rPr>
      </w:pPr>
      <w:r>
        <w:rPr>
          <w:rStyle w:val="Referencafusnote"/>
        </w:rPr>
        <w:footnoteRef/>
      </w:r>
      <w:r>
        <w:t xml:space="preserve"> </w:t>
      </w:r>
      <w:r w:rsidRPr="001E4505">
        <w:t>Časopis Knjižničarstvo, br. 2 za 2016. godinu, objavljen je u svibnju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E79EC"/>
    <w:multiLevelType w:val="hybridMultilevel"/>
    <w:tmpl w:val="31F4DB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923E86"/>
    <w:multiLevelType w:val="hybridMultilevel"/>
    <w:tmpl w:val="B7C8EC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CC57BD"/>
    <w:multiLevelType w:val="hybridMultilevel"/>
    <w:tmpl w:val="A1A83D70"/>
    <w:lvl w:ilvl="0" w:tplc="04C091A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B9021C"/>
    <w:multiLevelType w:val="hybridMultilevel"/>
    <w:tmpl w:val="3EAA50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6B10747"/>
    <w:multiLevelType w:val="hybridMultilevel"/>
    <w:tmpl w:val="5B1217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94A32D3"/>
    <w:multiLevelType w:val="hybridMultilevel"/>
    <w:tmpl w:val="FC0AA7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8DE6CD8"/>
    <w:multiLevelType w:val="hybridMultilevel"/>
    <w:tmpl w:val="DFF081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5A3D3C"/>
    <w:multiLevelType w:val="hybridMultilevel"/>
    <w:tmpl w:val="6644B6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E9452FB"/>
    <w:multiLevelType w:val="hybridMultilevel"/>
    <w:tmpl w:val="54943718"/>
    <w:lvl w:ilvl="0" w:tplc="A418BB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6F362CA"/>
    <w:multiLevelType w:val="hybridMultilevel"/>
    <w:tmpl w:val="4B44EE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A6413B"/>
    <w:multiLevelType w:val="hybridMultilevel"/>
    <w:tmpl w:val="C1C2C202"/>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631151B5"/>
    <w:multiLevelType w:val="hybridMultilevel"/>
    <w:tmpl w:val="AD426E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9280008"/>
    <w:multiLevelType w:val="hybridMultilevel"/>
    <w:tmpl w:val="F26487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7317463"/>
    <w:multiLevelType w:val="hybridMultilevel"/>
    <w:tmpl w:val="C22A3E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CB02EFE"/>
    <w:multiLevelType w:val="hybridMultilevel"/>
    <w:tmpl w:val="0E6CC7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DD65647"/>
    <w:multiLevelType w:val="hybridMultilevel"/>
    <w:tmpl w:val="D9A63F38"/>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E5F5699"/>
    <w:multiLevelType w:val="hybridMultilevel"/>
    <w:tmpl w:val="4D8458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16"/>
  </w:num>
  <w:num w:numId="3">
    <w:abstractNumId w:val="1"/>
  </w:num>
  <w:num w:numId="4">
    <w:abstractNumId w:val="6"/>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7"/>
  </w:num>
  <w:num w:numId="10">
    <w:abstractNumId w:val="10"/>
  </w:num>
  <w:num w:numId="11">
    <w:abstractNumId w:val="14"/>
  </w:num>
  <w:num w:numId="12">
    <w:abstractNumId w:val="5"/>
  </w:num>
  <w:num w:numId="13">
    <w:abstractNumId w:val="1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8"/>
  </w:num>
  <w:num w:numId="1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11"/>
    <w:rsid w:val="000033B3"/>
    <w:rsid w:val="00004950"/>
    <w:rsid w:val="000061A6"/>
    <w:rsid w:val="00007518"/>
    <w:rsid w:val="00011AD6"/>
    <w:rsid w:val="00012DA9"/>
    <w:rsid w:val="00013ABB"/>
    <w:rsid w:val="00015210"/>
    <w:rsid w:val="000160F8"/>
    <w:rsid w:val="000214F4"/>
    <w:rsid w:val="00024297"/>
    <w:rsid w:val="000265A6"/>
    <w:rsid w:val="00030897"/>
    <w:rsid w:val="00031C3D"/>
    <w:rsid w:val="00033AFC"/>
    <w:rsid w:val="000347DF"/>
    <w:rsid w:val="0003573E"/>
    <w:rsid w:val="000365E4"/>
    <w:rsid w:val="00036FB1"/>
    <w:rsid w:val="00040AE1"/>
    <w:rsid w:val="00040F73"/>
    <w:rsid w:val="00041729"/>
    <w:rsid w:val="00046B13"/>
    <w:rsid w:val="00047CE4"/>
    <w:rsid w:val="00052A94"/>
    <w:rsid w:val="00053D00"/>
    <w:rsid w:val="00054158"/>
    <w:rsid w:val="00060739"/>
    <w:rsid w:val="00067610"/>
    <w:rsid w:val="00072109"/>
    <w:rsid w:val="000730D8"/>
    <w:rsid w:val="000801F0"/>
    <w:rsid w:val="00080807"/>
    <w:rsid w:val="00080B9F"/>
    <w:rsid w:val="00081805"/>
    <w:rsid w:val="00083D23"/>
    <w:rsid w:val="00086E06"/>
    <w:rsid w:val="000871B4"/>
    <w:rsid w:val="00090BB3"/>
    <w:rsid w:val="000923AA"/>
    <w:rsid w:val="0009402B"/>
    <w:rsid w:val="000A0B22"/>
    <w:rsid w:val="000A2284"/>
    <w:rsid w:val="000A6CC9"/>
    <w:rsid w:val="000B0E7C"/>
    <w:rsid w:val="000B17CC"/>
    <w:rsid w:val="000B1F01"/>
    <w:rsid w:val="000B4B0C"/>
    <w:rsid w:val="000B56A0"/>
    <w:rsid w:val="000B6D88"/>
    <w:rsid w:val="000C1ED8"/>
    <w:rsid w:val="000C2832"/>
    <w:rsid w:val="000C2B6B"/>
    <w:rsid w:val="000C3390"/>
    <w:rsid w:val="000C3F27"/>
    <w:rsid w:val="000C41E6"/>
    <w:rsid w:val="000C5027"/>
    <w:rsid w:val="000D11AC"/>
    <w:rsid w:val="000D11B5"/>
    <w:rsid w:val="000D2D9A"/>
    <w:rsid w:val="000D6565"/>
    <w:rsid w:val="000E69B5"/>
    <w:rsid w:val="000F107F"/>
    <w:rsid w:val="000F1CE2"/>
    <w:rsid w:val="000F3CBE"/>
    <w:rsid w:val="000F3CD7"/>
    <w:rsid w:val="000F446F"/>
    <w:rsid w:val="00100F0D"/>
    <w:rsid w:val="00101E8C"/>
    <w:rsid w:val="001033F1"/>
    <w:rsid w:val="00105A24"/>
    <w:rsid w:val="00106891"/>
    <w:rsid w:val="00111C80"/>
    <w:rsid w:val="0011409C"/>
    <w:rsid w:val="00115713"/>
    <w:rsid w:val="00116524"/>
    <w:rsid w:val="00120D31"/>
    <w:rsid w:val="00123537"/>
    <w:rsid w:val="00123F80"/>
    <w:rsid w:val="00125FF3"/>
    <w:rsid w:val="0012652C"/>
    <w:rsid w:val="001333C3"/>
    <w:rsid w:val="001401C4"/>
    <w:rsid w:val="00140D87"/>
    <w:rsid w:val="001511CD"/>
    <w:rsid w:val="00151472"/>
    <w:rsid w:val="00152297"/>
    <w:rsid w:val="001546C4"/>
    <w:rsid w:val="00155629"/>
    <w:rsid w:val="00160FD1"/>
    <w:rsid w:val="00161776"/>
    <w:rsid w:val="00162A33"/>
    <w:rsid w:val="001630DB"/>
    <w:rsid w:val="00163F38"/>
    <w:rsid w:val="00164FA3"/>
    <w:rsid w:val="00170BDD"/>
    <w:rsid w:val="00173C9D"/>
    <w:rsid w:val="00173DD5"/>
    <w:rsid w:val="001752BC"/>
    <w:rsid w:val="00177BB3"/>
    <w:rsid w:val="0018024C"/>
    <w:rsid w:val="00181729"/>
    <w:rsid w:val="001830E4"/>
    <w:rsid w:val="00186B97"/>
    <w:rsid w:val="00190ABD"/>
    <w:rsid w:val="00190C62"/>
    <w:rsid w:val="00190DD0"/>
    <w:rsid w:val="00191706"/>
    <w:rsid w:val="00194F04"/>
    <w:rsid w:val="00195C70"/>
    <w:rsid w:val="001A3E12"/>
    <w:rsid w:val="001A53B4"/>
    <w:rsid w:val="001A6C04"/>
    <w:rsid w:val="001B09E0"/>
    <w:rsid w:val="001B1220"/>
    <w:rsid w:val="001B2822"/>
    <w:rsid w:val="001B3B46"/>
    <w:rsid w:val="001C066C"/>
    <w:rsid w:val="001C0A44"/>
    <w:rsid w:val="001C1E05"/>
    <w:rsid w:val="001C3DD3"/>
    <w:rsid w:val="001C65F2"/>
    <w:rsid w:val="001C67F9"/>
    <w:rsid w:val="001C71C3"/>
    <w:rsid w:val="001C76E4"/>
    <w:rsid w:val="001C7AD0"/>
    <w:rsid w:val="001D1492"/>
    <w:rsid w:val="001D36C7"/>
    <w:rsid w:val="001D64D3"/>
    <w:rsid w:val="001E0D4A"/>
    <w:rsid w:val="001E4505"/>
    <w:rsid w:val="001E5F7D"/>
    <w:rsid w:val="001F1934"/>
    <w:rsid w:val="001F1BDF"/>
    <w:rsid w:val="001F210A"/>
    <w:rsid w:val="001F5F99"/>
    <w:rsid w:val="001F7027"/>
    <w:rsid w:val="001F78B5"/>
    <w:rsid w:val="00201C75"/>
    <w:rsid w:val="00205561"/>
    <w:rsid w:val="00205A81"/>
    <w:rsid w:val="00214C03"/>
    <w:rsid w:val="0021516B"/>
    <w:rsid w:val="00221C09"/>
    <w:rsid w:val="00222450"/>
    <w:rsid w:val="0023354A"/>
    <w:rsid w:val="002343E2"/>
    <w:rsid w:val="00235993"/>
    <w:rsid w:val="0024434E"/>
    <w:rsid w:val="002445AC"/>
    <w:rsid w:val="00245D5F"/>
    <w:rsid w:val="002472B7"/>
    <w:rsid w:val="00251603"/>
    <w:rsid w:val="00253A04"/>
    <w:rsid w:val="002553C4"/>
    <w:rsid w:val="00257AC5"/>
    <w:rsid w:val="00257BC5"/>
    <w:rsid w:val="00263A0E"/>
    <w:rsid w:val="0026541F"/>
    <w:rsid w:val="00267D9C"/>
    <w:rsid w:val="00270277"/>
    <w:rsid w:val="002703BB"/>
    <w:rsid w:val="0027279B"/>
    <w:rsid w:val="002731AC"/>
    <w:rsid w:val="002748E0"/>
    <w:rsid w:val="00275A27"/>
    <w:rsid w:val="00275BD6"/>
    <w:rsid w:val="00275DC5"/>
    <w:rsid w:val="00275E91"/>
    <w:rsid w:val="00276622"/>
    <w:rsid w:val="00276F39"/>
    <w:rsid w:val="00277F6C"/>
    <w:rsid w:val="00285364"/>
    <w:rsid w:val="00290A41"/>
    <w:rsid w:val="00291D11"/>
    <w:rsid w:val="002A18BA"/>
    <w:rsid w:val="002A191A"/>
    <w:rsid w:val="002A513C"/>
    <w:rsid w:val="002B3DE8"/>
    <w:rsid w:val="002B56F3"/>
    <w:rsid w:val="002B7213"/>
    <w:rsid w:val="002B74E3"/>
    <w:rsid w:val="002C38B9"/>
    <w:rsid w:val="002C4053"/>
    <w:rsid w:val="002C5D0C"/>
    <w:rsid w:val="002C6A79"/>
    <w:rsid w:val="002C74F2"/>
    <w:rsid w:val="002D1D89"/>
    <w:rsid w:val="002D46C3"/>
    <w:rsid w:val="002D5807"/>
    <w:rsid w:val="002D6306"/>
    <w:rsid w:val="002E2D8D"/>
    <w:rsid w:val="002E5A78"/>
    <w:rsid w:val="002E5BAF"/>
    <w:rsid w:val="002E72F5"/>
    <w:rsid w:val="002E7AC9"/>
    <w:rsid w:val="002F23B8"/>
    <w:rsid w:val="002F6DD7"/>
    <w:rsid w:val="002F7250"/>
    <w:rsid w:val="00301DBB"/>
    <w:rsid w:val="00310E25"/>
    <w:rsid w:val="00311CD6"/>
    <w:rsid w:val="00311F21"/>
    <w:rsid w:val="00312427"/>
    <w:rsid w:val="00321978"/>
    <w:rsid w:val="00323D50"/>
    <w:rsid w:val="00326531"/>
    <w:rsid w:val="003274B0"/>
    <w:rsid w:val="00330982"/>
    <w:rsid w:val="00330D6E"/>
    <w:rsid w:val="00331999"/>
    <w:rsid w:val="0033383C"/>
    <w:rsid w:val="00334753"/>
    <w:rsid w:val="003428E2"/>
    <w:rsid w:val="00347093"/>
    <w:rsid w:val="00352F78"/>
    <w:rsid w:val="003534A5"/>
    <w:rsid w:val="00353F08"/>
    <w:rsid w:val="00355810"/>
    <w:rsid w:val="00356BFE"/>
    <w:rsid w:val="00357E02"/>
    <w:rsid w:val="003609A0"/>
    <w:rsid w:val="003633E0"/>
    <w:rsid w:val="003658D0"/>
    <w:rsid w:val="00367749"/>
    <w:rsid w:val="00371012"/>
    <w:rsid w:val="0037223C"/>
    <w:rsid w:val="00374B58"/>
    <w:rsid w:val="003769E4"/>
    <w:rsid w:val="00380018"/>
    <w:rsid w:val="0038144A"/>
    <w:rsid w:val="003878D9"/>
    <w:rsid w:val="00387CC2"/>
    <w:rsid w:val="00394923"/>
    <w:rsid w:val="0039498D"/>
    <w:rsid w:val="003A39FA"/>
    <w:rsid w:val="003A5E05"/>
    <w:rsid w:val="003A737B"/>
    <w:rsid w:val="003B3780"/>
    <w:rsid w:val="003B5CC0"/>
    <w:rsid w:val="003B75C9"/>
    <w:rsid w:val="003B7F3B"/>
    <w:rsid w:val="003C0D07"/>
    <w:rsid w:val="003C24E3"/>
    <w:rsid w:val="003D20E0"/>
    <w:rsid w:val="003D26CB"/>
    <w:rsid w:val="003D2F4F"/>
    <w:rsid w:val="003D656C"/>
    <w:rsid w:val="003D6C3B"/>
    <w:rsid w:val="003D7EFE"/>
    <w:rsid w:val="003E19CC"/>
    <w:rsid w:val="003E1F38"/>
    <w:rsid w:val="003E2644"/>
    <w:rsid w:val="003E4EE8"/>
    <w:rsid w:val="003F23DD"/>
    <w:rsid w:val="003F379E"/>
    <w:rsid w:val="003F62D1"/>
    <w:rsid w:val="0040272C"/>
    <w:rsid w:val="004059AA"/>
    <w:rsid w:val="00410CB5"/>
    <w:rsid w:val="00412034"/>
    <w:rsid w:val="004201BF"/>
    <w:rsid w:val="00424478"/>
    <w:rsid w:val="00443D7F"/>
    <w:rsid w:val="00444EE1"/>
    <w:rsid w:val="00445642"/>
    <w:rsid w:val="00446D3A"/>
    <w:rsid w:val="0044740D"/>
    <w:rsid w:val="00447C8B"/>
    <w:rsid w:val="00451DCA"/>
    <w:rsid w:val="00452F93"/>
    <w:rsid w:val="004530F9"/>
    <w:rsid w:val="0045448D"/>
    <w:rsid w:val="00456D39"/>
    <w:rsid w:val="004575BF"/>
    <w:rsid w:val="0046072C"/>
    <w:rsid w:val="004727FD"/>
    <w:rsid w:val="00475450"/>
    <w:rsid w:val="00476F24"/>
    <w:rsid w:val="00483A6E"/>
    <w:rsid w:val="00484CB5"/>
    <w:rsid w:val="004977EC"/>
    <w:rsid w:val="004A5C61"/>
    <w:rsid w:val="004A6434"/>
    <w:rsid w:val="004A65CD"/>
    <w:rsid w:val="004B3625"/>
    <w:rsid w:val="004B45B5"/>
    <w:rsid w:val="004B61FD"/>
    <w:rsid w:val="004C34F9"/>
    <w:rsid w:val="004C43B5"/>
    <w:rsid w:val="004C4F7C"/>
    <w:rsid w:val="004C5FA9"/>
    <w:rsid w:val="004C6D31"/>
    <w:rsid w:val="004C7B93"/>
    <w:rsid w:val="004D302F"/>
    <w:rsid w:val="004D4CBE"/>
    <w:rsid w:val="004D5C86"/>
    <w:rsid w:val="004D72C5"/>
    <w:rsid w:val="004E2654"/>
    <w:rsid w:val="004E2CED"/>
    <w:rsid w:val="004E34E8"/>
    <w:rsid w:val="004E3919"/>
    <w:rsid w:val="004E4F66"/>
    <w:rsid w:val="004E6E6B"/>
    <w:rsid w:val="004E707D"/>
    <w:rsid w:val="004E751F"/>
    <w:rsid w:val="004E7773"/>
    <w:rsid w:val="004E7B9E"/>
    <w:rsid w:val="004E7F72"/>
    <w:rsid w:val="004F5734"/>
    <w:rsid w:val="004F5A94"/>
    <w:rsid w:val="00502386"/>
    <w:rsid w:val="005032E6"/>
    <w:rsid w:val="00511C7E"/>
    <w:rsid w:val="00515DDF"/>
    <w:rsid w:val="00516FC8"/>
    <w:rsid w:val="0051731F"/>
    <w:rsid w:val="00521EBB"/>
    <w:rsid w:val="00522ACF"/>
    <w:rsid w:val="005243B1"/>
    <w:rsid w:val="005246DF"/>
    <w:rsid w:val="005247B8"/>
    <w:rsid w:val="00526458"/>
    <w:rsid w:val="00527E98"/>
    <w:rsid w:val="005364C8"/>
    <w:rsid w:val="005417B2"/>
    <w:rsid w:val="00544C06"/>
    <w:rsid w:val="00546332"/>
    <w:rsid w:val="00546F3E"/>
    <w:rsid w:val="0055549E"/>
    <w:rsid w:val="00560102"/>
    <w:rsid w:val="00562043"/>
    <w:rsid w:val="0056775C"/>
    <w:rsid w:val="00571A09"/>
    <w:rsid w:val="0057555F"/>
    <w:rsid w:val="00581992"/>
    <w:rsid w:val="00584D58"/>
    <w:rsid w:val="0058502B"/>
    <w:rsid w:val="00585EBE"/>
    <w:rsid w:val="005862E9"/>
    <w:rsid w:val="00590C06"/>
    <w:rsid w:val="00591E8B"/>
    <w:rsid w:val="00593691"/>
    <w:rsid w:val="0059443A"/>
    <w:rsid w:val="00597FE7"/>
    <w:rsid w:val="005A0CD5"/>
    <w:rsid w:val="005A1E9C"/>
    <w:rsid w:val="005A6DD7"/>
    <w:rsid w:val="005A708B"/>
    <w:rsid w:val="005B0716"/>
    <w:rsid w:val="005B5C7B"/>
    <w:rsid w:val="005C0385"/>
    <w:rsid w:val="005C4149"/>
    <w:rsid w:val="005C53DD"/>
    <w:rsid w:val="005D07E8"/>
    <w:rsid w:val="005D1144"/>
    <w:rsid w:val="005D1A44"/>
    <w:rsid w:val="005D3B2A"/>
    <w:rsid w:val="005E09B4"/>
    <w:rsid w:val="005E1C1B"/>
    <w:rsid w:val="005E4C66"/>
    <w:rsid w:val="005F0A09"/>
    <w:rsid w:val="005F120C"/>
    <w:rsid w:val="005F1F2A"/>
    <w:rsid w:val="005F2544"/>
    <w:rsid w:val="005F3AFA"/>
    <w:rsid w:val="005F64D5"/>
    <w:rsid w:val="005F7F47"/>
    <w:rsid w:val="006003FD"/>
    <w:rsid w:val="00602FD9"/>
    <w:rsid w:val="0061371F"/>
    <w:rsid w:val="0061480B"/>
    <w:rsid w:val="00615BF9"/>
    <w:rsid w:val="00620479"/>
    <w:rsid w:val="006227CE"/>
    <w:rsid w:val="00622A69"/>
    <w:rsid w:val="00623983"/>
    <w:rsid w:val="00623F4E"/>
    <w:rsid w:val="00624465"/>
    <w:rsid w:val="00624BFB"/>
    <w:rsid w:val="00625F63"/>
    <w:rsid w:val="006265B1"/>
    <w:rsid w:val="006322F7"/>
    <w:rsid w:val="00634267"/>
    <w:rsid w:val="006371C1"/>
    <w:rsid w:val="00640B6C"/>
    <w:rsid w:val="006444C9"/>
    <w:rsid w:val="00645F77"/>
    <w:rsid w:val="0064601C"/>
    <w:rsid w:val="00646AC9"/>
    <w:rsid w:val="00650BDA"/>
    <w:rsid w:val="006510C3"/>
    <w:rsid w:val="00653D82"/>
    <w:rsid w:val="0065401D"/>
    <w:rsid w:val="0065519F"/>
    <w:rsid w:val="00656C27"/>
    <w:rsid w:val="00657832"/>
    <w:rsid w:val="0066059C"/>
    <w:rsid w:val="00660F7B"/>
    <w:rsid w:val="006638DF"/>
    <w:rsid w:val="006639E3"/>
    <w:rsid w:val="00665FAC"/>
    <w:rsid w:val="00666D9C"/>
    <w:rsid w:val="006672CE"/>
    <w:rsid w:val="00670452"/>
    <w:rsid w:val="00670483"/>
    <w:rsid w:val="006724D6"/>
    <w:rsid w:val="006735B0"/>
    <w:rsid w:val="00673AFE"/>
    <w:rsid w:val="006746C1"/>
    <w:rsid w:val="00677E2E"/>
    <w:rsid w:val="006819E6"/>
    <w:rsid w:val="006842D2"/>
    <w:rsid w:val="00690087"/>
    <w:rsid w:val="00691257"/>
    <w:rsid w:val="006927F2"/>
    <w:rsid w:val="00694100"/>
    <w:rsid w:val="00695B4C"/>
    <w:rsid w:val="006973ED"/>
    <w:rsid w:val="006A007E"/>
    <w:rsid w:val="006A257F"/>
    <w:rsid w:val="006A3F36"/>
    <w:rsid w:val="006B0D0E"/>
    <w:rsid w:val="006B163E"/>
    <w:rsid w:val="006B215A"/>
    <w:rsid w:val="006B3C90"/>
    <w:rsid w:val="006B58BA"/>
    <w:rsid w:val="006B71CE"/>
    <w:rsid w:val="006B7A89"/>
    <w:rsid w:val="006B7B42"/>
    <w:rsid w:val="006C27DA"/>
    <w:rsid w:val="006C49E6"/>
    <w:rsid w:val="006D0537"/>
    <w:rsid w:val="006D17A8"/>
    <w:rsid w:val="006D2D80"/>
    <w:rsid w:val="006E21C9"/>
    <w:rsid w:val="006E6368"/>
    <w:rsid w:val="006F4C94"/>
    <w:rsid w:val="006F54DE"/>
    <w:rsid w:val="006F6FB0"/>
    <w:rsid w:val="0070499A"/>
    <w:rsid w:val="00705398"/>
    <w:rsid w:val="00706F89"/>
    <w:rsid w:val="00707A8C"/>
    <w:rsid w:val="00712B10"/>
    <w:rsid w:val="007143FE"/>
    <w:rsid w:val="0071741B"/>
    <w:rsid w:val="00725325"/>
    <w:rsid w:val="007273BE"/>
    <w:rsid w:val="0073244C"/>
    <w:rsid w:val="00733C25"/>
    <w:rsid w:val="00736975"/>
    <w:rsid w:val="00737370"/>
    <w:rsid w:val="00740AC8"/>
    <w:rsid w:val="007411FC"/>
    <w:rsid w:val="00743C7C"/>
    <w:rsid w:val="0075041D"/>
    <w:rsid w:val="007516D0"/>
    <w:rsid w:val="00761B98"/>
    <w:rsid w:val="00762E18"/>
    <w:rsid w:val="00762EA8"/>
    <w:rsid w:val="00773960"/>
    <w:rsid w:val="007773E1"/>
    <w:rsid w:val="007806CF"/>
    <w:rsid w:val="0078353B"/>
    <w:rsid w:val="00783F65"/>
    <w:rsid w:val="00787982"/>
    <w:rsid w:val="00790E6F"/>
    <w:rsid w:val="00794FBD"/>
    <w:rsid w:val="00795BA2"/>
    <w:rsid w:val="007A18E2"/>
    <w:rsid w:val="007A2A4E"/>
    <w:rsid w:val="007A2EAB"/>
    <w:rsid w:val="007A3B24"/>
    <w:rsid w:val="007A4B2F"/>
    <w:rsid w:val="007B007C"/>
    <w:rsid w:val="007B3E4E"/>
    <w:rsid w:val="007B4428"/>
    <w:rsid w:val="007B5A23"/>
    <w:rsid w:val="007C2165"/>
    <w:rsid w:val="007D7DFF"/>
    <w:rsid w:val="007E11C8"/>
    <w:rsid w:val="007E17A0"/>
    <w:rsid w:val="007E25B0"/>
    <w:rsid w:val="007E4886"/>
    <w:rsid w:val="007E56C6"/>
    <w:rsid w:val="007F2F69"/>
    <w:rsid w:val="007F7A2E"/>
    <w:rsid w:val="00804CD7"/>
    <w:rsid w:val="00804D17"/>
    <w:rsid w:val="0081004B"/>
    <w:rsid w:val="00812C59"/>
    <w:rsid w:val="00813697"/>
    <w:rsid w:val="008147FA"/>
    <w:rsid w:val="00820818"/>
    <w:rsid w:val="00822BBB"/>
    <w:rsid w:val="00823430"/>
    <w:rsid w:val="00826DB2"/>
    <w:rsid w:val="0083029D"/>
    <w:rsid w:val="0083103A"/>
    <w:rsid w:val="0083125A"/>
    <w:rsid w:val="008339F5"/>
    <w:rsid w:val="00833BE5"/>
    <w:rsid w:val="00835577"/>
    <w:rsid w:val="00836D29"/>
    <w:rsid w:val="00844A36"/>
    <w:rsid w:val="00845DEF"/>
    <w:rsid w:val="0084782D"/>
    <w:rsid w:val="008516E2"/>
    <w:rsid w:val="00856CAD"/>
    <w:rsid w:val="008602DC"/>
    <w:rsid w:val="008616C4"/>
    <w:rsid w:val="00862282"/>
    <w:rsid w:val="00863F7A"/>
    <w:rsid w:val="00867943"/>
    <w:rsid w:val="0087050E"/>
    <w:rsid w:val="00871042"/>
    <w:rsid w:val="008740BB"/>
    <w:rsid w:val="00884226"/>
    <w:rsid w:val="00887D86"/>
    <w:rsid w:val="00892470"/>
    <w:rsid w:val="00897E34"/>
    <w:rsid w:val="008A15E9"/>
    <w:rsid w:val="008A6405"/>
    <w:rsid w:val="008B0301"/>
    <w:rsid w:val="008B1D22"/>
    <w:rsid w:val="008B3860"/>
    <w:rsid w:val="008B3BA4"/>
    <w:rsid w:val="008B7CC9"/>
    <w:rsid w:val="008C1E18"/>
    <w:rsid w:val="008C3C03"/>
    <w:rsid w:val="008C7C39"/>
    <w:rsid w:val="008C7D9B"/>
    <w:rsid w:val="008D3537"/>
    <w:rsid w:val="008D5AC3"/>
    <w:rsid w:val="008D5AD8"/>
    <w:rsid w:val="008D6E6A"/>
    <w:rsid w:val="008E25FD"/>
    <w:rsid w:val="008E2721"/>
    <w:rsid w:val="008E4C71"/>
    <w:rsid w:val="008E56E5"/>
    <w:rsid w:val="008E764C"/>
    <w:rsid w:val="008F3B6D"/>
    <w:rsid w:val="00900C07"/>
    <w:rsid w:val="00901D82"/>
    <w:rsid w:val="00904E17"/>
    <w:rsid w:val="0090542E"/>
    <w:rsid w:val="00912FDC"/>
    <w:rsid w:val="009154DD"/>
    <w:rsid w:val="00917062"/>
    <w:rsid w:val="00920A92"/>
    <w:rsid w:val="00923E0F"/>
    <w:rsid w:val="00925072"/>
    <w:rsid w:val="009324AE"/>
    <w:rsid w:val="0093330D"/>
    <w:rsid w:val="0094263C"/>
    <w:rsid w:val="00944857"/>
    <w:rsid w:val="00946F23"/>
    <w:rsid w:val="009470BF"/>
    <w:rsid w:val="00961392"/>
    <w:rsid w:val="009636C3"/>
    <w:rsid w:val="00964F37"/>
    <w:rsid w:val="00965BB0"/>
    <w:rsid w:val="0096745D"/>
    <w:rsid w:val="00967EBA"/>
    <w:rsid w:val="009729AD"/>
    <w:rsid w:val="009757D8"/>
    <w:rsid w:val="00975F8B"/>
    <w:rsid w:val="0098023D"/>
    <w:rsid w:val="009811F7"/>
    <w:rsid w:val="0098573F"/>
    <w:rsid w:val="00991FFB"/>
    <w:rsid w:val="00997B98"/>
    <w:rsid w:val="009A2765"/>
    <w:rsid w:val="009A2A6E"/>
    <w:rsid w:val="009A379C"/>
    <w:rsid w:val="009A3A46"/>
    <w:rsid w:val="009A5EFA"/>
    <w:rsid w:val="009B03A8"/>
    <w:rsid w:val="009B1394"/>
    <w:rsid w:val="009B4052"/>
    <w:rsid w:val="009B47C4"/>
    <w:rsid w:val="009B5BB5"/>
    <w:rsid w:val="009B7A7E"/>
    <w:rsid w:val="009C13ED"/>
    <w:rsid w:val="009C21C4"/>
    <w:rsid w:val="009C4AA2"/>
    <w:rsid w:val="009D4005"/>
    <w:rsid w:val="009D7E85"/>
    <w:rsid w:val="009E0910"/>
    <w:rsid w:val="009E3E05"/>
    <w:rsid w:val="009E46C9"/>
    <w:rsid w:val="009E4C01"/>
    <w:rsid w:val="009E7ACB"/>
    <w:rsid w:val="009F163B"/>
    <w:rsid w:val="009F78D6"/>
    <w:rsid w:val="00A0029B"/>
    <w:rsid w:val="00A02210"/>
    <w:rsid w:val="00A02CE8"/>
    <w:rsid w:val="00A048D9"/>
    <w:rsid w:val="00A050E3"/>
    <w:rsid w:val="00A13373"/>
    <w:rsid w:val="00A1354E"/>
    <w:rsid w:val="00A13D5F"/>
    <w:rsid w:val="00A1629F"/>
    <w:rsid w:val="00A27222"/>
    <w:rsid w:val="00A30809"/>
    <w:rsid w:val="00A32453"/>
    <w:rsid w:val="00A33229"/>
    <w:rsid w:val="00A33C1E"/>
    <w:rsid w:val="00A37D34"/>
    <w:rsid w:val="00A41FBE"/>
    <w:rsid w:val="00A43DFC"/>
    <w:rsid w:val="00A44BA9"/>
    <w:rsid w:val="00A452E3"/>
    <w:rsid w:val="00A46CE9"/>
    <w:rsid w:val="00A47333"/>
    <w:rsid w:val="00A47CF0"/>
    <w:rsid w:val="00A5008B"/>
    <w:rsid w:val="00A50A9C"/>
    <w:rsid w:val="00A55E43"/>
    <w:rsid w:val="00A615B3"/>
    <w:rsid w:val="00A6288B"/>
    <w:rsid w:val="00A64478"/>
    <w:rsid w:val="00A727B0"/>
    <w:rsid w:val="00A72EB2"/>
    <w:rsid w:val="00A76ECD"/>
    <w:rsid w:val="00A77D47"/>
    <w:rsid w:val="00A8221E"/>
    <w:rsid w:val="00A84400"/>
    <w:rsid w:val="00A93BAE"/>
    <w:rsid w:val="00A9577C"/>
    <w:rsid w:val="00A96876"/>
    <w:rsid w:val="00AA1B5F"/>
    <w:rsid w:val="00AA2F81"/>
    <w:rsid w:val="00AA52CF"/>
    <w:rsid w:val="00AA5E1E"/>
    <w:rsid w:val="00AB1965"/>
    <w:rsid w:val="00AB1BF7"/>
    <w:rsid w:val="00AB4FC2"/>
    <w:rsid w:val="00AB741C"/>
    <w:rsid w:val="00AC0424"/>
    <w:rsid w:val="00AC0A5F"/>
    <w:rsid w:val="00AC3525"/>
    <w:rsid w:val="00AC3A63"/>
    <w:rsid w:val="00AD1A68"/>
    <w:rsid w:val="00AD51A8"/>
    <w:rsid w:val="00AD675F"/>
    <w:rsid w:val="00AD71D3"/>
    <w:rsid w:val="00AF20FF"/>
    <w:rsid w:val="00AF2A63"/>
    <w:rsid w:val="00AF2FD7"/>
    <w:rsid w:val="00AF3EBE"/>
    <w:rsid w:val="00AF3FB3"/>
    <w:rsid w:val="00AF52BF"/>
    <w:rsid w:val="00AF7D32"/>
    <w:rsid w:val="00B01386"/>
    <w:rsid w:val="00B01462"/>
    <w:rsid w:val="00B06C39"/>
    <w:rsid w:val="00B06F6D"/>
    <w:rsid w:val="00B10525"/>
    <w:rsid w:val="00B13EC0"/>
    <w:rsid w:val="00B15EA9"/>
    <w:rsid w:val="00B1634F"/>
    <w:rsid w:val="00B24288"/>
    <w:rsid w:val="00B2464B"/>
    <w:rsid w:val="00B25EE9"/>
    <w:rsid w:val="00B276F7"/>
    <w:rsid w:val="00B278AC"/>
    <w:rsid w:val="00B3509C"/>
    <w:rsid w:val="00B3529C"/>
    <w:rsid w:val="00B35A4B"/>
    <w:rsid w:val="00B377A1"/>
    <w:rsid w:val="00B41F58"/>
    <w:rsid w:val="00B4249C"/>
    <w:rsid w:val="00B44151"/>
    <w:rsid w:val="00B44158"/>
    <w:rsid w:val="00B44761"/>
    <w:rsid w:val="00B46A17"/>
    <w:rsid w:val="00B50765"/>
    <w:rsid w:val="00B53DF4"/>
    <w:rsid w:val="00B54B58"/>
    <w:rsid w:val="00B5616B"/>
    <w:rsid w:val="00B6044C"/>
    <w:rsid w:val="00B620DE"/>
    <w:rsid w:val="00B6260E"/>
    <w:rsid w:val="00B66676"/>
    <w:rsid w:val="00B709AD"/>
    <w:rsid w:val="00B7114C"/>
    <w:rsid w:val="00B7263E"/>
    <w:rsid w:val="00B74C12"/>
    <w:rsid w:val="00B75448"/>
    <w:rsid w:val="00B7688E"/>
    <w:rsid w:val="00B774F2"/>
    <w:rsid w:val="00B77FAC"/>
    <w:rsid w:val="00B8014F"/>
    <w:rsid w:val="00B83AEA"/>
    <w:rsid w:val="00B87CE2"/>
    <w:rsid w:val="00B914CE"/>
    <w:rsid w:val="00B92E1B"/>
    <w:rsid w:val="00B93985"/>
    <w:rsid w:val="00B96C39"/>
    <w:rsid w:val="00B97B49"/>
    <w:rsid w:val="00BA077D"/>
    <w:rsid w:val="00BA4A28"/>
    <w:rsid w:val="00BA4CEF"/>
    <w:rsid w:val="00BA6CD1"/>
    <w:rsid w:val="00BA7E60"/>
    <w:rsid w:val="00BB0AC0"/>
    <w:rsid w:val="00BB416D"/>
    <w:rsid w:val="00BB47EF"/>
    <w:rsid w:val="00BB62B0"/>
    <w:rsid w:val="00BB7F77"/>
    <w:rsid w:val="00BC208C"/>
    <w:rsid w:val="00BC2B77"/>
    <w:rsid w:val="00BC36C8"/>
    <w:rsid w:val="00BC6E99"/>
    <w:rsid w:val="00BC7207"/>
    <w:rsid w:val="00BD1CD5"/>
    <w:rsid w:val="00BD6FD0"/>
    <w:rsid w:val="00BE36CE"/>
    <w:rsid w:val="00BE5512"/>
    <w:rsid w:val="00BE6357"/>
    <w:rsid w:val="00BE6AD0"/>
    <w:rsid w:val="00BE6E91"/>
    <w:rsid w:val="00BF080A"/>
    <w:rsid w:val="00BF2107"/>
    <w:rsid w:val="00BF48B1"/>
    <w:rsid w:val="00BF6D65"/>
    <w:rsid w:val="00C05875"/>
    <w:rsid w:val="00C07148"/>
    <w:rsid w:val="00C0730C"/>
    <w:rsid w:val="00C07C6E"/>
    <w:rsid w:val="00C12502"/>
    <w:rsid w:val="00C12BE0"/>
    <w:rsid w:val="00C17C2C"/>
    <w:rsid w:val="00C2127D"/>
    <w:rsid w:val="00C2242C"/>
    <w:rsid w:val="00C232A6"/>
    <w:rsid w:val="00C27548"/>
    <w:rsid w:val="00C33E67"/>
    <w:rsid w:val="00C34FDB"/>
    <w:rsid w:val="00C40B4A"/>
    <w:rsid w:val="00C43187"/>
    <w:rsid w:val="00C44E2A"/>
    <w:rsid w:val="00C50DD4"/>
    <w:rsid w:val="00C51114"/>
    <w:rsid w:val="00C55FC2"/>
    <w:rsid w:val="00C62DC3"/>
    <w:rsid w:val="00C64E88"/>
    <w:rsid w:val="00C65912"/>
    <w:rsid w:val="00C71255"/>
    <w:rsid w:val="00C75DA2"/>
    <w:rsid w:val="00C76DDD"/>
    <w:rsid w:val="00C80AC9"/>
    <w:rsid w:val="00C84F78"/>
    <w:rsid w:val="00C85017"/>
    <w:rsid w:val="00C86D36"/>
    <w:rsid w:val="00C94174"/>
    <w:rsid w:val="00C9442E"/>
    <w:rsid w:val="00CA0E90"/>
    <w:rsid w:val="00CA3C29"/>
    <w:rsid w:val="00CA3E47"/>
    <w:rsid w:val="00CB1C0F"/>
    <w:rsid w:val="00CB4833"/>
    <w:rsid w:val="00CB4C49"/>
    <w:rsid w:val="00CB53A8"/>
    <w:rsid w:val="00CB5AD3"/>
    <w:rsid w:val="00CB722C"/>
    <w:rsid w:val="00CC355E"/>
    <w:rsid w:val="00CC7EF7"/>
    <w:rsid w:val="00CD0062"/>
    <w:rsid w:val="00CD40B5"/>
    <w:rsid w:val="00CE7839"/>
    <w:rsid w:val="00CF0885"/>
    <w:rsid w:val="00CF12AB"/>
    <w:rsid w:val="00CF12B5"/>
    <w:rsid w:val="00CF29ED"/>
    <w:rsid w:val="00CF3499"/>
    <w:rsid w:val="00CF5FBC"/>
    <w:rsid w:val="00CF7743"/>
    <w:rsid w:val="00D0096D"/>
    <w:rsid w:val="00D06399"/>
    <w:rsid w:val="00D06739"/>
    <w:rsid w:val="00D07CE2"/>
    <w:rsid w:val="00D10340"/>
    <w:rsid w:val="00D105D7"/>
    <w:rsid w:val="00D1134A"/>
    <w:rsid w:val="00D14150"/>
    <w:rsid w:val="00D155FF"/>
    <w:rsid w:val="00D16C85"/>
    <w:rsid w:val="00D3020E"/>
    <w:rsid w:val="00D3054C"/>
    <w:rsid w:val="00D30D47"/>
    <w:rsid w:val="00D32B8E"/>
    <w:rsid w:val="00D36230"/>
    <w:rsid w:val="00D36823"/>
    <w:rsid w:val="00D36CBF"/>
    <w:rsid w:val="00D36DA1"/>
    <w:rsid w:val="00D416E1"/>
    <w:rsid w:val="00D41C32"/>
    <w:rsid w:val="00D44884"/>
    <w:rsid w:val="00D47C54"/>
    <w:rsid w:val="00D47C92"/>
    <w:rsid w:val="00D502A2"/>
    <w:rsid w:val="00D50E3A"/>
    <w:rsid w:val="00D56C9E"/>
    <w:rsid w:val="00D63700"/>
    <w:rsid w:val="00D6485F"/>
    <w:rsid w:val="00D64F34"/>
    <w:rsid w:val="00D65048"/>
    <w:rsid w:val="00D73ABE"/>
    <w:rsid w:val="00D806D1"/>
    <w:rsid w:val="00D8112E"/>
    <w:rsid w:val="00D8646B"/>
    <w:rsid w:val="00D9516E"/>
    <w:rsid w:val="00DA0CDB"/>
    <w:rsid w:val="00DA2789"/>
    <w:rsid w:val="00DB11EA"/>
    <w:rsid w:val="00DB187E"/>
    <w:rsid w:val="00DB3D35"/>
    <w:rsid w:val="00DB61A6"/>
    <w:rsid w:val="00DB72B7"/>
    <w:rsid w:val="00DC079F"/>
    <w:rsid w:val="00DC72B5"/>
    <w:rsid w:val="00DC7E61"/>
    <w:rsid w:val="00DC7FCC"/>
    <w:rsid w:val="00DD1494"/>
    <w:rsid w:val="00DD52FF"/>
    <w:rsid w:val="00DD5384"/>
    <w:rsid w:val="00DD687B"/>
    <w:rsid w:val="00DD6BBF"/>
    <w:rsid w:val="00DD6F24"/>
    <w:rsid w:val="00DD7D2A"/>
    <w:rsid w:val="00DE2702"/>
    <w:rsid w:val="00DE4051"/>
    <w:rsid w:val="00DE4DAB"/>
    <w:rsid w:val="00DE5547"/>
    <w:rsid w:val="00DE577F"/>
    <w:rsid w:val="00DE5D9A"/>
    <w:rsid w:val="00DF2AF3"/>
    <w:rsid w:val="00DF705A"/>
    <w:rsid w:val="00E0466E"/>
    <w:rsid w:val="00E04DD4"/>
    <w:rsid w:val="00E05556"/>
    <w:rsid w:val="00E07C61"/>
    <w:rsid w:val="00E10C55"/>
    <w:rsid w:val="00E11032"/>
    <w:rsid w:val="00E11610"/>
    <w:rsid w:val="00E14597"/>
    <w:rsid w:val="00E16B82"/>
    <w:rsid w:val="00E177C6"/>
    <w:rsid w:val="00E20A6B"/>
    <w:rsid w:val="00E214BD"/>
    <w:rsid w:val="00E22DA7"/>
    <w:rsid w:val="00E2648E"/>
    <w:rsid w:val="00E30857"/>
    <w:rsid w:val="00E30A7A"/>
    <w:rsid w:val="00E3161A"/>
    <w:rsid w:val="00E32225"/>
    <w:rsid w:val="00E32ECF"/>
    <w:rsid w:val="00E36877"/>
    <w:rsid w:val="00E3741F"/>
    <w:rsid w:val="00E40698"/>
    <w:rsid w:val="00E40B9D"/>
    <w:rsid w:val="00E42DF0"/>
    <w:rsid w:val="00E44260"/>
    <w:rsid w:val="00E46488"/>
    <w:rsid w:val="00E537F3"/>
    <w:rsid w:val="00E53F5B"/>
    <w:rsid w:val="00E55A02"/>
    <w:rsid w:val="00E57003"/>
    <w:rsid w:val="00E7055C"/>
    <w:rsid w:val="00E732B5"/>
    <w:rsid w:val="00E74231"/>
    <w:rsid w:val="00E7434B"/>
    <w:rsid w:val="00E7734B"/>
    <w:rsid w:val="00E819F7"/>
    <w:rsid w:val="00E81B40"/>
    <w:rsid w:val="00E85685"/>
    <w:rsid w:val="00E918EB"/>
    <w:rsid w:val="00E91AED"/>
    <w:rsid w:val="00E97188"/>
    <w:rsid w:val="00EA0180"/>
    <w:rsid w:val="00EA1641"/>
    <w:rsid w:val="00EA5377"/>
    <w:rsid w:val="00EA5BE1"/>
    <w:rsid w:val="00EA5E95"/>
    <w:rsid w:val="00EB0BF1"/>
    <w:rsid w:val="00EB5E7C"/>
    <w:rsid w:val="00EB68DF"/>
    <w:rsid w:val="00EB6C58"/>
    <w:rsid w:val="00EC01A3"/>
    <w:rsid w:val="00EC6368"/>
    <w:rsid w:val="00EC7F46"/>
    <w:rsid w:val="00ED2B53"/>
    <w:rsid w:val="00ED4B9D"/>
    <w:rsid w:val="00ED6237"/>
    <w:rsid w:val="00EE0122"/>
    <w:rsid w:val="00EE3E64"/>
    <w:rsid w:val="00EE476E"/>
    <w:rsid w:val="00EF039B"/>
    <w:rsid w:val="00EF63D5"/>
    <w:rsid w:val="00F03A97"/>
    <w:rsid w:val="00F05362"/>
    <w:rsid w:val="00F1161D"/>
    <w:rsid w:val="00F11779"/>
    <w:rsid w:val="00F21016"/>
    <w:rsid w:val="00F24BE4"/>
    <w:rsid w:val="00F26562"/>
    <w:rsid w:val="00F315D6"/>
    <w:rsid w:val="00F31766"/>
    <w:rsid w:val="00F319B1"/>
    <w:rsid w:val="00F31CB3"/>
    <w:rsid w:val="00F3557F"/>
    <w:rsid w:val="00F35981"/>
    <w:rsid w:val="00F4229A"/>
    <w:rsid w:val="00F46617"/>
    <w:rsid w:val="00F5071F"/>
    <w:rsid w:val="00F57FD3"/>
    <w:rsid w:val="00F62302"/>
    <w:rsid w:val="00F6448A"/>
    <w:rsid w:val="00F65F98"/>
    <w:rsid w:val="00F66943"/>
    <w:rsid w:val="00F70717"/>
    <w:rsid w:val="00F73FDB"/>
    <w:rsid w:val="00F757B4"/>
    <w:rsid w:val="00F831A3"/>
    <w:rsid w:val="00F843AE"/>
    <w:rsid w:val="00F86655"/>
    <w:rsid w:val="00F86D65"/>
    <w:rsid w:val="00F87CD0"/>
    <w:rsid w:val="00F9243D"/>
    <w:rsid w:val="00F93434"/>
    <w:rsid w:val="00F9487B"/>
    <w:rsid w:val="00F9513F"/>
    <w:rsid w:val="00F9620B"/>
    <w:rsid w:val="00F9696A"/>
    <w:rsid w:val="00F97B25"/>
    <w:rsid w:val="00FA3C53"/>
    <w:rsid w:val="00FA6E73"/>
    <w:rsid w:val="00FB7132"/>
    <w:rsid w:val="00FB77AB"/>
    <w:rsid w:val="00FC530A"/>
    <w:rsid w:val="00FC5B43"/>
    <w:rsid w:val="00FC7D67"/>
    <w:rsid w:val="00FD1048"/>
    <w:rsid w:val="00FD1D7C"/>
    <w:rsid w:val="00FD2244"/>
    <w:rsid w:val="00FD3F66"/>
    <w:rsid w:val="00FD7577"/>
    <w:rsid w:val="00FD7C89"/>
    <w:rsid w:val="00FE106B"/>
    <w:rsid w:val="00FE1137"/>
    <w:rsid w:val="00FE11A9"/>
    <w:rsid w:val="00FE2549"/>
    <w:rsid w:val="00FE50B5"/>
    <w:rsid w:val="00FF102D"/>
    <w:rsid w:val="00FF11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A7355-A0A2-4B22-9BE5-6EBBAF93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D11"/>
    <w:pPr>
      <w:spacing w:after="200" w:line="276" w:lineRule="auto"/>
    </w:pPr>
    <w:rPr>
      <w:rFonts w:eastAsiaTheme="minorEastAsia"/>
      <w:lang w:eastAsia="hr-HR"/>
    </w:rPr>
  </w:style>
  <w:style w:type="paragraph" w:styleId="Naslov1">
    <w:name w:val="heading 1"/>
    <w:basedOn w:val="Normal"/>
    <w:next w:val="Normal"/>
    <w:link w:val="Naslov1Char"/>
    <w:uiPriority w:val="9"/>
    <w:qFormat/>
    <w:rsid w:val="00291D1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iPriority w:val="9"/>
    <w:unhideWhenUsed/>
    <w:qFormat/>
    <w:rsid w:val="00291D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uiPriority w:val="9"/>
    <w:unhideWhenUsed/>
    <w:qFormat/>
    <w:rsid w:val="00291D11"/>
    <w:pPr>
      <w:keepNext/>
      <w:keepLines/>
      <w:spacing w:before="200" w:after="0"/>
      <w:outlineLvl w:val="2"/>
    </w:pPr>
    <w:rPr>
      <w:rFonts w:asciiTheme="majorHAnsi" w:eastAsiaTheme="majorEastAsia" w:hAnsiTheme="majorHAnsi" w:cstheme="majorBidi"/>
      <w:b/>
      <w:bCs/>
      <w:color w:val="5B9BD5" w:themeColor="accent1"/>
    </w:rPr>
  </w:style>
  <w:style w:type="paragraph" w:styleId="Naslov6">
    <w:name w:val="heading 6"/>
    <w:basedOn w:val="Normal"/>
    <w:next w:val="Normal"/>
    <w:link w:val="Naslov6Char"/>
    <w:uiPriority w:val="9"/>
    <w:semiHidden/>
    <w:unhideWhenUsed/>
    <w:qFormat/>
    <w:rsid w:val="00291D1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91D11"/>
    <w:rPr>
      <w:rFonts w:asciiTheme="majorHAnsi" w:eastAsiaTheme="majorEastAsia" w:hAnsiTheme="majorHAnsi" w:cstheme="majorBidi"/>
      <w:b/>
      <w:bCs/>
      <w:color w:val="2E74B5" w:themeColor="accent1" w:themeShade="BF"/>
      <w:sz w:val="28"/>
      <w:szCs w:val="28"/>
      <w:lang w:eastAsia="hr-HR"/>
    </w:rPr>
  </w:style>
  <w:style w:type="character" w:customStyle="1" w:styleId="Naslov2Char">
    <w:name w:val="Naslov 2 Char"/>
    <w:basedOn w:val="Zadanifontodlomka"/>
    <w:link w:val="Naslov2"/>
    <w:uiPriority w:val="9"/>
    <w:rsid w:val="00291D11"/>
    <w:rPr>
      <w:rFonts w:asciiTheme="majorHAnsi" w:eastAsiaTheme="majorEastAsia" w:hAnsiTheme="majorHAnsi" w:cstheme="majorBidi"/>
      <w:b/>
      <w:bCs/>
      <w:color w:val="5B9BD5" w:themeColor="accent1"/>
      <w:sz w:val="26"/>
      <w:szCs w:val="26"/>
      <w:lang w:eastAsia="hr-HR"/>
    </w:rPr>
  </w:style>
  <w:style w:type="character" w:customStyle="1" w:styleId="Naslov3Char">
    <w:name w:val="Naslov 3 Char"/>
    <w:basedOn w:val="Zadanifontodlomka"/>
    <w:link w:val="Naslov3"/>
    <w:uiPriority w:val="9"/>
    <w:rsid w:val="00291D11"/>
    <w:rPr>
      <w:rFonts w:asciiTheme="majorHAnsi" w:eastAsiaTheme="majorEastAsia" w:hAnsiTheme="majorHAnsi" w:cstheme="majorBidi"/>
      <w:b/>
      <w:bCs/>
      <w:color w:val="5B9BD5" w:themeColor="accent1"/>
      <w:lang w:eastAsia="hr-HR"/>
    </w:rPr>
  </w:style>
  <w:style w:type="character" w:customStyle="1" w:styleId="Naslov6Char">
    <w:name w:val="Naslov 6 Char"/>
    <w:basedOn w:val="Zadanifontodlomka"/>
    <w:link w:val="Naslov6"/>
    <w:uiPriority w:val="9"/>
    <w:semiHidden/>
    <w:rsid w:val="00291D11"/>
    <w:rPr>
      <w:rFonts w:asciiTheme="majorHAnsi" w:eastAsiaTheme="majorEastAsia" w:hAnsiTheme="majorHAnsi" w:cstheme="majorBidi"/>
      <w:i/>
      <w:iCs/>
      <w:color w:val="1F4D78" w:themeColor="accent1" w:themeShade="7F"/>
      <w:lang w:eastAsia="hr-HR"/>
    </w:rPr>
  </w:style>
  <w:style w:type="paragraph" w:styleId="Bezproreda">
    <w:name w:val="No Spacing"/>
    <w:uiPriority w:val="1"/>
    <w:qFormat/>
    <w:rsid w:val="00291D11"/>
    <w:pPr>
      <w:spacing w:after="0" w:line="240" w:lineRule="auto"/>
    </w:pPr>
    <w:rPr>
      <w:rFonts w:ascii="Calibri" w:eastAsia="Calibri" w:hAnsi="Calibri" w:cs="Times New Roman"/>
      <w:lang w:eastAsia="hr-HR"/>
    </w:rPr>
  </w:style>
  <w:style w:type="character" w:customStyle="1" w:styleId="TekstbaloniaChar">
    <w:name w:val="Tekst balončića Char"/>
    <w:basedOn w:val="Zadanifontodlomka"/>
    <w:link w:val="Tekstbalonia"/>
    <w:uiPriority w:val="99"/>
    <w:semiHidden/>
    <w:rsid w:val="00291D11"/>
    <w:rPr>
      <w:rFonts w:ascii="Tahoma" w:eastAsiaTheme="minorEastAsia" w:hAnsi="Tahoma" w:cs="Tahoma"/>
      <w:sz w:val="16"/>
      <w:szCs w:val="16"/>
      <w:lang w:eastAsia="hr-HR"/>
    </w:rPr>
  </w:style>
  <w:style w:type="paragraph" w:styleId="Tekstbalonia">
    <w:name w:val="Balloon Text"/>
    <w:basedOn w:val="Normal"/>
    <w:link w:val="TekstbaloniaChar"/>
    <w:uiPriority w:val="99"/>
    <w:semiHidden/>
    <w:unhideWhenUsed/>
    <w:rsid w:val="00291D11"/>
    <w:pPr>
      <w:spacing w:after="0" w:line="240" w:lineRule="auto"/>
    </w:pPr>
    <w:rPr>
      <w:rFonts w:ascii="Tahoma" w:hAnsi="Tahoma" w:cs="Tahoma"/>
      <w:sz w:val="16"/>
      <w:szCs w:val="16"/>
    </w:rPr>
  </w:style>
  <w:style w:type="paragraph" w:styleId="Odlomakpopisa">
    <w:name w:val="List Paragraph"/>
    <w:basedOn w:val="Normal"/>
    <w:uiPriority w:val="34"/>
    <w:qFormat/>
    <w:rsid w:val="00291D11"/>
    <w:pPr>
      <w:ind w:left="720"/>
      <w:contextualSpacing/>
    </w:pPr>
    <w:rPr>
      <w:rFonts w:ascii="Calibri" w:eastAsia="Calibri" w:hAnsi="Calibri" w:cs="Times New Roman"/>
      <w:lang w:val="en-US"/>
    </w:rPr>
  </w:style>
  <w:style w:type="paragraph" w:styleId="Tekstfusnote">
    <w:name w:val="footnote text"/>
    <w:basedOn w:val="Normal"/>
    <w:link w:val="TekstfusnoteChar"/>
    <w:unhideWhenUsed/>
    <w:rsid w:val="00291D11"/>
    <w:rPr>
      <w:rFonts w:ascii="Calibri" w:eastAsia="Calibri" w:hAnsi="Calibri" w:cs="Times New Roman"/>
      <w:sz w:val="20"/>
      <w:szCs w:val="20"/>
      <w:lang w:val="en-US"/>
    </w:rPr>
  </w:style>
  <w:style w:type="character" w:customStyle="1" w:styleId="TekstfusnoteChar">
    <w:name w:val="Tekst fusnote Char"/>
    <w:basedOn w:val="Zadanifontodlomka"/>
    <w:link w:val="Tekstfusnote"/>
    <w:rsid w:val="00291D11"/>
    <w:rPr>
      <w:rFonts w:ascii="Calibri" w:eastAsia="Calibri" w:hAnsi="Calibri" w:cs="Times New Roman"/>
      <w:sz w:val="20"/>
      <w:szCs w:val="20"/>
      <w:lang w:val="en-US" w:eastAsia="hr-HR"/>
    </w:rPr>
  </w:style>
  <w:style w:type="character" w:styleId="Referencafusnote">
    <w:name w:val="footnote reference"/>
    <w:unhideWhenUsed/>
    <w:rsid w:val="00291D11"/>
    <w:rPr>
      <w:vertAlign w:val="superscript"/>
    </w:rPr>
  </w:style>
  <w:style w:type="character" w:styleId="Hiperveza">
    <w:name w:val="Hyperlink"/>
    <w:basedOn w:val="Zadanifontodlomka"/>
    <w:uiPriority w:val="99"/>
    <w:unhideWhenUsed/>
    <w:rsid w:val="00291D11"/>
    <w:rPr>
      <w:color w:val="0563C1" w:themeColor="hyperlink"/>
      <w:u w:val="single"/>
    </w:rPr>
  </w:style>
  <w:style w:type="character" w:customStyle="1" w:styleId="plaintext">
    <w:name w:val="plaintext"/>
    <w:basedOn w:val="Zadanifontodlomka"/>
    <w:rsid w:val="00291D11"/>
  </w:style>
  <w:style w:type="character" w:customStyle="1" w:styleId="copyright">
    <w:name w:val="copyright"/>
    <w:basedOn w:val="Zadanifontodlomka"/>
    <w:rsid w:val="00291D11"/>
  </w:style>
  <w:style w:type="character" w:customStyle="1" w:styleId="TekstkrajnjebiljekeChar">
    <w:name w:val="Tekst krajnje bilješke Char"/>
    <w:basedOn w:val="Zadanifontodlomka"/>
    <w:link w:val="Tekstkrajnjebiljeke"/>
    <w:uiPriority w:val="99"/>
    <w:semiHidden/>
    <w:rsid w:val="00291D11"/>
    <w:rPr>
      <w:rFonts w:eastAsiaTheme="minorEastAsia"/>
      <w:sz w:val="20"/>
      <w:szCs w:val="20"/>
      <w:lang w:eastAsia="hr-HR"/>
    </w:rPr>
  </w:style>
  <w:style w:type="paragraph" w:styleId="Tekstkrajnjebiljeke">
    <w:name w:val="endnote text"/>
    <w:basedOn w:val="Normal"/>
    <w:link w:val="TekstkrajnjebiljekeChar"/>
    <w:uiPriority w:val="99"/>
    <w:semiHidden/>
    <w:unhideWhenUsed/>
    <w:rsid w:val="00291D11"/>
    <w:pPr>
      <w:spacing w:after="0" w:line="240" w:lineRule="auto"/>
    </w:pPr>
    <w:rPr>
      <w:sz w:val="20"/>
      <w:szCs w:val="20"/>
    </w:rPr>
  </w:style>
  <w:style w:type="character" w:customStyle="1" w:styleId="TekstkomentaraChar">
    <w:name w:val="Tekst komentara Char"/>
    <w:basedOn w:val="Zadanifontodlomka"/>
    <w:link w:val="Tekstkomentara"/>
    <w:uiPriority w:val="99"/>
    <w:semiHidden/>
    <w:rsid w:val="00291D11"/>
    <w:rPr>
      <w:rFonts w:eastAsiaTheme="minorEastAsia"/>
      <w:sz w:val="20"/>
      <w:szCs w:val="20"/>
      <w:lang w:eastAsia="hr-HR"/>
    </w:rPr>
  </w:style>
  <w:style w:type="paragraph" w:styleId="Tekstkomentara">
    <w:name w:val="annotation text"/>
    <w:basedOn w:val="Normal"/>
    <w:link w:val="TekstkomentaraChar"/>
    <w:uiPriority w:val="99"/>
    <w:semiHidden/>
    <w:unhideWhenUsed/>
    <w:rsid w:val="00291D11"/>
    <w:pPr>
      <w:spacing w:line="240" w:lineRule="auto"/>
    </w:pPr>
    <w:rPr>
      <w:sz w:val="20"/>
      <w:szCs w:val="20"/>
    </w:rPr>
  </w:style>
  <w:style w:type="character" w:customStyle="1" w:styleId="PredmetkomentaraChar">
    <w:name w:val="Predmet komentara Char"/>
    <w:basedOn w:val="TekstkomentaraChar"/>
    <w:link w:val="Predmetkomentara"/>
    <w:uiPriority w:val="99"/>
    <w:semiHidden/>
    <w:rsid w:val="00291D11"/>
    <w:rPr>
      <w:rFonts w:eastAsiaTheme="minorEastAsia"/>
      <w:b/>
      <w:bCs/>
      <w:sz w:val="20"/>
      <w:szCs w:val="20"/>
      <w:lang w:eastAsia="hr-HR"/>
    </w:rPr>
  </w:style>
  <w:style w:type="paragraph" w:styleId="Predmetkomentara">
    <w:name w:val="annotation subject"/>
    <w:basedOn w:val="Tekstkomentara"/>
    <w:next w:val="Tekstkomentara"/>
    <w:link w:val="PredmetkomentaraChar"/>
    <w:uiPriority w:val="99"/>
    <w:semiHidden/>
    <w:unhideWhenUsed/>
    <w:rsid w:val="00291D11"/>
    <w:rPr>
      <w:b/>
      <w:bCs/>
    </w:rPr>
  </w:style>
  <w:style w:type="character" w:customStyle="1" w:styleId="ObinitekstChar">
    <w:name w:val="Obični tekst Char"/>
    <w:basedOn w:val="Zadanifontodlomka"/>
    <w:link w:val="Obinitekst"/>
    <w:uiPriority w:val="99"/>
    <w:semiHidden/>
    <w:rsid w:val="00291D11"/>
    <w:rPr>
      <w:rFonts w:ascii="Calibri" w:eastAsiaTheme="minorEastAsia" w:hAnsi="Calibri"/>
      <w:szCs w:val="21"/>
      <w:lang w:eastAsia="hr-HR"/>
    </w:rPr>
  </w:style>
  <w:style w:type="paragraph" w:styleId="Obinitekst">
    <w:name w:val="Plain Text"/>
    <w:basedOn w:val="Normal"/>
    <w:link w:val="ObinitekstChar"/>
    <w:uiPriority w:val="99"/>
    <w:semiHidden/>
    <w:unhideWhenUsed/>
    <w:rsid w:val="00291D11"/>
    <w:pPr>
      <w:spacing w:after="0" w:line="240" w:lineRule="auto"/>
    </w:pPr>
    <w:rPr>
      <w:rFonts w:ascii="Calibri" w:hAnsi="Calibri"/>
      <w:szCs w:val="21"/>
    </w:rPr>
  </w:style>
  <w:style w:type="paragraph" w:styleId="TOCNaslov">
    <w:name w:val="TOC Heading"/>
    <w:basedOn w:val="Naslov1"/>
    <w:next w:val="Normal"/>
    <w:uiPriority w:val="39"/>
    <w:unhideWhenUsed/>
    <w:qFormat/>
    <w:rsid w:val="00291D11"/>
    <w:pPr>
      <w:outlineLvl w:val="9"/>
    </w:pPr>
  </w:style>
  <w:style w:type="paragraph" w:styleId="Sadraj1">
    <w:name w:val="toc 1"/>
    <w:basedOn w:val="Normal"/>
    <w:next w:val="Normal"/>
    <w:autoRedefine/>
    <w:uiPriority w:val="39"/>
    <w:unhideWhenUsed/>
    <w:qFormat/>
    <w:rsid w:val="00291D11"/>
    <w:pPr>
      <w:spacing w:after="100"/>
    </w:pPr>
  </w:style>
  <w:style w:type="paragraph" w:styleId="Sadraj2">
    <w:name w:val="toc 2"/>
    <w:basedOn w:val="Normal"/>
    <w:next w:val="Normal"/>
    <w:autoRedefine/>
    <w:uiPriority w:val="39"/>
    <w:unhideWhenUsed/>
    <w:qFormat/>
    <w:rsid w:val="00291D11"/>
    <w:pPr>
      <w:spacing w:after="100"/>
      <w:ind w:left="220"/>
    </w:pPr>
  </w:style>
  <w:style w:type="paragraph" w:styleId="Sadraj3">
    <w:name w:val="toc 3"/>
    <w:basedOn w:val="Normal"/>
    <w:next w:val="Normal"/>
    <w:autoRedefine/>
    <w:uiPriority w:val="39"/>
    <w:unhideWhenUsed/>
    <w:qFormat/>
    <w:rsid w:val="00291D11"/>
    <w:pPr>
      <w:spacing w:after="100"/>
      <w:ind w:left="440"/>
    </w:pPr>
  </w:style>
  <w:style w:type="paragraph" w:styleId="StandardWeb">
    <w:name w:val="Normal (Web)"/>
    <w:basedOn w:val="Normal"/>
    <w:uiPriority w:val="99"/>
    <w:unhideWhenUsed/>
    <w:rsid w:val="00291D11"/>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rsid w:val="00291D11"/>
    <w:pPr>
      <w:spacing w:after="0" w:line="240" w:lineRule="auto"/>
      <w:jc w:val="both"/>
    </w:pPr>
    <w:rPr>
      <w:rFonts w:ascii="Times New Roman" w:eastAsia="Times New Roman" w:hAnsi="Times New Roman" w:cs="Times New Roman"/>
      <w:sz w:val="24"/>
      <w:szCs w:val="20"/>
      <w:lang w:eastAsia="en-US"/>
    </w:rPr>
  </w:style>
  <w:style w:type="character" w:customStyle="1" w:styleId="TijelotekstaChar">
    <w:name w:val="Tijelo teksta Char"/>
    <w:basedOn w:val="Zadanifontodlomka"/>
    <w:link w:val="Tijeloteksta"/>
    <w:rsid w:val="00291D11"/>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uiPriority w:val="99"/>
    <w:semiHidden/>
    <w:rsid w:val="00291D11"/>
    <w:rPr>
      <w:rFonts w:eastAsiaTheme="minorEastAsia"/>
      <w:lang w:eastAsia="hr-HR"/>
    </w:rPr>
  </w:style>
  <w:style w:type="paragraph" w:styleId="Uvuenotijeloteksta">
    <w:name w:val="Body Text Indent"/>
    <w:basedOn w:val="Normal"/>
    <w:link w:val="UvuenotijelotekstaChar"/>
    <w:uiPriority w:val="99"/>
    <w:semiHidden/>
    <w:unhideWhenUsed/>
    <w:rsid w:val="00291D11"/>
    <w:pPr>
      <w:spacing w:after="120"/>
      <w:ind w:left="283"/>
    </w:pPr>
  </w:style>
  <w:style w:type="character" w:customStyle="1" w:styleId="Tijeloteksta2Char">
    <w:name w:val="Tijelo teksta 2 Char"/>
    <w:basedOn w:val="Zadanifontodlomka"/>
    <w:link w:val="Tijeloteksta2"/>
    <w:uiPriority w:val="99"/>
    <w:semiHidden/>
    <w:rsid w:val="00291D11"/>
    <w:rPr>
      <w:rFonts w:eastAsiaTheme="minorEastAsia"/>
      <w:lang w:eastAsia="hr-HR"/>
    </w:rPr>
  </w:style>
  <w:style w:type="paragraph" w:styleId="Tijeloteksta2">
    <w:name w:val="Body Text 2"/>
    <w:basedOn w:val="Normal"/>
    <w:link w:val="Tijeloteksta2Char"/>
    <w:uiPriority w:val="99"/>
    <w:semiHidden/>
    <w:unhideWhenUsed/>
    <w:rsid w:val="00291D11"/>
    <w:pPr>
      <w:spacing w:after="120" w:line="480" w:lineRule="auto"/>
    </w:pPr>
  </w:style>
  <w:style w:type="paragraph" w:styleId="Podnoje">
    <w:name w:val="footer"/>
    <w:basedOn w:val="Normal"/>
    <w:link w:val="PodnojeChar"/>
    <w:rsid w:val="00291D11"/>
    <w:pPr>
      <w:tabs>
        <w:tab w:val="center" w:pos="4320"/>
        <w:tab w:val="right" w:pos="8640"/>
      </w:tabs>
      <w:spacing w:after="0" w:line="240" w:lineRule="auto"/>
    </w:pPr>
    <w:rPr>
      <w:rFonts w:ascii="HRTimes" w:eastAsia="Times New Roman" w:hAnsi="HRTimes" w:cs="Times New Roman"/>
      <w:sz w:val="24"/>
      <w:szCs w:val="20"/>
      <w:lang w:eastAsia="en-US"/>
    </w:rPr>
  </w:style>
  <w:style w:type="character" w:customStyle="1" w:styleId="PodnojeChar">
    <w:name w:val="Podnožje Char"/>
    <w:basedOn w:val="Zadanifontodlomka"/>
    <w:link w:val="Podnoje"/>
    <w:rsid w:val="00291D11"/>
    <w:rPr>
      <w:rFonts w:ascii="HRTimes" w:eastAsia="Times New Roman" w:hAnsi="HRTimes" w:cs="Times New Roman"/>
      <w:sz w:val="24"/>
      <w:szCs w:val="20"/>
    </w:rPr>
  </w:style>
  <w:style w:type="paragraph" w:styleId="Zaglavlje">
    <w:name w:val="header"/>
    <w:basedOn w:val="Normal"/>
    <w:link w:val="ZaglavljeChar"/>
    <w:uiPriority w:val="99"/>
    <w:unhideWhenUsed/>
    <w:rsid w:val="00291D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1D11"/>
    <w:rPr>
      <w:rFonts w:eastAsiaTheme="minorEastAsia"/>
      <w:lang w:eastAsia="hr-HR"/>
    </w:rPr>
  </w:style>
  <w:style w:type="paragraph" w:styleId="HTMLunaprijedoblikovano">
    <w:name w:val="HTML Preformatted"/>
    <w:basedOn w:val="Normal"/>
    <w:link w:val="HTMLunaprijedoblikovanoChar"/>
    <w:uiPriority w:val="99"/>
    <w:unhideWhenUsed/>
    <w:rsid w:val="00291D11"/>
    <w:pPr>
      <w:spacing w:after="0" w:line="240" w:lineRule="auto"/>
    </w:pPr>
    <w:rPr>
      <w:rFonts w:ascii="Consolas" w:hAnsi="Consolas" w:cs="Consolas"/>
      <w:sz w:val="20"/>
      <w:szCs w:val="20"/>
    </w:rPr>
  </w:style>
  <w:style w:type="character" w:customStyle="1" w:styleId="HTMLunaprijedoblikovanoChar">
    <w:name w:val="HTML unaprijed oblikovano Char"/>
    <w:basedOn w:val="Zadanifontodlomka"/>
    <w:link w:val="HTMLunaprijedoblikovano"/>
    <w:uiPriority w:val="99"/>
    <w:rsid w:val="00291D11"/>
    <w:rPr>
      <w:rFonts w:ascii="Consolas" w:eastAsiaTheme="minorEastAsia" w:hAnsi="Consolas" w:cs="Consolas"/>
      <w:sz w:val="20"/>
      <w:szCs w:val="20"/>
      <w:lang w:eastAsia="hr-HR"/>
    </w:rPr>
  </w:style>
  <w:style w:type="character" w:customStyle="1" w:styleId="st">
    <w:name w:val="st"/>
    <w:basedOn w:val="Zadanifontodlomka"/>
    <w:rsid w:val="00291D11"/>
  </w:style>
  <w:style w:type="character" w:styleId="Istaknuto">
    <w:name w:val="Emphasis"/>
    <w:basedOn w:val="Zadanifontodlomka"/>
    <w:uiPriority w:val="20"/>
    <w:qFormat/>
    <w:rsid w:val="00291D11"/>
    <w:rPr>
      <w:i/>
      <w:iCs/>
    </w:rPr>
  </w:style>
  <w:style w:type="character" w:customStyle="1" w:styleId="A6">
    <w:name w:val="A6"/>
    <w:rsid w:val="00291D11"/>
    <w:rPr>
      <w:rFonts w:ascii="Myriad Pro" w:hAnsi="Myriad Pro" w:cs="Myriad Pro" w:hint="default"/>
      <w:color w:val="000000"/>
      <w:sz w:val="20"/>
      <w:szCs w:val="20"/>
    </w:rPr>
  </w:style>
  <w:style w:type="character" w:customStyle="1" w:styleId="hps">
    <w:name w:val="hps"/>
    <w:basedOn w:val="Zadanifontodlomka"/>
    <w:rsid w:val="00291D11"/>
  </w:style>
  <w:style w:type="character" w:styleId="Naglaeno">
    <w:name w:val="Strong"/>
    <w:basedOn w:val="Zadanifontodlomka"/>
    <w:uiPriority w:val="22"/>
    <w:qFormat/>
    <w:rsid w:val="00291D11"/>
    <w:rPr>
      <w:b/>
      <w:bCs/>
    </w:rPr>
  </w:style>
  <w:style w:type="table" w:styleId="Reetkatablice">
    <w:name w:val="Table Grid"/>
    <w:basedOn w:val="Obinatablica"/>
    <w:uiPriority w:val="59"/>
    <w:rsid w:val="00291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86B97"/>
    <w:rPr>
      <w:sz w:val="16"/>
      <w:szCs w:val="16"/>
    </w:rPr>
  </w:style>
  <w:style w:type="paragraph" w:customStyle="1" w:styleId="m2591377290643092714s6">
    <w:name w:val="m_2591377290643092714s6"/>
    <w:basedOn w:val="Normal"/>
    <w:rsid w:val="006941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591377290643092714bumpedfont15">
    <w:name w:val="m_2591377290643092714bumpedfont15"/>
    <w:basedOn w:val="Zadanifontodlomka"/>
    <w:rsid w:val="00694100"/>
  </w:style>
  <w:style w:type="paragraph" w:customStyle="1" w:styleId="m2591377290643092714s7">
    <w:name w:val="m_2591377290643092714s7"/>
    <w:basedOn w:val="Normal"/>
    <w:rsid w:val="00694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591377290643092714s4">
    <w:name w:val="m_2591377290643092714s4"/>
    <w:basedOn w:val="Normal"/>
    <w:rsid w:val="0069410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popisa1">
    <w:name w:val="Bez popisa1"/>
    <w:next w:val="Bezpopisa"/>
    <w:uiPriority w:val="99"/>
    <w:semiHidden/>
    <w:unhideWhenUsed/>
    <w:rsid w:val="00623F4E"/>
  </w:style>
  <w:style w:type="numbering" w:customStyle="1" w:styleId="Bezpopisa2">
    <w:name w:val="Bez popisa2"/>
    <w:next w:val="Bezpopisa"/>
    <w:uiPriority w:val="99"/>
    <w:semiHidden/>
    <w:unhideWhenUsed/>
    <w:rsid w:val="00A6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3025">
      <w:bodyDiv w:val="1"/>
      <w:marLeft w:val="0"/>
      <w:marRight w:val="0"/>
      <w:marTop w:val="0"/>
      <w:marBottom w:val="0"/>
      <w:divBdr>
        <w:top w:val="none" w:sz="0" w:space="0" w:color="auto"/>
        <w:left w:val="none" w:sz="0" w:space="0" w:color="auto"/>
        <w:bottom w:val="none" w:sz="0" w:space="0" w:color="auto"/>
        <w:right w:val="none" w:sz="0" w:space="0" w:color="auto"/>
      </w:divBdr>
    </w:div>
    <w:div w:id="188422366">
      <w:bodyDiv w:val="1"/>
      <w:marLeft w:val="0"/>
      <w:marRight w:val="0"/>
      <w:marTop w:val="0"/>
      <w:marBottom w:val="0"/>
      <w:divBdr>
        <w:top w:val="none" w:sz="0" w:space="0" w:color="auto"/>
        <w:left w:val="none" w:sz="0" w:space="0" w:color="auto"/>
        <w:bottom w:val="none" w:sz="0" w:space="0" w:color="auto"/>
        <w:right w:val="none" w:sz="0" w:space="0" w:color="auto"/>
      </w:divBdr>
    </w:div>
    <w:div w:id="261691456">
      <w:bodyDiv w:val="1"/>
      <w:marLeft w:val="0"/>
      <w:marRight w:val="0"/>
      <w:marTop w:val="0"/>
      <w:marBottom w:val="0"/>
      <w:divBdr>
        <w:top w:val="none" w:sz="0" w:space="0" w:color="auto"/>
        <w:left w:val="none" w:sz="0" w:space="0" w:color="auto"/>
        <w:bottom w:val="none" w:sz="0" w:space="0" w:color="auto"/>
        <w:right w:val="none" w:sz="0" w:space="0" w:color="auto"/>
      </w:divBdr>
    </w:div>
    <w:div w:id="306394367">
      <w:bodyDiv w:val="1"/>
      <w:marLeft w:val="0"/>
      <w:marRight w:val="0"/>
      <w:marTop w:val="0"/>
      <w:marBottom w:val="0"/>
      <w:divBdr>
        <w:top w:val="none" w:sz="0" w:space="0" w:color="auto"/>
        <w:left w:val="none" w:sz="0" w:space="0" w:color="auto"/>
        <w:bottom w:val="none" w:sz="0" w:space="0" w:color="auto"/>
        <w:right w:val="none" w:sz="0" w:space="0" w:color="auto"/>
      </w:divBdr>
    </w:div>
    <w:div w:id="324820208">
      <w:bodyDiv w:val="1"/>
      <w:marLeft w:val="0"/>
      <w:marRight w:val="0"/>
      <w:marTop w:val="0"/>
      <w:marBottom w:val="0"/>
      <w:divBdr>
        <w:top w:val="none" w:sz="0" w:space="0" w:color="auto"/>
        <w:left w:val="none" w:sz="0" w:space="0" w:color="auto"/>
        <w:bottom w:val="none" w:sz="0" w:space="0" w:color="auto"/>
        <w:right w:val="none" w:sz="0" w:space="0" w:color="auto"/>
      </w:divBdr>
    </w:div>
    <w:div w:id="404109934">
      <w:bodyDiv w:val="1"/>
      <w:marLeft w:val="0"/>
      <w:marRight w:val="0"/>
      <w:marTop w:val="0"/>
      <w:marBottom w:val="0"/>
      <w:divBdr>
        <w:top w:val="none" w:sz="0" w:space="0" w:color="auto"/>
        <w:left w:val="none" w:sz="0" w:space="0" w:color="auto"/>
        <w:bottom w:val="none" w:sz="0" w:space="0" w:color="auto"/>
        <w:right w:val="none" w:sz="0" w:space="0" w:color="auto"/>
      </w:divBdr>
    </w:div>
    <w:div w:id="523788223">
      <w:bodyDiv w:val="1"/>
      <w:marLeft w:val="0"/>
      <w:marRight w:val="0"/>
      <w:marTop w:val="0"/>
      <w:marBottom w:val="0"/>
      <w:divBdr>
        <w:top w:val="none" w:sz="0" w:space="0" w:color="auto"/>
        <w:left w:val="none" w:sz="0" w:space="0" w:color="auto"/>
        <w:bottom w:val="none" w:sz="0" w:space="0" w:color="auto"/>
        <w:right w:val="none" w:sz="0" w:space="0" w:color="auto"/>
      </w:divBdr>
    </w:div>
    <w:div w:id="547958681">
      <w:bodyDiv w:val="1"/>
      <w:marLeft w:val="0"/>
      <w:marRight w:val="0"/>
      <w:marTop w:val="0"/>
      <w:marBottom w:val="0"/>
      <w:divBdr>
        <w:top w:val="none" w:sz="0" w:space="0" w:color="auto"/>
        <w:left w:val="none" w:sz="0" w:space="0" w:color="auto"/>
        <w:bottom w:val="none" w:sz="0" w:space="0" w:color="auto"/>
        <w:right w:val="none" w:sz="0" w:space="0" w:color="auto"/>
      </w:divBdr>
    </w:div>
    <w:div w:id="580211734">
      <w:bodyDiv w:val="1"/>
      <w:marLeft w:val="0"/>
      <w:marRight w:val="0"/>
      <w:marTop w:val="0"/>
      <w:marBottom w:val="0"/>
      <w:divBdr>
        <w:top w:val="none" w:sz="0" w:space="0" w:color="auto"/>
        <w:left w:val="none" w:sz="0" w:space="0" w:color="auto"/>
        <w:bottom w:val="none" w:sz="0" w:space="0" w:color="auto"/>
        <w:right w:val="none" w:sz="0" w:space="0" w:color="auto"/>
      </w:divBdr>
    </w:div>
    <w:div w:id="636683265">
      <w:bodyDiv w:val="1"/>
      <w:marLeft w:val="0"/>
      <w:marRight w:val="0"/>
      <w:marTop w:val="0"/>
      <w:marBottom w:val="0"/>
      <w:divBdr>
        <w:top w:val="none" w:sz="0" w:space="0" w:color="auto"/>
        <w:left w:val="none" w:sz="0" w:space="0" w:color="auto"/>
        <w:bottom w:val="none" w:sz="0" w:space="0" w:color="auto"/>
        <w:right w:val="none" w:sz="0" w:space="0" w:color="auto"/>
      </w:divBdr>
    </w:div>
    <w:div w:id="659625550">
      <w:bodyDiv w:val="1"/>
      <w:marLeft w:val="0"/>
      <w:marRight w:val="0"/>
      <w:marTop w:val="0"/>
      <w:marBottom w:val="0"/>
      <w:divBdr>
        <w:top w:val="none" w:sz="0" w:space="0" w:color="auto"/>
        <w:left w:val="none" w:sz="0" w:space="0" w:color="auto"/>
        <w:bottom w:val="none" w:sz="0" w:space="0" w:color="auto"/>
        <w:right w:val="none" w:sz="0" w:space="0" w:color="auto"/>
      </w:divBdr>
    </w:div>
    <w:div w:id="677201180">
      <w:bodyDiv w:val="1"/>
      <w:marLeft w:val="0"/>
      <w:marRight w:val="0"/>
      <w:marTop w:val="0"/>
      <w:marBottom w:val="0"/>
      <w:divBdr>
        <w:top w:val="none" w:sz="0" w:space="0" w:color="auto"/>
        <w:left w:val="none" w:sz="0" w:space="0" w:color="auto"/>
        <w:bottom w:val="none" w:sz="0" w:space="0" w:color="auto"/>
        <w:right w:val="none" w:sz="0" w:space="0" w:color="auto"/>
      </w:divBdr>
    </w:div>
    <w:div w:id="741683171">
      <w:bodyDiv w:val="1"/>
      <w:marLeft w:val="0"/>
      <w:marRight w:val="0"/>
      <w:marTop w:val="0"/>
      <w:marBottom w:val="0"/>
      <w:divBdr>
        <w:top w:val="none" w:sz="0" w:space="0" w:color="auto"/>
        <w:left w:val="none" w:sz="0" w:space="0" w:color="auto"/>
        <w:bottom w:val="none" w:sz="0" w:space="0" w:color="auto"/>
        <w:right w:val="none" w:sz="0" w:space="0" w:color="auto"/>
      </w:divBdr>
    </w:div>
    <w:div w:id="758450425">
      <w:bodyDiv w:val="1"/>
      <w:marLeft w:val="0"/>
      <w:marRight w:val="0"/>
      <w:marTop w:val="0"/>
      <w:marBottom w:val="0"/>
      <w:divBdr>
        <w:top w:val="none" w:sz="0" w:space="0" w:color="auto"/>
        <w:left w:val="none" w:sz="0" w:space="0" w:color="auto"/>
        <w:bottom w:val="none" w:sz="0" w:space="0" w:color="auto"/>
        <w:right w:val="none" w:sz="0" w:space="0" w:color="auto"/>
      </w:divBdr>
    </w:div>
    <w:div w:id="1225484101">
      <w:bodyDiv w:val="1"/>
      <w:marLeft w:val="0"/>
      <w:marRight w:val="0"/>
      <w:marTop w:val="0"/>
      <w:marBottom w:val="0"/>
      <w:divBdr>
        <w:top w:val="none" w:sz="0" w:space="0" w:color="auto"/>
        <w:left w:val="none" w:sz="0" w:space="0" w:color="auto"/>
        <w:bottom w:val="none" w:sz="0" w:space="0" w:color="auto"/>
        <w:right w:val="none" w:sz="0" w:space="0" w:color="auto"/>
      </w:divBdr>
    </w:div>
    <w:div w:id="1233395018">
      <w:bodyDiv w:val="1"/>
      <w:marLeft w:val="0"/>
      <w:marRight w:val="0"/>
      <w:marTop w:val="0"/>
      <w:marBottom w:val="0"/>
      <w:divBdr>
        <w:top w:val="none" w:sz="0" w:space="0" w:color="auto"/>
        <w:left w:val="none" w:sz="0" w:space="0" w:color="auto"/>
        <w:bottom w:val="none" w:sz="0" w:space="0" w:color="auto"/>
        <w:right w:val="none" w:sz="0" w:space="0" w:color="auto"/>
      </w:divBdr>
    </w:div>
    <w:div w:id="1278871759">
      <w:bodyDiv w:val="1"/>
      <w:marLeft w:val="0"/>
      <w:marRight w:val="0"/>
      <w:marTop w:val="0"/>
      <w:marBottom w:val="0"/>
      <w:divBdr>
        <w:top w:val="none" w:sz="0" w:space="0" w:color="auto"/>
        <w:left w:val="none" w:sz="0" w:space="0" w:color="auto"/>
        <w:bottom w:val="none" w:sz="0" w:space="0" w:color="auto"/>
        <w:right w:val="none" w:sz="0" w:space="0" w:color="auto"/>
      </w:divBdr>
    </w:div>
    <w:div w:id="1336762442">
      <w:bodyDiv w:val="1"/>
      <w:marLeft w:val="0"/>
      <w:marRight w:val="0"/>
      <w:marTop w:val="0"/>
      <w:marBottom w:val="0"/>
      <w:divBdr>
        <w:top w:val="none" w:sz="0" w:space="0" w:color="auto"/>
        <w:left w:val="none" w:sz="0" w:space="0" w:color="auto"/>
        <w:bottom w:val="none" w:sz="0" w:space="0" w:color="auto"/>
        <w:right w:val="none" w:sz="0" w:space="0" w:color="auto"/>
      </w:divBdr>
    </w:div>
    <w:div w:id="1372195462">
      <w:bodyDiv w:val="1"/>
      <w:marLeft w:val="0"/>
      <w:marRight w:val="0"/>
      <w:marTop w:val="0"/>
      <w:marBottom w:val="0"/>
      <w:divBdr>
        <w:top w:val="none" w:sz="0" w:space="0" w:color="auto"/>
        <w:left w:val="none" w:sz="0" w:space="0" w:color="auto"/>
        <w:bottom w:val="none" w:sz="0" w:space="0" w:color="auto"/>
        <w:right w:val="none" w:sz="0" w:space="0" w:color="auto"/>
      </w:divBdr>
    </w:div>
    <w:div w:id="1447576798">
      <w:bodyDiv w:val="1"/>
      <w:marLeft w:val="0"/>
      <w:marRight w:val="0"/>
      <w:marTop w:val="0"/>
      <w:marBottom w:val="0"/>
      <w:divBdr>
        <w:top w:val="none" w:sz="0" w:space="0" w:color="auto"/>
        <w:left w:val="none" w:sz="0" w:space="0" w:color="auto"/>
        <w:bottom w:val="none" w:sz="0" w:space="0" w:color="auto"/>
        <w:right w:val="none" w:sz="0" w:space="0" w:color="auto"/>
      </w:divBdr>
    </w:div>
    <w:div w:id="1540049202">
      <w:bodyDiv w:val="1"/>
      <w:marLeft w:val="0"/>
      <w:marRight w:val="0"/>
      <w:marTop w:val="0"/>
      <w:marBottom w:val="0"/>
      <w:divBdr>
        <w:top w:val="none" w:sz="0" w:space="0" w:color="auto"/>
        <w:left w:val="none" w:sz="0" w:space="0" w:color="auto"/>
        <w:bottom w:val="none" w:sz="0" w:space="0" w:color="auto"/>
        <w:right w:val="none" w:sz="0" w:space="0" w:color="auto"/>
      </w:divBdr>
    </w:div>
    <w:div w:id="1593389032">
      <w:bodyDiv w:val="1"/>
      <w:marLeft w:val="0"/>
      <w:marRight w:val="0"/>
      <w:marTop w:val="0"/>
      <w:marBottom w:val="0"/>
      <w:divBdr>
        <w:top w:val="none" w:sz="0" w:space="0" w:color="auto"/>
        <w:left w:val="none" w:sz="0" w:space="0" w:color="auto"/>
        <w:bottom w:val="none" w:sz="0" w:space="0" w:color="auto"/>
        <w:right w:val="none" w:sz="0" w:space="0" w:color="auto"/>
      </w:divBdr>
    </w:div>
    <w:div w:id="1733965916">
      <w:bodyDiv w:val="1"/>
      <w:marLeft w:val="0"/>
      <w:marRight w:val="0"/>
      <w:marTop w:val="0"/>
      <w:marBottom w:val="0"/>
      <w:divBdr>
        <w:top w:val="none" w:sz="0" w:space="0" w:color="auto"/>
        <w:left w:val="none" w:sz="0" w:space="0" w:color="auto"/>
        <w:bottom w:val="none" w:sz="0" w:space="0" w:color="auto"/>
        <w:right w:val="none" w:sz="0" w:space="0" w:color="auto"/>
      </w:divBdr>
    </w:div>
    <w:div w:id="1798989458">
      <w:bodyDiv w:val="1"/>
      <w:marLeft w:val="0"/>
      <w:marRight w:val="0"/>
      <w:marTop w:val="0"/>
      <w:marBottom w:val="0"/>
      <w:divBdr>
        <w:top w:val="none" w:sz="0" w:space="0" w:color="auto"/>
        <w:left w:val="none" w:sz="0" w:space="0" w:color="auto"/>
        <w:bottom w:val="none" w:sz="0" w:space="0" w:color="auto"/>
        <w:right w:val="none" w:sz="0" w:space="0" w:color="auto"/>
      </w:divBdr>
    </w:div>
    <w:div w:id="1960992535">
      <w:bodyDiv w:val="1"/>
      <w:marLeft w:val="0"/>
      <w:marRight w:val="0"/>
      <w:marTop w:val="0"/>
      <w:marBottom w:val="0"/>
      <w:divBdr>
        <w:top w:val="none" w:sz="0" w:space="0" w:color="auto"/>
        <w:left w:val="none" w:sz="0" w:space="0" w:color="auto"/>
        <w:bottom w:val="none" w:sz="0" w:space="0" w:color="auto"/>
        <w:right w:val="none" w:sz="0" w:space="0" w:color="auto"/>
      </w:divBdr>
    </w:div>
    <w:div w:id="1997028706">
      <w:bodyDiv w:val="1"/>
      <w:marLeft w:val="0"/>
      <w:marRight w:val="0"/>
      <w:marTop w:val="0"/>
      <w:marBottom w:val="0"/>
      <w:divBdr>
        <w:top w:val="none" w:sz="0" w:space="0" w:color="auto"/>
        <w:left w:val="none" w:sz="0" w:space="0" w:color="auto"/>
        <w:bottom w:val="none" w:sz="0" w:space="0" w:color="auto"/>
        <w:right w:val="none" w:sz="0" w:space="0" w:color="auto"/>
      </w:divBdr>
    </w:div>
    <w:div w:id="1999111342">
      <w:bodyDiv w:val="1"/>
      <w:marLeft w:val="0"/>
      <w:marRight w:val="0"/>
      <w:marTop w:val="0"/>
      <w:marBottom w:val="0"/>
      <w:divBdr>
        <w:top w:val="none" w:sz="0" w:space="0" w:color="auto"/>
        <w:left w:val="none" w:sz="0" w:space="0" w:color="auto"/>
        <w:bottom w:val="none" w:sz="0" w:space="0" w:color="auto"/>
        <w:right w:val="none" w:sz="0" w:space="0" w:color="auto"/>
      </w:divBdr>
    </w:div>
    <w:div w:id="2039813517">
      <w:bodyDiv w:val="1"/>
      <w:marLeft w:val="0"/>
      <w:marRight w:val="0"/>
      <w:marTop w:val="0"/>
      <w:marBottom w:val="0"/>
      <w:divBdr>
        <w:top w:val="none" w:sz="0" w:space="0" w:color="auto"/>
        <w:left w:val="none" w:sz="0" w:space="0" w:color="auto"/>
        <w:bottom w:val="none" w:sz="0" w:space="0" w:color="auto"/>
        <w:right w:val="none" w:sz="0" w:space="0" w:color="auto"/>
      </w:divBdr>
    </w:div>
    <w:div w:id="2053000000">
      <w:bodyDiv w:val="1"/>
      <w:marLeft w:val="0"/>
      <w:marRight w:val="0"/>
      <w:marTop w:val="0"/>
      <w:marBottom w:val="0"/>
      <w:divBdr>
        <w:top w:val="none" w:sz="0" w:space="0" w:color="auto"/>
        <w:left w:val="none" w:sz="0" w:space="0" w:color="auto"/>
        <w:bottom w:val="none" w:sz="0" w:space="0" w:color="auto"/>
        <w:right w:val="none" w:sz="0" w:space="0" w:color="auto"/>
      </w:divBdr>
    </w:div>
    <w:div w:id="206571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gskos.hr/?upit=sadrzaj&amp;id=19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gisko@gskos.h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skos.unios.hr/referati/"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za.gskos.hr/cgi-bin/zelko?bib_bibmenu"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baza.gskos.hr/bib/138/" TargetMode="External"/><Relationship Id="rId23" Type="http://schemas.openxmlformats.org/officeDocument/2006/relationships/image" Target="media/image10.emf"/><Relationship Id="rId10" Type="http://schemas.openxmlformats.org/officeDocument/2006/relationships/image" Target="media/image3.png"/><Relationship Id="rId19" Type="http://schemas.openxmlformats.org/officeDocument/2006/relationships/hyperlink" Target="http://www.gskos.unios.hr/index.php/nasa-izdanj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9.emf"/><Relationship Id="rId27"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3FC25-2F7D-4C8B-861B-DC443DFA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5018</TotalTime>
  <Pages>67</Pages>
  <Words>21277</Words>
  <Characters>121279</Characters>
  <Application>Microsoft Office Word</Application>
  <DocSecurity>0</DocSecurity>
  <Lines>1010</Lines>
  <Paragraphs>284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pc-z400</dc:creator>
  <cp:lastModifiedBy>Biserka</cp:lastModifiedBy>
  <cp:revision>391</cp:revision>
  <cp:lastPrinted>2018-01-31T11:38:00Z</cp:lastPrinted>
  <dcterms:created xsi:type="dcterms:W3CDTF">2016-02-15T09:48:00Z</dcterms:created>
  <dcterms:modified xsi:type="dcterms:W3CDTF">2018-02-13T13:13:00Z</dcterms:modified>
</cp:coreProperties>
</file>