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42DA" w14:textId="77777777" w:rsidR="00CF1658" w:rsidRDefault="00CF1658" w:rsidP="00CF1658">
      <w:pPr>
        <w:jc w:val="both"/>
        <w:rPr>
          <w:rFonts w:cstheme="minorHAnsi"/>
          <w:b/>
          <w:bCs/>
        </w:rPr>
      </w:pPr>
    </w:p>
    <w:p w14:paraId="5A6FCB25" w14:textId="2B1F07AD" w:rsidR="00CF1658" w:rsidRDefault="00CF1658" w:rsidP="00CF1658">
      <w:pPr>
        <w:jc w:val="center"/>
        <w:rPr>
          <w:rFonts w:asciiTheme="minorHAnsi" w:hAnsiTheme="minorHAnsi" w:cstheme="minorHAnsi"/>
          <w:b/>
          <w:color w:val="003399"/>
          <w:sz w:val="28"/>
          <w:szCs w:val="28"/>
        </w:rPr>
      </w:pPr>
      <w:r w:rsidRPr="00F41FF0">
        <w:rPr>
          <w:rFonts w:asciiTheme="minorHAnsi" w:hAnsiTheme="minorHAnsi" w:cstheme="minorHAnsi"/>
          <w:b/>
          <w:color w:val="003399"/>
          <w:sz w:val="28"/>
          <w:szCs w:val="28"/>
        </w:rPr>
        <w:t>Zahtjev za izdavanje Potvrde o zastupljenosti i citiranosti radova</w:t>
      </w:r>
    </w:p>
    <w:p w14:paraId="60763C2E" w14:textId="77777777" w:rsidR="00F41FF0" w:rsidRPr="00F41FF0" w:rsidRDefault="00F41FF0" w:rsidP="00CF1658">
      <w:pPr>
        <w:jc w:val="center"/>
        <w:rPr>
          <w:rFonts w:asciiTheme="minorHAnsi" w:hAnsiTheme="minorHAnsi" w:cstheme="minorHAnsi"/>
          <w:b/>
          <w:color w:val="003399"/>
          <w:sz w:val="28"/>
          <w:szCs w:val="28"/>
        </w:rPr>
      </w:pPr>
    </w:p>
    <w:p w14:paraId="35C5A147" w14:textId="77777777" w:rsidR="00CF1658" w:rsidRDefault="00CF1658" w:rsidP="00CF1658">
      <w:pPr>
        <w:jc w:val="both"/>
        <w:rPr>
          <w:rFonts w:cstheme="minorHAnsi"/>
          <w:b/>
          <w:bCs/>
        </w:rPr>
      </w:pPr>
    </w:p>
    <w:p w14:paraId="79C8F2D6" w14:textId="77777777" w:rsidR="00CF1658" w:rsidRPr="00CF1658" w:rsidRDefault="00CF1658" w:rsidP="00F41FF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F1658">
        <w:rPr>
          <w:rFonts w:asciiTheme="minorHAnsi" w:hAnsiTheme="minorHAnsi" w:cstheme="minorHAnsi"/>
          <w:b/>
          <w:bCs/>
        </w:rPr>
        <w:t xml:space="preserve">Prije popunjavanja obrasca molimo vas da detaljnije pročitate upute na poveznici: </w:t>
      </w:r>
    </w:p>
    <w:p w14:paraId="2D18F7FA" w14:textId="77777777" w:rsidR="00CF1658" w:rsidRPr="00F41FF0" w:rsidRDefault="00D14594" w:rsidP="00F41FF0">
      <w:pPr>
        <w:spacing w:line="276" w:lineRule="auto"/>
        <w:rPr>
          <w:rFonts w:asciiTheme="minorHAnsi" w:hAnsiTheme="minorHAnsi" w:cstheme="minorHAnsi"/>
          <w:b/>
          <w:bCs/>
          <w:color w:val="003399"/>
        </w:rPr>
      </w:pPr>
      <w:hyperlink r:id="rId6" w:history="1">
        <w:r w:rsidR="00CF1658" w:rsidRPr="00F41FF0">
          <w:rPr>
            <w:rStyle w:val="Hiperveza"/>
            <w:rFonts w:asciiTheme="minorHAnsi" w:hAnsiTheme="minorHAnsi" w:cstheme="minorHAnsi"/>
            <w:b/>
            <w:bCs/>
            <w:color w:val="003399"/>
            <w:u w:val="none"/>
          </w:rPr>
          <w:t>https://www.gskos.unios.hr/index.php/bibliometrijske_usluge/</w:t>
        </w:r>
      </w:hyperlink>
    </w:p>
    <w:p w14:paraId="6AB5705C" w14:textId="77777777" w:rsidR="00CF1658" w:rsidRPr="00CF1658" w:rsidRDefault="00CF1658" w:rsidP="00CF1658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90"/>
        <w:gridCol w:w="1356"/>
        <w:gridCol w:w="4625"/>
      </w:tblGrid>
      <w:tr w:rsidR="00CF1658" w:rsidRPr="00CF1658" w14:paraId="7DD6AFAC" w14:textId="77777777" w:rsidTr="008F1989">
        <w:trPr>
          <w:trHeight w:val="423"/>
        </w:trPr>
        <w:tc>
          <w:tcPr>
            <w:tcW w:w="2990" w:type="dxa"/>
            <w:vAlign w:val="center"/>
          </w:tcPr>
          <w:p w14:paraId="4F5B2E2E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 xml:space="preserve">Ime i prezime </w:t>
            </w:r>
            <w:r w:rsidRPr="00CF1658">
              <w:rPr>
                <w:rFonts w:asciiTheme="minorHAnsi" w:hAnsiTheme="minorHAnsi" w:cstheme="minorHAnsi"/>
              </w:rPr>
              <w:tab/>
              <w:t>*</w:t>
            </w:r>
          </w:p>
        </w:tc>
        <w:tc>
          <w:tcPr>
            <w:tcW w:w="5981" w:type="dxa"/>
            <w:gridSpan w:val="2"/>
            <w:vAlign w:val="center"/>
          </w:tcPr>
          <w:p w14:paraId="52CF82B8" w14:textId="19C64BA1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46F494A1" w14:textId="77777777" w:rsidTr="005E5F64">
        <w:trPr>
          <w:trHeight w:val="446"/>
        </w:trPr>
        <w:tc>
          <w:tcPr>
            <w:tcW w:w="2990" w:type="dxa"/>
            <w:vAlign w:val="center"/>
          </w:tcPr>
          <w:p w14:paraId="301E49BA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 xml:space="preserve">Matični broj znanstvenika </w:t>
            </w:r>
          </w:p>
        </w:tc>
        <w:tc>
          <w:tcPr>
            <w:tcW w:w="5981" w:type="dxa"/>
            <w:gridSpan w:val="2"/>
            <w:vAlign w:val="center"/>
          </w:tcPr>
          <w:p w14:paraId="1F9F8D18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34397888" w14:textId="77777777" w:rsidTr="00714100">
        <w:trPr>
          <w:trHeight w:val="423"/>
        </w:trPr>
        <w:tc>
          <w:tcPr>
            <w:tcW w:w="2990" w:type="dxa"/>
            <w:vAlign w:val="center"/>
          </w:tcPr>
          <w:p w14:paraId="2FF6C632" w14:textId="69EB5951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Titula</w:t>
            </w:r>
            <w:r w:rsidR="0057745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981" w:type="dxa"/>
            <w:gridSpan w:val="2"/>
            <w:vAlign w:val="center"/>
          </w:tcPr>
          <w:p w14:paraId="08A16F5A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5B9949F2" w14:textId="77777777" w:rsidTr="00533423">
        <w:trPr>
          <w:trHeight w:val="423"/>
        </w:trPr>
        <w:tc>
          <w:tcPr>
            <w:tcW w:w="8971" w:type="dxa"/>
            <w:gridSpan w:val="3"/>
            <w:vAlign w:val="center"/>
          </w:tcPr>
          <w:p w14:paraId="1BD1D306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Potvrđujem da je moj popis radova u Hrvatskoj znanstvenoj bibliografiji – CROSBI ažuriran:</w:t>
            </w:r>
          </w:p>
        </w:tc>
      </w:tr>
      <w:tr w:rsidR="00CF1658" w:rsidRPr="00CF1658" w14:paraId="1E1D9807" w14:textId="77777777" w:rsidTr="00533423">
        <w:trPr>
          <w:trHeight w:val="423"/>
        </w:trPr>
        <w:tc>
          <w:tcPr>
            <w:tcW w:w="4346" w:type="dxa"/>
            <w:gridSpan w:val="2"/>
            <w:vAlign w:val="center"/>
          </w:tcPr>
          <w:p w14:paraId="22B6AEAB" w14:textId="77777777" w:rsidR="00CF1658" w:rsidRPr="00CF1658" w:rsidRDefault="00CF1658" w:rsidP="00CF1658">
            <w:pPr>
              <w:jc w:val="center"/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DA</w:t>
            </w:r>
          </w:p>
        </w:tc>
        <w:tc>
          <w:tcPr>
            <w:tcW w:w="4625" w:type="dxa"/>
            <w:vAlign w:val="center"/>
          </w:tcPr>
          <w:p w14:paraId="5557A339" w14:textId="77777777" w:rsidR="00CF1658" w:rsidRPr="00CF1658" w:rsidRDefault="00CF1658" w:rsidP="00CF1658">
            <w:pPr>
              <w:jc w:val="center"/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NE</w:t>
            </w:r>
          </w:p>
        </w:tc>
      </w:tr>
      <w:tr w:rsidR="00CF1658" w:rsidRPr="00CF1658" w14:paraId="4013D565" w14:textId="77777777" w:rsidTr="00BD5499">
        <w:trPr>
          <w:trHeight w:val="423"/>
        </w:trPr>
        <w:tc>
          <w:tcPr>
            <w:tcW w:w="2990" w:type="dxa"/>
            <w:vAlign w:val="center"/>
          </w:tcPr>
          <w:p w14:paraId="705E019B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Research ID</w:t>
            </w:r>
          </w:p>
        </w:tc>
        <w:tc>
          <w:tcPr>
            <w:tcW w:w="5981" w:type="dxa"/>
            <w:gridSpan w:val="2"/>
            <w:vAlign w:val="center"/>
          </w:tcPr>
          <w:p w14:paraId="37A7EBF5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79520CDC" w14:textId="77777777" w:rsidTr="00E1626A">
        <w:trPr>
          <w:trHeight w:val="446"/>
        </w:trPr>
        <w:tc>
          <w:tcPr>
            <w:tcW w:w="2990" w:type="dxa"/>
            <w:vAlign w:val="center"/>
          </w:tcPr>
          <w:p w14:paraId="53EE50CB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ORCID</w:t>
            </w:r>
            <w:r w:rsidRPr="00CF165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81" w:type="dxa"/>
            <w:gridSpan w:val="2"/>
            <w:vAlign w:val="center"/>
          </w:tcPr>
          <w:p w14:paraId="6CBF133D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77258E18" w14:textId="77777777" w:rsidTr="003E2937">
        <w:trPr>
          <w:trHeight w:val="423"/>
        </w:trPr>
        <w:tc>
          <w:tcPr>
            <w:tcW w:w="2990" w:type="dxa"/>
            <w:vAlign w:val="center"/>
          </w:tcPr>
          <w:p w14:paraId="5BC43DF2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Naziv institucije*</w:t>
            </w:r>
          </w:p>
        </w:tc>
        <w:tc>
          <w:tcPr>
            <w:tcW w:w="5981" w:type="dxa"/>
            <w:gridSpan w:val="2"/>
            <w:vAlign w:val="center"/>
          </w:tcPr>
          <w:p w14:paraId="378EAA3C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57F8A2D1" w14:textId="77777777" w:rsidTr="003E4123">
        <w:trPr>
          <w:trHeight w:val="423"/>
        </w:trPr>
        <w:tc>
          <w:tcPr>
            <w:tcW w:w="2990" w:type="dxa"/>
            <w:vAlign w:val="center"/>
          </w:tcPr>
          <w:p w14:paraId="76C927CD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Email*</w:t>
            </w:r>
          </w:p>
        </w:tc>
        <w:tc>
          <w:tcPr>
            <w:tcW w:w="5981" w:type="dxa"/>
            <w:gridSpan w:val="2"/>
            <w:vAlign w:val="center"/>
          </w:tcPr>
          <w:p w14:paraId="536154A2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5D80F1FA" w14:textId="77777777" w:rsidTr="00750E27">
        <w:trPr>
          <w:trHeight w:val="423"/>
        </w:trPr>
        <w:tc>
          <w:tcPr>
            <w:tcW w:w="2990" w:type="dxa"/>
            <w:vAlign w:val="center"/>
          </w:tcPr>
          <w:p w14:paraId="788B0F34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Telefon*</w:t>
            </w:r>
          </w:p>
        </w:tc>
        <w:tc>
          <w:tcPr>
            <w:tcW w:w="5981" w:type="dxa"/>
            <w:gridSpan w:val="2"/>
            <w:vAlign w:val="center"/>
          </w:tcPr>
          <w:p w14:paraId="0621E5FE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5BD63ECB" w14:textId="77777777" w:rsidTr="00B902F4">
        <w:trPr>
          <w:trHeight w:val="423"/>
        </w:trPr>
        <w:tc>
          <w:tcPr>
            <w:tcW w:w="2990" w:type="dxa"/>
            <w:vAlign w:val="center"/>
          </w:tcPr>
          <w:p w14:paraId="36CFE035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Adresa*</w:t>
            </w:r>
          </w:p>
        </w:tc>
        <w:tc>
          <w:tcPr>
            <w:tcW w:w="5981" w:type="dxa"/>
            <w:gridSpan w:val="2"/>
            <w:vAlign w:val="center"/>
          </w:tcPr>
          <w:p w14:paraId="29206BD9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5BF97ABA" w14:textId="77777777" w:rsidTr="004C20DA">
        <w:trPr>
          <w:trHeight w:val="446"/>
        </w:trPr>
        <w:tc>
          <w:tcPr>
            <w:tcW w:w="2990" w:type="dxa"/>
            <w:vAlign w:val="center"/>
          </w:tcPr>
          <w:p w14:paraId="4533DF37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 xml:space="preserve">Znanstveno područje </w:t>
            </w:r>
            <w:r w:rsidRPr="00CF165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81" w:type="dxa"/>
            <w:gridSpan w:val="2"/>
            <w:vAlign w:val="center"/>
          </w:tcPr>
          <w:p w14:paraId="17C78301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274089" w:rsidRPr="00CF1658" w14:paraId="2CAEFBEF" w14:textId="77777777" w:rsidTr="00782171">
        <w:trPr>
          <w:trHeight w:val="423"/>
        </w:trPr>
        <w:tc>
          <w:tcPr>
            <w:tcW w:w="2990" w:type="dxa"/>
            <w:vAlign w:val="center"/>
          </w:tcPr>
          <w:p w14:paraId="0CE628B6" w14:textId="5F00C164" w:rsidR="00274089" w:rsidRPr="00CF1658" w:rsidRDefault="00274089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Razlog podnošenja zahtjeva</w:t>
            </w:r>
          </w:p>
        </w:tc>
        <w:tc>
          <w:tcPr>
            <w:tcW w:w="5981" w:type="dxa"/>
            <w:gridSpan w:val="2"/>
            <w:vAlign w:val="center"/>
          </w:tcPr>
          <w:p w14:paraId="4AC2C290" w14:textId="77777777" w:rsidR="00274089" w:rsidRPr="00CF1658" w:rsidRDefault="00274089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2D93F7C8" w14:textId="77777777" w:rsidTr="00952253">
        <w:trPr>
          <w:trHeight w:val="423"/>
        </w:trPr>
        <w:tc>
          <w:tcPr>
            <w:tcW w:w="2990" w:type="dxa"/>
            <w:vAlign w:val="center"/>
          </w:tcPr>
          <w:p w14:paraId="08BC847D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Svi oblici imena **</w:t>
            </w:r>
          </w:p>
        </w:tc>
        <w:tc>
          <w:tcPr>
            <w:tcW w:w="5981" w:type="dxa"/>
            <w:gridSpan w:val="2"/>
            <w:vAlign w:val="center"/>
          </w:tcPr>
          <w:p w14:paraId="26DDFF32" w14:textId="77777777" w:rsidR="00CF1658" w:rsidRPr="00CF1658" w:rsidRDefault="00CF1658" w:rsidP="00CF1658">
            <w:pPr>
              <w:rPr>
                <w:rFonts w:asciiTheme="minorHAnsi" w:hAnsiTheme="minorHAnsi" w:cstheme="minorHAnsi"/>
              </w:rPr>
            </w:pPr>
          </w:p>
        </w:tc>
      </w:tr>
      <w:tr w:rsidR="00CF1658" w:rsidRPr="00CF1658" w14:paraId="3BBD74A6" w14:textId="77777777" w:rsidTr="00C3672C">
        <w:trPr>
          <w:trHeight w:val="423"/>
        </w:trPr>
        <w:tc>
          <w:tcPr>
            <w:tcW w:w="8971" w:type="dxa"/>
            <w:gridSpan w:val="3"/>
            <w:vAlign w:val="center"/>
          </w:tcPr>
          <w:p w14:paraId="7FF3AA49" w14:textId="156CB9C6" w:rsidR="0057745B" w:rsidRDefault="00CF1658" w:rsidP="0057745B">
            <w:pPr>
              <w:jc w:val="center"/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 xml:space="preserve">Popis radova potrebno je priložiti u tekstualnom dokumentu spremljenom </w:t>
            </w:r>
            <w:r w:rsidR="0057745B">
              <w:rPr>
                <w:rFonts w:asciiTheme="minorHAnsi" w:hAnsiTheme="minorHAnsi" w:cstheme="minorHAnsi"/>
              </w:rPr>
              <w:t>u</w:t>
            </w:r>
            <w:r w:rsidRPr="00CF1658">
              <w:rPr>
                <w:rFonts w:asciiTheme="minorHAnsi" w:hAnsiTheme="minorHAnsi" w:cstheme="minorHAnsi"/>
              </w:rPr>
              <w:t xml:space="preserve"> </w:t>
            </w:r>
          </w:p>
          <w:p w14:paraId="362B71E7" w14:textId="04CE788F" w:rsidR="00CF1658" w:rsidRPr="00CF1658" w:rsidRDefault="00CF1658" w:rsidP="0057745B">
            <w:pPr>
              <w:jc w:val="center"/>
              <w:rPr>
                <w:rFonts w:asciiTheme="minorHAnsi" w:hAnsiTheme="minorHAnsi" w:cstheme="minorHAnsi"/>
              </w:rPr>
            </w:pPr>
            <w:r w:rsidRPr="00CF1658">
              <w:rPr>
                <w:rFonts w:asciiTheme="minorHAnsi" w:hAnsiTheme="minorHAnsi" w:cstheme="minorHAnsi"/>
              </w:rPr>
              <w:t>.</w:t>
            </w:r>
            <w:proofErr w:type="spellStart"/>
            <w:r w:rsidRPr="00CF1658">
              <w:rPr>
                <w:rFonts w:asciiTheme="minorHAnsi" w:hAnsiTheme="minorHAnsi" w:cstheme="minorHAnsi"/>
              </w:rPr>
              <w:t>doc</w:t>
            </w:r>
            <w:proofErr w:type="spellEnd"/>
            <w:r w:rsidRPr="00CF1658">
              <w:rPr>
                <w:rFonts w:asciiTheme="minorHAnsi" w:hAnsiTheme="minorHAnsi" w:cstheme="minorHAnsi"/>
              </w:rPr>
              <w:t>, .</w:t>
            </w:r>
            <w:proofErr w:type="spellStart"/>
            <w:r w:rsidRPr="00CF1658">
              <w:rPr>
                <w:rFonts w:asciiTheme="minorHAnsi" w:hAnsiTheme="minorHAnsi" w:cstheme="minorHAnsi"/>
              </w:rPr>
              <w:t>docx</w:t>
            </w:r>
            <w:proofErr w:type="spellEnd"/>
            <w:r w:rsidRPr="00CF1658">
              <w:rPr>
                <w:rFonts w:asciiTheme="minorHAnsi" w:hAnsiTheme="minorHAnsi" w:cstheme="minorHAnsi"/>
              </w:rPr>
              <w:t>, .</w:t>
            </w:r>
            <w:proofErr w:type="spellStart"/>
            <w:r w:rsidRPr="00CF1658">
              <w:rPr>
                <w:rFonts w:asciiTheme="minorHAnsi" w:hAnsiTheme="minorHAnsi" w:cstheme="minorHAnsi"/>
              </w:rPr>
              <w:t>txt</w:t>
            </w:r>
            <w:proofErr w:type="spellEnd"/>
            <w:r w:rsidRPr="00CF1658">
              <w:rPr>
                <w:rFonts w:asciiTheme="minorHAnsi" w:hAnsiTheme="minorHAnsi" w:cstheme="minorHAnsi"/>
              </w:rPr>
              <w:t xml:space="preserve"> ili .pdf formatu. *</w:t>
            </w:r>
          </w:p>
        </w:tc>
      </w:tr>
    </w:tbl>
    <w:p w14:paraId="6E30D3F3" w14:textId="77777777" w:rsidR="00CF1658" w:rsidRPr="00CF1658" w:rsidRDefault="00CF1658" w:rsidP="00CF1658">
      <w:pPr>
        <w:spacing w:line="276" w:lineRule="auto"/>
        <w:rPr>
          <w:rFonts w:asciiTheme="minorHAnsi" w:hAnsiTheme="minorHAnsi" w:cstheme="minorHAnsi"/>
        </w:rPr>
      </w:pPr>
    </w:p>
    <w:p w14:paraId="624014B3" w14:textId="77777777" w:rsidR="00CF1658" w:rsidRPr="00CF1658" w:rsidRDefault="00CF1658" w:rsidP="00CF16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1658">
        <w:rPr>
          <w:rFonts w:asciiTheme="minorHAnsi" w:hAnsiTheme="minorHAnsi" w:cstheme="minorHAnsi"/>
          <w:sz w:val="20"/>
          <w:szCs w:val="20"/>
        </w:rPr>
        <w:t>* Obavezna polja.</w:t>
      </w:r>
    </w:p>
    <w:p w14:paraId="4F6707F2" w14:textId="4016FCB0" w:rsidR="00CF1658" w:rsidRDefault="00CF1658" w:rsidP="00CF16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1658">
        <w:rPr>
          <w:rFonts w:asciiTheme="minorHAnsi" w:hAnsiTheme="minorHAnsi" w:cstheme="minorHAnsi"/>
          <w:sz w:val="20"/>
          <w:szCs w:val="20"/>
        </w:rPr>
        <w:t xml:space="preserve">** Unos svih oblika imena i prezimena znanstvenika pod kojima su radovi objavljeni (djevojačko prezime, kombinacija prezimena i </w:t>
      </w:r>
      <w:proofErr w:type="spellStart"/>
      <w:r w:rsidRPr="00CF1658">
        <w:rPr>
          <w:rFonts w:asciiTheme="minorHAnsi" w:hAnsiTheme="minorHAnsi" w:cstheme="minorHAnsi"/>
          <w:sz w:val="20"/>
          <w:szCs w:val="20"/>
        </w:rPr>
        <w:t>sl</w:t>
      </w:r>
      <w:proofErr w:type="spellEnd"/>
      <w:r w:rsidRPr="00CF1658">
        <w:rPr>
          <w:rFonts w:asciiTheme="minorHAnsi" w:hAnsiTheme="minorHAnsi" w:cstheme="minorHAnsi"/>
          <w:sz w:val="20"/>
          <w:szCs w:val="20"/>
        </w:rPr>
        <w:t>).</w:t>
      </w:r>
    </w:p>
    <w:p w14:paraId="3627DE64" w14:textId="0C95AB48" w:rsidR="00CF1658" w:rsidRDefault="00CF1658" w:rsidP="00CF16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4D89690" w14:textId="7ACBD087" w:rsidR="00F41FF0" w:rsidRDefault="00F41FF0" w:rsidP="00CF1658">
      <w:pPr>
        <w:spacing w:line="276" w:lineRule="auto"/>
        <w:rPr>
          <w:rFonts w:asciiTheme="minorHAnsi" w:hAnsiTheme="minorHAnsi" w:cstheme="minorHAnsi"/>
        </w:rPr>
      </w:pPr>
    </w:p>
    <w:p w14:paraId="61AC43B9" w14:textId="7586788D" w:rsidR="00F41FF0" w:rsidRDefault="00F41FF0" w:rsidP="00F41FF0">
      <w:pPr>
        <w:spacing w:line="276" w:lineRule="auto"/>
        <w:rPr>
          <w:rFonts w:asciiTheme="minorHAnsi" w:hAnsiTheme="minorHAnsi" w:cstheme="minorHAnsi"/>
          <w:color w:val="003399"/>
        </w:rPr>
      </w:pPr>
      <w:r>
        <w:rPr>
          <w:rFonts w:asciiTheme="minorHAnsi" w:hAnsiTheme="minorHAnsi" w:cstheme="minorHAnsi"/>
        </w:rPr>
        <w:t xml:space="preserve">Ispunjeni obrazac potrebno je dostaviti </w:t>
      </w:r>
      <w:r w:rsidR="0057745B">
        <w:rPr>
          <w:rFonts w:asciiTheme="minorHAnsi" w:hAnsiTheme="minorHAnsi" w:cstheme="minorHAnsi"/>
        </w:rPr>
        <w:t>n</w:t>
      </w:r>
      <w:r w:rsidR="0057745B" w:rsidRPr="00CF1658">
        <w:rPr>
          <w:rFonts w:asciiTheme="minorHAnsi" w:hAnsiTheme="minorHAnsi" w:cstheme="minorHAnsi"/>
        </w:rPr>
        <w:t xml:space="preserve">a adresu e-pošte </w:t>
      </w:r>
      <w:r w:rsidR="0057745B" w:rsidRPr="0057745B">
        <w:rPr>
          <w:rFonts w:asciiTheme="minorHAnsi" w:hAnsiTheme="minorHAnsi" w:cstheme="minorHAnsi"/>
          <w:b/>
          <w:bCs/>
          <w:color w:val="003399"/>
        </w:rPr>
        <w:t>studijska.citaonica@gskos.hr</w:t>
      </w:r>
      <w:r w:rsidR="0057745B" w:rsidRPr="00F41FF0">
        <w:rPr>
          <w:rFonts w:asciiTheme="minorHAnsi" w:hAnsiTheme="minorHAnsi" w:cstheme="minorHAnsi"/>
          <w:color w:val="003399"/>
        </w:rPr>
        <w:t>.</w:t>
      </w:r>
    </w:p>
    <w:p w14:paraId="61383EDE" w14:textId="77777777" w:rsidR="0057745B" w:rsidRDefault="0057745B" w:rsidP="00F41FF0">
      <w:pPr>
        <w:spacing w:line="276" w:lineRule="auto"/>
        <w:rPr>
          <w:rFonts w:asciiTheme="minorHAnsi" w:hAnsiTheme="minorHAnsi" w:cstheme="minorHAnsi"/>
        </w:rPr>
      </w:pPr>
    </w:p>
    <w:p w14:paraId="4191FDD4" w14:textId="06D084E3" w:rsidR="00CE2644" w:rsidRPr="00CF1658" w:rsidRDefault="00CF1658" w:rsidP="00F41FF0">
      <w:pPr>
        <w:spacing w:line="276" w:lineRule="auto"/>
        <w:rPr>
          <w:rFonts w:asciiTheme="minorHAnsi" w:hAnsiTheme="minorHAnsi" w:cstheme="minorHAnsi"/>
        </w:rPr>
      </w:pPr>
      <w:r w:rsidRPr="00CF1658">
        <w:rPr>
          <w:rFonts w:asciiTheme="minorHAnsi" w:hAnsiTheme="minorHAnsi" w:cstheme="minorHAnsi"/>
        </w:rPr>
        <w:t xml:space="preserve">Dodatne informacije mogu se dobiti </w:t>
      </w:r>
      <w:r w:rsidR="0057745B">
        <w:rPr>
          <w:rFonts w:asciiTheme="minorHAnsi" w:hAnsiTheme="minorHAnsi" w:cstheme="minorHAnsi"/>
        </w:rPr>
        <w:t>putem broja</w:t>
      </w:r>
      <w:r w:rsidRPr="00CF1658">
        <w:rPr>
          <w:rFonts w:asciiTheme="minorHAnsi" w:hAnsiTheme="minorHAnsi" w:cstheme="minorHAnsi"/>
        </w:rPr>
        <w:t xml:space="preserve"> telefona </w:t>
      </w:r>
      <w:r w:rsidR="0057745B">
        <w:rPr>
          <w:rFonts w:asciiTheme="minorHAnsi" w:hAnsiTheme="minorHAnsi" w:cstheme="minorHAnsi"/>
        </w:rPr>
        <w:t xml:space="preserve">Studijske čitaonice Gradske i sveučilišne knjižnice Osijek </w:t>
      </w:r>
      <w:r w:rsidRPr="00CF1658">
        <w:rPr>
          <w:rFonts w:asciiTheme="minorHAnsi" w:hAnsiTheme="minorHAnsi" w:cstheme="minorHAnsi"/>
        </w:rPr>
        <w:t>031</w:t>
      </w:r>
      <w:r>
        <w:rPr>
          <w:rFonts w:asciiTheme="minorHAnsi" w:hAnsiTheme="minorHAnsi" w:cstheme="minorHAnsi"/>
        </w:rPr>
        <w:t>/</w:t>
      </w:r>
      <w:r w:rsidRPr="00CF1658">
        <w:rPr>
          <w:rFonts w:asciiTheme="minorHAnsi" w:hAnsiTheme="minorHAnsi" w:cstheme="minorHAnsi"/>
        </w:rPr>
        <w:t xml:space="preserve"> 211</w:t>
      </w:r>
      <w:r>
        <w:rPr>
          <w:rFonts w:asciiTheme="minorHAnsi" w:hAnsiTheme="minorHAnsi" w:cstheme="minorHAnsi"/>
        </w:rPr>
        <w:t>-</w:t>
      </w:r>
      <w:r w:rsidRPr="00CF1658">
        <w:rPr>
          <w:rFonts w:asciiTheme="minorHAnsi" w:hAnsiTheme="minorHAnsi" w:cstheme="minorHAnsi"/>
        </w:rPr>
        <w:t xml:space="preserve">233 </w:t>
      </w:r>
      <w:r w:rsidR="0057745B">
        <w:rPr>
          <w:rFonts w:asciiTheme="minorHAnsi" w:hAnsiTheme="minorHAnsi" w:cstheme="minorHAnsi"/>
        </w:rPr>
        <w:t>.</w:t>
      </w:r>
    </w:p>
    <w:p w14:paraId="10F9DCF9" w14:textId="77777777" w:rsidR="00CF1658" w:rsidRDefault="00CF1658"/>
    <w:sectPr w:rsidR="00CF1658" w:rsidSect="00D93838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EA9E" w14:textId="77777777" w:rsidR="00D14594" w:rsidRDefault="00D14594" w:rsidP="00294D60">
      <w:r>
        <w:separator/>
      </w:r>
    </w:p>
  </w:endnote>
  <w:endnote w:type="continuationSeparator" w:id="0">
    <w:p w14:paraId="76D42699" w14:textId="77777777" w:rsidR="00D14594" w:rsidRDefault="00D14594" w:rsidP="002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12E" w14:textId="77777777" w:rsidR="00D93838" w:rsidRPr="00D93838" w:rsidRDefault="0007322B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05E004" wp14:editId="636FB2C5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2A2E0B" wp14:editId="20354D37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DFFC11" wp14:editId="26D5DDC9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AA380A" wp14:editId="1E34D78A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3D7F01" wp14:editId="0E3E3A35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="00D93838"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="00D93838" w:rsidRPr="00D93838">
      <w:rPr>
        <w:rFonts w:ascii="Garamond" w:hAnsi="Garamond"/>
        <w:color w:val="000080"/>
      </w:rPr>
      <w:t>MB: 03014347</w:t>
    </w:r>
  </w:p>
  <w:p w14:paraId="280690C3" w14:textId="77777777" w:rsidR="00294D60" w:rsidRPr="00837131" w:rsidRDefault="00294D60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0937" w14:textId="77777777" w:rsidR="00D14594" w:rsidRDefault="00D14594" w:rsidP="00294D60">
      <w:r>
        <w:separator/>
      </w:r>
    </w:p>
  </w:footnote>
  <w:footnote w:type="continuationSeparator" w:id="0">
    <w:p w14:paraId="6D73E36D" w14:textId="77777777" w:rsidR="00D14594" w:rsidRDefault="00D14594" w:rsidP="002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E0D7" w14:textId="77777777" w:rsidR="00294D60" w:rsidRPr="00C0385C" w:rsidRDefault="00837131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E1E5028" wp14:editId="2BF5E2AD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062">
      <w:rPr>
        <w:rFonts w:ascii="Garamond" w:hAnsi="Garamond"/>
        <w:b/>
        <w:color w:val="000080"/>
        <w:sz w:val="16"/>
        <w:szCs w:val="16"/>
      </w:rPr>
      <w:t xml:space="preserve">    </w:t>
    </w:r>
    <w:r w:rsidR="00294D60"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 w:rsidR="00C0385C">
      <w:rPr>
        <w:rFonts w:ascii="Garamond" w:hAnsi="Garamond"/>
        <w:color w:val="000080"/>
        <w:sz w:val="16"/>
        <w:szCs w:val="16"/>
      </w:rPr>
      <w:t xml:space="preserve"> </w:t>
    </w:r>
    <w:r w:rsidR="00294D60"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14:paraId="094A588C" w14:textId="77777777" w:rsidR="00053062" w:rsidRDefault="00053062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0433AE6E" w14:textId="77777777" w:rsidR="00837131" w:rsidRPr="00053062" w:rsidRDefault="00837131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4DB774F2" w14:textId="77777777" w:rsidR="00053062" w:rsidRPr="00053062" w:rsidRDefault="00053062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60"/>
    <w:rsid w:val="000077D8"/>
    <w:rsid w:val="00053062"/>
    <w:rsid w:val="0007322B"/>
    <w:rsid w:val="00206056"/>
    <w:rsid w:val="002206B3"/>
    <w:rsid w:val="002519A2"/>
    <w:rsid w:val="00274089"/>
    <w:rsid w:val="00286AB9"/>
    <w:rsid w:val="00294D60"/>
    <w:rsid w:val="0034337C"/>
    <w:rsid w:val="00380A92"/>
    <w:rsid w:val="003D2F96"/>
    <w:rsid w:val="0044059C"/>
    <w:rsid w:val="00470EDB"/>
    <w:rsid w:val="004B4997"/>
    <w:rsid w:val="0057745B"/>
    <w:rsid w:val="005B1C7A"/>
    <w:rsid w:val="00684283"/>
    <w:rsid w:val="00782CEB"/>
    <w:rsid w:val="007B72DF"/>
    <w:rsid w:val="00837131"/>
    <w:rsid w:val="008429B1"/>
    <w:rsid w:val="00907167"/>
    <w:rsid w:val="00961C64"/>
    <w:rsid w:val="00A72B3E"/>
    <w:rsid w:val="00A765AF"/>
    <w:rsid w:val="00AE19E2"/>
    <w:rsid w:val="00B069B5"/>
    <w:rsid w:val="00B73344"/>
    <w:rsid w:val="00C0385C"/>
    <w:rsid w:val="00C054A3"/>
    <w:rsid w:val="00C2424D"/>
    <w:rsid w:val="00C92432"/>
    <w:rsid w:val="00CE2644"/>
    <w:rsid w:val="00CF1658"/>
    <w:rsid w:val="00D14594"/>
    <w:rsid w:val="00D31C43"/>
    <w:rsid w:val="00D351ED"/>
    <w:rsid w:val="00D61C75"/>
    <w:rsid w:val="00D93838"/>
    <w:rsid w:val="00D94CC7"/>
    <w:rsid w:val="00E35CED"/>
    <w:rsid w:val="00E425BD"/>
    <w:rsid w:val="00E80E7E"/>
    <w:rsid w:val="00F41FF0"/>
    <w:rsid w:val="00F804D8"/>
    <w:rsid w:val="00FA4B9A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E50E0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basedOn w:val="Zadanifontodlomka"/>
    <w:uiPriority w:val="99"/>
    <w:unhideWhenUsed/>
    <w:rsid w:val="00CF1658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F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57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skos.unios.hr/index.php/bibliometrijske_uslug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Merien</cp:lastModifiedBy>
  <cp:revision>7</cp:revision>
  <cp:lastPrinted>2022-11-14T13:13:00Z</cp:lastPrinted>
  <dcterms:created xsi:type="dcterms:W3CDTF">2022-11-14T09:00:00Z</dcterms:created>
  <dcterms:modified xsi:type="dcterms:W3CDTF">2022-11-28T13:23:00Z</dcterms:modified>
</cp:coreProperties>
</file>