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7CE2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SVEUČILIŠTE JOSIPA JURJA STROSSMAYERA U OSIJEKU</w:t>
      </w:r>
    </w:p>
    <w:p w14:paraId="4C17B016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GRADSKA I SVEUČILIŠNA KNJIŽNICA OSIJEK</w:t>
      </w:r>
    </w:p>
    <w:p w14:paraId="43CB087E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31000 OSIJEK, EUROPSKA AVENIJA 24,</w:t>
      </w:r>
    </w:p>
    <w:p w14:paraId="5F11B512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OIB: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46627536930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; ŽUPANIJA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14</w:t>
      </w:r>
      <w:r w:rsidRPr="00BB0DFD">
        <w:rPr>
          <w:rFonts w:ascii="Times New Roman" w:eastAsia="Times New Roman" w:hAnsi="Times New Roman" w:cs="Times New Roman"/>
          <w:lang w:eastAsia="en-US"/>
        </w:rPr>
        <w:t>; GRAD 312;</w:t>
      </w:r>
    </w:p>
    <w:p w14:paraId="455C5193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RKP: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2508</w:t>
      </w:r>
    </w:p>
    <w:p w14:paraId="01B24CAC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MB: 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3014347</w:t>
      </w:r>
    </w:p>
    <w:p w14:paraId="303414EA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RAZINA: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11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, RAZDJEL: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080</w:t>
      </w:r>
    </w:p>
    <w:p w14:paraId="591311DA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ŠIFRA DJELATNOSTI: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9101</w:t>
      </w:r>
    </w:p>
    <w:p w14:paraId="4BA0B58E" w14:textId="77777777" w:rsidR="002E67FF" w:rsidRPr="00BB0DFD" w:rsidRDefault="002E67F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Razina prema NKD: 11</w:t>
      </w:r>
    </w:p>
    <w:p w14:paraId="6F61EEDC" w14:textId="77777777" w:rsidR="00DF3C34" w:rsidRPr="00BB0DFD" w:rsidRDefault="00DF3C34" w:rsidP="00DF3C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156BCE" w14:textId="77777777" w:rsidR="00DF3C34" w:rsidRPr="00BB0DFD" w:rsidRDefault="00DF3C34" w:rsidP="006D4D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BILJEŠKE UZ FINANCIJSKE IZVJEŠTAJE ZA RAZDOBLJE</w:t>
      </w:r>
    </w:p>
    <w:p w14:paraId="1FD5774F" w14:textId="77777777" w:rsidR="00DF3C34" w:rsidRPr="00BB0DFD" w:rsidRDefault="00DF3C34" w:rsidP="006D4DC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1. SIJEČNJA DO 31. PROSINCA </w:t>
      </w:r>
      <w:r w:rsidR="004364F2">
        <w:rPr>
          <w:rFonts w:ascii="Times New Roman" w:eastAsia="Times New Roman" w:hAnsi="Times New Roman" w:cs="Times New Roman"/>
          <w:b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GODINE</w:t>
      </w:r>
    </w:p>
    <w:p w14:paraId="5B4ED163" w14:textId="77777777"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9C3ABF0" w14:textId="77777777"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Bilješke su obvezne i čine dopunu podataka uz financijske izvještaje. </w:t>
      </w:r>
    </w:p>
    <w:p w14:paraId="62A80262" w14:textId="77777777" w:rsidR="001B42E7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U privitku su kratke dopune za pojedine stavke  u obveznim financijskim izvještajima: Izvještaju o prihodima i rashodima, primicima i izdacima  (PR-RAS), Bilanci na dan 31.12.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="00495446">
        <w:rPr>
          <w:rFonts w:ascii="Times New Roman" w:eastAsia="Times New Roman" w:hAnsi="Times New Roman" w:cs="Times New Roman"/>
          <w:lang w:eastAsia="en-US"/>
        </w:rPr>
        <w:t>.</w:t>
      </w:r>
    </w:p>
    <w:p w14:paraId="62704E87" w14:textId="77777777"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. (BIL), Izvještaju o  promjenama vrijednosti imovine (P-VRIO)  i Izvještaj o rashodima prema funkcijskoj klasifikaciji  (RAS-funkcijski)s objašnjenjem većih odstupanja (iznad 10%) u odnosu na prethodno razdoblje. </w:t>
      </w:r>
    </w:p>
    <w:p w14:paraId="09818496" w14:textId="77777777" w:rsidR="002E67FF" w:rsidRPr="00BB0DFD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8C8256A" w14:textId="77777777" w:rsidR="002E67FF" w:rsidRPr="00BB0DFD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UVOD</w:t>
      </w:r>
    </w:p>
    <w:p w14:paraId="415032D1" w14:textId="77777777" w:rsidR="002E67FF" w:rsidRPr="00BB0DFD" w:rsidRDefault="002E67FF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Gradska i sveučilišna knjižnica Osijek najveća je knjižnica istočne Hrvatske i djeluje  kao knjižnica s dvojnom funkcijom: središnja gradska, odnosno narodna knjižnica grada Osijeka i županijska</w:t>
      </w:r>
      <w:r w:rsidR="002B1293" w:rsidRPr="00BB0DFD">
        <w:rPr>
          <w:rFonts w:ascii="Times New Roman" w:hAnsi="Times New Roman"/>
        </w:rPr>
        <w:t>,</w:t>
      </w:r>
      <w:r w:rsidRPr="00BB0DFD">
        <w:rPr>
          <w:rFonts w:ascii="Times New Roman" w:hAnsi="Times New Roman"/>
        </w:rPr>
        <w:t xml:space="preserve"> matična narodna knjižnica Osječko-baranjske županije  te matična sveučilišna knjižnica Sveučilišta Josipa Jurja Strossmayera u Osijeku. Osim Nacionalne i sveučilišne knjižnice u Zagrebu,  jedina je knjižnica u kontinentalnom dijelu Hrvatske koja prima Obvezni primjerak RH. </w:t>
      </w:r>
    </w:p>
    <w:p w14:paraId="3CBA5790" w14:textId="77777777" w:rsidR="002B1293" w:rsidRPr="00BB0DFD" w:rsidRDefault="002B1293" w:rsidP="006D4DCD">
      <w:pPr>
        <w:spacing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53BE0EC5" w14:textId="77777777" w:rsidR="00644060" w:rsidRPr="00BB0DFD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B0DFD">
        <w:rPr>
          <w:rFonts w:ascii="Times New Roman" w:hAnsi="Times New Roman" w:cs="Times New Roman"/>
          <w:bCs/>
          <w:noProof/>
        </w:rPr>
        <w:t>Zakonom o visokim učilištima (NN. 96/93., članak 154. i NN</w:t>
      </w:r>
      <w:r w:rsidR="006F169D" w:rsidRPr="00BB0DFD">
        <w:rPr>
          <w:rFonts w:ascii="Times New Roman" w:hAnsi="Times New Roman" w:cs="Times New Roman"/>
          <w:bCs/>
          <w:noProof/>
        </w:rPr>
        <w:t xml:space="preserve"> </w:t>
      </w:r>
      <w:r w:rsidRPr="00BB0DFD">
        <w:rPr>
          <w:rFonts w:ascii="Times New Roman" w:hAnsi="Times New Roman" w:cs="Times New Roman"/>
          <w:bCs/>
          <w:noProof/>
        </w:rPr>
        <w:t>59./96. - pročišćeni tekst, članak 178.) osnivačka i vlasnička prava nad Knjižnicom prenesena su na Sveučilište Josipa Jurja Strossmayera u Osijeku  te je Knjižnica definirana kao ustanova čija djelatnost osigurava cjelovitost i potrebni standard sustava visoke naobrazbe na Sveučilištu, a u knjižničnom smislu kao sveučilišna, odnosno znanstvena knjižnica.</w:t>
      </w:r>
      <w:r w:rsidRPr="00BB0DFD">
        <w:rPr>
          <w:rFonts w:ascii="Times New Roman" w:hAnsi="Times New Roman" w:cs="Times New Roman"/>
          <w:noProof/>
        </w:rPr>
        <w:t xml:space="preserve"> </w:t>
      </w:r>
    </w:p>
    <w:p w14:paraId="3D498524" w14:textId="77777777" w:rsidR="00644060" w:rsidRPr="00BB0DFD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B0DFD">
        <w:rPr>
          <w:rFonts w:ascii="Times New Roman" w:hAnsi="Times New Roman"/>
        </w:rPr>
        <w:t>Zakon  o proračunu (NN 87/08 i 136/12), Pravilnik o proračunskom računovodstvu i Računskom planu (NN 124/14, 115/15 i 87/16) i Pravilnik  o financijskom izvještavanju u proračunskom računovodstvu  (NN 3/15 i 93/15)  obvezuje sve  proračunske  korisnike da  izrade financijske izvještaje za proračunsku godinu.</w:t>
      </w:r>
    </w:p>
    <w:p w14:paraId="48858D4B" w14:textId="77777777"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Sukladno Statutu Knjižnice Upravno vijeće prihvaća godišnje financijske izvještaje, a sukladno  Statutu Sveučilišta Josip Jurja Strossmayera u Osijeku, Senat  prihvaća godišnji obračun svih sastavnica Sveučilišta, a time i Knjižnice. Gradsko vijeće Grada Osijeka prihvaća godišnja izvješća Knjižnice za gradsku djelatnost. </w:t>
      </w:r>
    </w:p>
    <w:p w14:paraId="468A6092" w14:textId="77777777"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Prema  Pravilniku o utvrđivanju korisnika proračuna i o vođenju registra korisnika Proračuna Gradska i sveučilišna knjižnica Osijek je i u </w:t>
      </w:r>
      <w:r w:rsidR="004364F2">
        <w:rPr>
          <w:rFonts w:ascii="Times New Roman" w:hAnsi="Times New Roman"/>
        </w:rPr>
        <w:t>2020</w:t>
      </w:r>
      <w:r w:rsidRPr="00BB0DFD">
        <w:rPr>
          <w:rFonts w:ascii="Times New Roman" w:hAnsi="Times New Roman"/>
        </w:rPr>
        <w:t>. godini registrirana kao proračunski korisnik Državnog proračuna.</w:t>
      </w:r>
    </w:p>
    <w:p w14:paraId="45A79136" w14:textId="77777777" w:rsidR="006D4DCD" w:rsidRPr="00BB0DFD" w:rsidRDefault="00644060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Odgovorna osoba  je ravnateljica Knjižnice</w:t>
      </w:r>
      <w:r w:rsidR="002B1293" w:rsidRPr="00BB0DFD">
        <w:rPr>
          <w:rFonts w:ascii="Times New Roman" w:hAnsi="Times New Roman"/>
        </w:rPr>
        <w:t>,</w:t>
      </w:r>
      <w:r w:rsidRPr="00BB0DFD">
        <w:rPr>
          <w:rFonts w:ascii="Times New Roman" w:hAnsi="Times New Roman"/>
        </w:rPr>
        <w:t xml:space="preserve"> Dubravka Pađen Farkaš, viša knjižničarka. </w:t>
      </w:r>
    </w:p>
    <w:p w14:paraId="487AAC18" w14:textId="77777777" w:rsidR="00644060" w:rsidRPr="00BB0DFD" w:rsidRDefault="00644060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Knjižnica nije u sustavu PDV.</w:t>
      </w:r>
    </w:p>
    <w:p w14:paraId="2528E8A4" w14:textId="77777777" w:rsidR="00D01486" w:rsidRDefault="00D01486" w:rsidP="006D4DCD">
      <w:pPr>
        <w:spacing w:line="240" w:lineRule="auto"/>
        <w:jc w:val="both"/>
        <w:rPr>
          <w:rFonts w:ascii="Times New Roman" w:hAnsi="Times New Roman"/>
        </w:rPr>
      </w:pPr>
    </w:p>
    <w:p w14:paraId="2D719FD7" w14:textId="77777777"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Sveučilište Josipa Jurja Strossmayera u Osijeku svojim  financijskim  planom planira    sredstva za redovno poslovanje Knjižnice. Senat Sveučilišta donosi odluku o raspodjeli  odobrenih godišnjih </w:t>
      </w:r>
      <w:r w:rsidRPr="00BB0DFD">
        <w:rPr>
          <w:rFonts w:ascii="Times New Roman" w:hAnsi="Times New Roman"/>
        </w:rPr>
        <w:lastRenderedPageBreak/>
        <w:t>sredstava za plaće, materijalna prava zaposlenika, troškove poslovanja i dr., koje doznačuje nadležno Ministarstvo znanosti i obrazovanja RH mjesečno iz Državne riznice, a  prema zahtjevima Sveučilišta.</w:t>
      </w:r>
    </w:p>
    <w:p w14:paraId="7B0DC0C9" w14:textId="77777777"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Sukladno Zakonu o knjižnicama, Knjižnica  obavlja dvojnu djelatnost: gradsku i sveučilišnu. Gradsku djelatnost financira Grad Osijek iz svog proračuna po odobrenom Programu rada Knjižnice. Grad Osijek iz Proračuna, prema pismenim zahtjevima Knjižnice, doznačuje mjesečno odobrena sredstva za zaposlene, materijalne rashode i nabavu knjižne i neknjižne građe kao tekuću pomoć iz gradskog proračuna. </w:t>
      </w:r>
    </w:p>
    <w:p w14:paraId="59A9DC60" w14:textId="77777777"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Prema objavljenim natječajima za pojedine programe gradske djelatnosti: rad Razvojno matične službe, rad Središnje knjižnice za </w:t>
      </w:r>
      <w:r w:rsidR="003F1E70" w:rsidRPr="00BB0DFD">
        <w:rPr>
          <w:rFonts w:ascii="Times New Roman" w:hAnsi="Times New Roman"/>
        </w:rPr>
        <w:t xml:space="preserve">austrijsku manjinu </w:t>
      </w:r>
      <w:r w:rsidRPr="00BB0DFD">
        <w:rPr>
          <w:rFonts w:ascii="Times New Roman" w:hAnsi="Times New Roman"/>
        </w:rPr>
        <w:t xml:space="preserve">, nabava knjižne građe, oprema te ostale programe sredstva osigurava Ministarstvo kulture. </w:t>
      </w:r>
      <w:r w:rsidR="006F169D" w:rsidRPr="00BB0DFD">
        <w:rPr>
          <w:rFonts w:ascii="Times New Roman" w:hAnsi="Times New Roman"/>
        </w:rPr>
        <w:t>Prema objavljenom natječaju za knjižničnu narodnu d</w:t>
      </w:r>
      <w:r w:rsidR="003F1E70" w:rsidRPr="00BB0DFD">
        <w:rPr>
          <w:rFonts w:ascii="Times New Roman" w:hAnsi="Times New Roman"/>
        </w:rPr>
        <w:t xml:space="preserve">jelatnost </w:t>
      </w:r>
      <w:r w:rsidRPr="00BB0DFD">
        <w:rPr>
          <w:rFonts w:ascii="Times New Roman" w:hAnsi="Times New Roman"/>
        </w:rPr>
        <w:t xml:space="preserve"> </w:t>
      </w:r>
      <w:r w:rsidR="003F1E70" w:rsidRPr="00BB0DFD">
        <w:rPr>
          <w:rFonts w:ascii="Times New Roman" w:hAnsi="Times New Roman"/>
        </w:rPr>
        <w:t xml:space="preserve">Osječko baranjska županija   odobrila je sredstva za nabavu knjižne građe. </w:t>
      </w:r>
      <w:r w:rsidRPr="00BB0DFD">
        <w:rPr>
          <w:rFonts w:ascii="Times New Roman" w:hAnsi="Times New Roman"/>
        </w:rPr>
        <w:t>Svim proračunima redovito se dostavljaju potrebni financijski izvještaji o utrošku odobrenih sredstava.</w:t>
      </w:r>
    </w:p>
    <w:p w14:paraId="6478245E" w14:textId="77777777"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ab/>
      </w:r>
    </w:p>
    <w:p w14:paraId="70180DA7" w14:textId="77777777" w:rsidR="00DF3C34" w:rsidRPr="00BB0DFD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IZVJEŠTAJ O PRIHODIMA I RASHODIMA, PRIMICIMA I IZDACIMA ZA</w:t>
      </w:r>
    </w:p>
    <w:p w14:paraId="65D0A1E6" w14:textId="77777777" w:rsidR="00DF3C34" w:rsidRPr="00BB0DFD" w:rsidRDefault="00DF3C34" w:rsidP="00EE751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RAZDOBLJE OD 1.1. DO 31.12. </w:t>
      </w:r>
      <w:r w:rsidR="004364F2">
        <w:rPr>
          <w:rFonts w:ascii="Times New Roman" w:eastAsia="Times New Roman" w:hAnsi="Times New Roman" w:cs="Times New Roman"/>
          <w:b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GODINE – (PR- RAS)</w:t>
      </w:r>
    </w:p>
    <w:p w14:paraId="0FDFD37E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8C14192" w14:textId="77777777" w:rsidR="00DF3C34" w:rsidRPr="00BB0DF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Ukupni prihodi poslovanja  (AOP 001)</w:t>
      </w:r>
    </w:p>
    <w:p w14:paraId="48FD4BBD" w14:textId="77777777"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Knjižnica djeluje kao knjižnica s dvojnom funkcijom i  financira se iz više izvora: gradsku  djelatnost iz Proračuna grada Osijeka i  Državnog proračuna putem Ministarstva kulture RH i Proračuna Osječko-baranjske županije;  sveučilišnu djelatnost iz  Državnog proračuna  od  Ministarstva znanosti i obrazovanja RH, odnosno Sveučilišta Josipa Jurja Strossmayera u Osijeku. Ukupni prihodi  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="000306AD">
        <w:rPr>
          <w:rFonts w:ascii="Times New Roman" w:eastAsia="Times New Roman" w:hAnsi="Times New Roman" w:cs="Times New Roman"/>
          <w:lang w:eastAsia="en-US"/>
        </w:rPr>
        <w:t>. bl</w:t>
      </w:r>
      <w:r w:rsidR="004364F2">
        <w:rPr>
          <w:rFonts w:ascii="Times New Roman" w:eastAsia="Times New Roman" w:hAnsi="Times New Roman" w:cs="Times New Roman"/>
          <w:lang w:eastAsia="en-US"/>
        </w:rPr>
        <w:t>ago su povećani u odnosu na 2019</w:t>
      </w:r>
      <w:r w:rsidR="000306AD">
        <w:rPr>
          <w:rFonts w:ascii="Times New Roman" w:eastAsia="Times New Roman" w:hAnsi="Times New Roman" w:cs="Times New Roman"/>
          <w:lang w:eastAsia="en-US"/>
        </w:rPr>
        <w:t xml:space="preserve">.g. </w:t>
      </w:r>
    </w:p>
    <w:p w14:paraId="680B3D26" w14:textId="77777777" w:rsidR="003D36AB" w:rsidRPr="00BB0DFD" w:rsidRDefault="003D36A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84F795D" w14:textId="75922E4B" w:rsidR="00DF3C34" w:rsidRDefault="003D36AB" w:rsidP="007766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3D36AB">
        <w:rPr>
          <w:rFonts w:ascii="Times New Roman" w:eastAsia="Times New Roman" w:hAnsi="Times New Roman" w:cs="Times New Roman"/>
          <w:b/>
          <w:lang w:eastAsia="en-US"/>
        </w:rPr>
        <w:t>Pomoći od inozemnih vlada ( AOP 046 )</w:t>
      </w:r>
    </w:p>
    <w:p w14:paraId="0406F1A7" w14:textId="41B1A7F4" w:rsidR="003D36AB" w:rsidRPr="009A6070" w:rsidRDefault="003D36AB" w:rsidP="009A6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A6070">
        <w:rPr>
          <w:rFonts w:ascii="Times New Roman" w:eastAsia="Times New Roman" w:hAnsi="Times New Roman" w:cs="Times New Roman"/>
          <w:lang w:eastAsia="en-US"/>
        </w:rPr>
        <w:t xml:space="preserve">Knjižnica je u 2020. od Američkog </w:t>
      </w:r>
      <w:r w:rsidR="0098018E">
        <w:rPr>
          <w:rFonts w:ascii="Times New Roman" w:eastAsia="Times New Roman" w:hAnsi="Times New Roman" w:cs="Times New Roman"/>
          <w:lang w:eastAsia="en-US"/>
        </w:rPr>
        <w:t>veleposlanstava SAD</w:t>
      </w:r>
      <w:r w:rsidRPr="009A6070">
        <w:rPr>
          <w:rFonts w:ascii="Times New Roman" w:eastAsia="Times New Roman" w:hAnsi="Times New Roman" w:cs="Times New Roman"/>
          <w:lang w:eastAsia="en-US"/>
        </w:rPr>
        <w:t>-a primila pomoć u iznosu od 103.876 kn. Dio se odnosio na zaštitna i dezinfekcijska sredstva zbog nastale pandemije uzrokovane virusom COVID 19, a drugi dio za rashode Američkog kutka.</w:t>
      </w:r>
      <w:r w:rsidR="0098018E">
        <w:rPr>
          <w:rFonts w:ascii="Times New Roman" w:eastAsia="Times New Roman" w:hAnsi="Times New Roman" w:cs="Times New Roman"/>
          <w:lang w:eastAsia="en-US"/>
        </w:rPr>
        <w:t xml:space="preserve"> </w:t>
      </w:r>
      <w:r w:rsidR="007A3853" w:rsidRPr="009A6070">
        <w:rPr>
          <w:rFonts w:ascii="Times New Roman" w:eastAsia="Times New Roman" w:hAnsi="Times New Roman" w:cs="Times New Roman"/>
          <w:lang w:eastAsia="en-US"/>
        </w:rPr>
        <w:t>Po ugovor</w:t>
      </w:r>
      <w:r w:rsidR="0098018E">
        <w:rPr>
          <w:rFonts w:ascii="Times New Roman" w:eastAsia="Times New Roman" w:hAnsi="Times New Roman" w:cs="Times New Roman"/>
          <w:lang w:eastAsia="en-US"/>
        </w:rPr>
        <w:t>u</w:t>
      </w:r>
      <w:r w:rsidR="007A3853" w:rsidRPr="009A6070">
        <w:rPr>
          <w:rFonts w:ascii="Times New Roman" w:eastAsia="Times New Roman" w:hAnsi="Times New Roman" w:cs="Times New Roman"/>
          <w:lang w:eastAsia="en-US"/>
        </w:rPr>
        <w:t xml:space="preserve"> donacije se moraju potrošiti u cjelosti do </w:t>
      </w:r>
      <w:r w:rsidR="00583A39" w:rsidRPr="00583A39">
        <w:rPr>
          <w:rFonts w:ascii="Times New Roman" w:eastAsia="Times New Roman" w:hAnsi="Times New Roman" w:cs="Times New Roman"/>
          <w:lang w:eastAsia="en-US"/>
        </w:rPr>
        <w:t xml:space="preserve">listopada </w:t>
      </w:r>
      <w:r w:rsidR="007A3853" w:rsidRPr="00583A39">
        <w:rPr>
          <w:rFonts w:ascii="Times New Roman" w:eastAsia="Times New Roman" w:hAnsi="Times New Roman" w:cs="Times New Roman"/>
          <w:lang w:eastAsia="en-US"/>
        </w:rPr>
        <w:t>2021</w:t>
      </w:r>
      <w:r w:rsidR="007A3853" w:rsidRPr="009A6070">
        <w:rPr>
          <w:rFonts w:ascii="Times New Roman" w:eastAsia="Times New Roman" w:hAnsi="Times New Roman" w:cs="Times New Roman"/>
          <w:lang w:eastAsia="en-US"/>
        </w:rPr>
        <w:t>. godine.</w:t>
      </w:r>
    </w:p>
    <w:p w14:paraId="197157A1" w14:textId="77777777" w:rsidR="003D36AB" w:rsidRPr="003D36AB" w:rsidRDefault="003D36AB" w:rsidP="003D36AB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BEFA73F" w14:textId="77777777" w:rsidR="00DF3C34" w:rsidRPr="00BB0DF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Pomoći iz proračuna koji im nije nadležan  (AOP  06</w:t>
      </w:r>
      <w:r w:rsidR="006D4DCD" w:rsidRPr="00BB0DFD">
        <w:rPr>
          <w:rFonts w:ascii="Times New Roman" w:eastAsia="Times New Roman" w:hAnsi="Times New Roman" w:cs="Times New Roman"/>
          <w:b/>
          <w:lang w:eastAsia="en-US"/>
        </w:rPr>
        <w:t>3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13EFFA26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Sredstva Grada Osijeka  za financiranje gradske djelatnosti Knjižnice planirana su u Proračunu Grada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 i Rebalansima proračuna Grada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godinu 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u iznosu </w:t>
      </w:r>
      <w:r w:rsidRPr="00BB0DFD">
        <w:rPr>
          <w:rFonts w:ascii="Times New Roman" w:eastAsia="Times New Roman" w:hAnsi="Times New Roman" w:cs="Times New Roman"/>
          <w:lang w:eastAsia="en-US"/>
        </w:rPr>
        <w:t>od 2.</w:t>
      </w:r>
      <w:r w:rsidR="004364F2">
        <w:rPr>
          <w:rFonts w:ascii="Times New Roman" w:eastAsia="Times New Roman" w:hAnsi="Times New Roman" w:cs="Times New Roman"/>
          <w:lang w:eastAsia="en-US"/>
        </w:rPr>
        <w:t>781.500,00</w:t>
      </w:r>
      <w:r w:rsidR="002973D3" w:rsidRPr="00BB0DFD">
        <w:rPr>
          <w:rFonts w:ascii="Times New Roman" w:eastAsia="Times New Roman" w:hAnsi="Times New Roman" w:cs="Times New Roman"/>
          <w:lang w:eastAsia="en-US"/>
        </w:rPr>
        <w:t xml:space="preserve"> kn </w:t>
      </w:r>
      <w:r w:rsidRPr="00BB0DFD">
        <w:rPr>
          <w:rFonts w:ascii="Times New Roman" w:eastAsia="Times New Roman" w:hAnsi="Times New Roman" w:cs="Times New Roman"/>
          <w:lang w:eastAsia="en-US"/>
        </w:rPr>
        <w:t>i to  za rashode za zaposle</w:t>
      </w:r>
      <w:r w:rsidR="004364F2">
        <w:rPr>
          <w:rFonts w:ascii="Times New Roman" w:eastAsia="Times New Roman" w:hAnsi="Times New Roman" w:cs="Times New Roman"/>
          <w:lang w:eastAsia="en-US"/>
        </w:rPr>
        <w:t>ne i materijalne rashode  (2.770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.000 kn) i nabavu knjiga (200.000 kn). Za program </w:t>
      </w:r>
      <w:r w:rsidRPr="00BB0DFD">
        <w:rPr>
          <w:rFonts w:ascii="Times New Roman" w:eastAsia="Times New Roman" w:hAnsi="Times New Roman" w:cs="Times New Roman"/>
          <w:i/>
          <w:lang w:eastAsia="en-US"/>
        </w:rPr>
        <w:t>Ljeta kulture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</w:t>
      </w:r>
      <w:r w:rsidR="000306AD">
        <w:rPr>
          <w:rFonts w:ascii="Times New Roman" w:eastAsia="Times New Roman" w:hAnsi="Times New Roman" w:cs="Times New Roman"/>
          <w:lang w:eastAsia="en-US"/>
        </w:rPr>
        <w:t xml:space="preserve">- Festival slikovnice Čuvari priča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Grad Osijek je doznačio </w:t>
      </w:r>
      <w:r w:rsidR="004364F2">
        <w:rPr>
          <w:rFonts w:ascii="Times New Roman" w:eastAsia="Times New Roman" w:hAnsi="Times New Roman" w:cs="Times New Roman"/>
          <w:lang w:eastAsia="en-US"/>
        </w:rPr>
        <w:t>11.500,</w:t>
      </w:r>
      <w:r w:rsidR="000306AD">
        <w:rPr>
          <w:rFonts w:ascii="Times New Roman" w:eastAsia="Times New Roman" w:hAnsi="Times New Roman" w:cs="Times New Roman"/>
          <w:lang w:eastAsia="en-US"/>
        </w:rPr>
        <w:t>00</w:t>
      </w:r>
      <w:r w:rsidR="004364F2">
        <w:rPr>
          <w:rFonts w:ascii="Times New Roman" w:eastAsia="Times New Roman" w:hAnsi="Times New Roman" w:cs="Times New Roman"/>
          <w:lang w:eastAsia="en-US"/>
        </w:rPr>
        <w:t xml:space="preserve"> kn. U odnosu na 2019. povećana su sredstva, rebalansom Grada Osijeka </w:t>
      </w:r>
      <w:r w:rsidR="004364F2" w:rsidRPr="0098018E">
        <w:rPr>
          <w:rFonts w:ascii="Times New Roman" w:eastAsia="Times New Roman" w:hAnsi="Times New Roman" w:cs="Times New Roman"/>
          <w:lang w:eastAsia="en-US"/>
        </w:rPr>
        <w:t>smo dobili</w:t>
      </w:r>
      <w:r w:rsidR="004364F2">
        <w:rPr>
          <w:rFonts w:ascii="Times New Roman" w:eastAsia="Times New Roman" w:hAnsi="Times New Roman" w:cs="Times New Roman"/>
          <w:lang w:eastAsia="en-US"/>
        </w:rPr>
        <w:t xml:space="preserve"> 100.000,00 kn kao pomoć zbog smanjenja vlastitih i namjenskih prihoda uzrokovano pandemijom Covid-19.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 Tako da su sredstva od Grada dobivena </w:t>
      </w:r>
      <w:r w:rsidR="004364F2">
        <w:rPr>
          <w:rFonts w:ascii="Times New Roman" w:eastAsia="Times New Roman" w:hAnsi="Times New Roman" w:cs="Times New Roman"/>
          <w:lang w:eastAsia="en-US"/>
        </w:rPr>
        <w:t>2020. za 8% veća u odnosu na 2019.g.</w:t>
      </w:r>
    </w:p>
    <w:p w14:paraId="785C4A9C" w14:textId="77777777" w:rsidR="00A71C56" w:rsidRPr="00BB0DFD" w:rsidRDefault="00A71C5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7A73577" w14:textId="31550928" w:rsidR="00A71C56" w:rsidRPr="00BB0DFD" w:rsidRDefault="009A6070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. Pomoći Ministarstva kulture RH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 </w:t>
      </w:r>
      <w:r w:rsidR="008A128B">
        <w:rPr>
          <w:rFonts w:ascii="Times New Roman" w:eastAsia="Times New Roman" w:hAnsi="Times New Roman" w:cs="Times New Roman"/>
          <w:b/>
          <w:lang w:eastAsia="en-US"/>
        </w:rPr>
        <w:t xml:space="preserve">(AOP 070,071 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)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su pomoći 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istog proračuna  (Državnog) i 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. godine, prema 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>Pravilniku o proračunskom računovodstvu, eviden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 xml:space="preserve">tiraju  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se na grupi  639. 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>.</w:t>
      </w:r>
      <w:r w:rsidR="00C42323">
        <w:rPr>
          <w:rFonts w:ascii="Times New Roman" w:eastAsia="Times New Roman" w:hAnsi="Times New Roman" w:cs="Times New Roman"/>
          <w:lang w:eastAsia="en-US"/>
        </w:rPr>
        <w:t xml:space="preserve"> godini doznačeno je  1.293.954,00</w:t>
      </w:r>
      <w:r w:rsidR="00995237" w:rsidRPr="00BB0DFD">
        <w:rPr>
          <w:rFonts w:ascii="Times New Roman" w:eastAsia="Times New Roman" w:hAnsi="Times New Roman" w:cs="Times New Roman"/>
          <w:lang w:eastAsia="en-US"/>
        </w:rPr>
        <w:t xml:space="preserve"> kn što je u odnosu na 201</w:t>
      </w:r>
      <w:r w:rsidR="00C42323">
        <w:rPr>
          <w:rFonts w:ascii="Times New Roman" w:eastAsia="Times New Roman" w:hAnsi="Times New Roman" w:cs="Times New Roman"/>
          <w:lang w:eastAsia="en-US"/>
        </w:rPr>
        <w:t>9</w:t>
      </w:r>
      <w:r w:rsidR="00995237" w:rsidRPr="00BB0DFD">
        <w:rPr>
          <w:rFonts w:ascii="Times New Roman" w:eastAsia="Times New Roman" w:hAnsi="Times New Roman" w:cs="Times New Roman"/>
          <w:lang w:eastAsia="en-US"/>
        </w:rPr>
        <w:t>.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godinu  više za </w:t>
      </w:r>
      <w:r w:rsidR="00C42323">
        <w:rPr>
          <w:rFonts w:ascii="Times New Roman" w:eastAsia="Times New Roman" w:hAnsi="Times New Roman" w:cs="Times New Roman"/>
          <w:lang w:eastAsia="en-US"/>
        </w:rPr>
        <w:t>oko 24</w:t>
      </w:r>
      <w:r w:rsidR="00E25771">
        <w:rPr>
          <w:rFonts w:ascii="Times New Roman" w:eastAsia="Times New Roman" w:hAnsi="Times New Roman" w:cs="Times New Roman"/>
          <w:lang w:eastAsia="en-US"/>
        </w:rPr>
        <w:t xml:space="preserve"> </w:t>
      </w:r>
      <w:r w:rsidR="00C42323">
        <w:rPr>
          <w:rFonts w:ascii="Times New Roman" w:eastAsia="Times New Roman" w:hAnsi="Times New Roman" w:cs="Times New Roman"/>
          <w:lang w:eastAsia="en-US"/>
        </w:rPr>
        <w:t xml:space="preserve">% jer je došlo do </w:t>
      </w:r>
      <w:r w:rsidR="007B5B02">
        <w:rPr>
          <w:rFonts w:ascii="Times New Roman" w:eastAsia="Times New Roman" w:hAnsi="Times New Roman" w:cs="Times New Roman"/>
          <w:lang w:eastAsia="en-US"/>
        </w:rPr>
        <w:t xml:space="preserve">povećanje sredstava za materijalne rashode 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 ( </w:t>
      </w:r>
      <w:r w:rsidR="00086C4A">
        <w:rPr>
          <w:rFonts w:ascii="Times New Roman" w:eastAsia="Times New Roman" w:hAnsi="Times New Roman" w:cs="Times New Roman"/>
          <w:lang w:eastAsia="en-US"/>
        </w:rPr>
        <w:t xml:space="preserve">djelatnika za </w:t>
      </w:r>
      <w:r w:rsidR="007B5B02">
        <w:rPr>
          <w:rFonts w:ascii="Times New Roman" w:eastAsia="Times New Roman" w:hAnsi="Times New Roman" w:cs="Times New Roman"/>
          <w:lang w:eastAsia="en-US"/>
        </w:rPr>
        <w:t>Razvojnu matičnu službu sveu</w:t>
      </w:r>
      <w:r w:rsidR="00C42323">
        <w:rPr>
          <w:rFonts w:ascii="Times New Roman" w:eastAsia="Times New Roman" w:hAnsi="Times New Roman" w:cs="Times New Roman"/>
          <w:lang w:eastAsia="en-US"/>
        </w:rPr>
        <w:t>čilišne knjižnice )  i povećanje sredstava za nabavku računalne opreme.</w:t>
      </w:r>
    </w:p>
    <w:p w14:paraId="34BAD432" w14:textId="77777777" w:rsidR="007B5B02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D14F21F" w14:textId="510DB24C" w:rsidR="003D36AB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5</w:t>
      </w:r>
      <w:r w:rsidR="007B5B02">
        <w:rPr>
          <w:rFonts w:ascii="Times New Roman" w:eastAsia="Times New Roman" w:hAnsi="Times New Roman" w:cs="Times New Roman"/>
          <w:b/>
          <w:lang w:eastAsia="en-US"/>
        </w:rPr>
        <w:t>.Tekući prijenos između proračunskih korisnika temeljem pr</w:t>
      </w:r>
      <w:r w:rsidR="003D36AB">
        <w:rPr>
          <w:rFonts w:ascii="Times New Roman" w:eastAsia="Times New Roman" w:hAnsi="Times New Roman" w:cs="Times New Roman"/>
          <w:b/>
          <w:lang w:eastAsia="en-US"/>
        </w:rPr>
        <w:t>ijenosa EU sredstava (AOP 072)</w:t>
      </w:r>
    </w:p>
    <w:p w14:paraId="7E6B6451" w14:textId="679975B0" w:rsidR="007B5B02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="00C42323">
        <w:rPr>
          <w:rFonts w:ascii="Times New Roman" w:eastAsia="Times New Roman" w:hAnsi="Times New Roman" w:cs="Times New Roman"/>
          <w:lang w:eastAsia="en-US"/>
        </w:rPr>
        <w:t>. godini ostvarili smo suradnju na projektu Europa 4.0 sa Sve</w:t>
      </w:r>
      <w:bookmarkStart w:id="0" w:name="_GoBack"/>
      <w:bookmarkEnd w:id="0"/>
      <w:r w:rsidR="00C42323">
        <w:rPr>
          <w:rFonts w:ascii="Times New Roman" w:eastAsia="Times New Roman" w:hAnsi="Times New Roman" w:cs="Times New Roman"/>
          <w:lang w:eastAsia="en-US"/>
        </w:rPr>
        <w:t xml:space="preserve">učilišnim računalnim centrom. </w:t>
      </w:r>
    </w:p>
    <w:p w14:paraId="78F475AD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ab/>
      </w:r>
      <w:r w:rsidRPr="00BB0DFD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55537099" w14:textId="6AC666AE" w:rsidR="00DF3C34" w:rsidRPr="00BB0DFD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6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Prihodi od kamata po viđenju (AOP  07</w:t>
      </w:r>
      <w:r w:rsidR="006D4DCD" w:rsidRPr="00BB0DFD">
        <w:rPr>
          <w:rFonts w:ascii="Times New Roman" w:eastAsia="Times New Roman" w:hAnsi="Times New Roman" w:cs="Times New Roman"/>
          <w:b/>
          <w:lang w:eastAsia="en-US"/>
        </w:rPr>
        <w:t>4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D137612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Knjižnica ima   otvoren žiro račun za  obavljanje platnog prometa u zemlji u PBZ d.d. Zagreb te je ostvarila kamate  po viđenju za sredstva  na raču</w:t>
      </w:r>
      <w:r w:rsidR="00C42323">
        <w:rPr>
          <w:rFonts w:ascii="Times New Roman" w:eastAsia="Times New Roman" w:hAnsi="Times New Roman" w:cs="Times New Roman"/>
          <w:lang w:eastAsia="en-US"/>
        </w:rPr>
        <w:t>nu koje su veće u odnosu na 2019.</w:t>
      </w:r>
    </w:p>
    <w:p w14:paraId="6EA57E3B" w14:textId="77777777" w:rsidR="006D4DCD" w:rsidRPr="00BB0DFD" w:rsidRDefault="006D4D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544C665" w14:textId="77777777" w:rsidR="003D36AB" w:rsidRDefault="003D36A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A7BC1EC" w14:textId="77777777" w:rsidR="003D36AB" w:rsidRDefault="003D36A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DE89AA3" w14:textId="27B9C0DC" w:rsidR="00DF3C34" w:rsidRPr="00BB0DFD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7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. Prihodi po posebnim propisima (AOP </w:t>
      </w:r>
      <w:r w:rsidR="003D36AB">
        <w:rPr>
          <w:rFonts w:ascii="Times New Roman" w:eastAsia="Times New Roman" w:hAnsi="Times New Roman" w:cs="Times New Roman"/>
          <w:b/>
          <w:lang w:eastAsia="en-US"/>
        </w:rPr>
        <w:t>111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2928990" w14:textId="09A653A1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Temeljem Tumačenja Ministarstava financija, upisnina u Knjižnicu predstavlja sufinanciranje cijene u kulturi i knjiži se na konto 6526 – ostali nespomenuti prihodi, 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 xml:space="preserve">i </w:t>
      </w:r>
      <w:r w:rsidR="00381837" w:rsidRPr="00BB0DFD">
        <w:rPr>
          <w:rFonts w:ascii="Times New Roman" w:eastAsia="Times New Roman" w:hAnsi="Times New Roman" w:cs="Times New Roman"/>
          <w:lang w:eastAsia="en-US"/>
        </w:rPr>
        <w:t xml:space="preserve"> iznose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77663D">
        <w:rPr>
          <w:rFonts w:ascii="Times New Roman" w:eastAsia="Times New Roman" w:hAnsi="Times New Roman" w:cs="Times New Roman"/>
          <w:lang w:eastAsia="en-US"/>
        </w:rPr>
        <w:t>745.545,00</w:t>
      </w:r>
      <w:r w:rsidR="00381837" w:rsidRPr="00BB0DFD">
        <w:rPr>
          <w:rFonts w:ascii="Times New Roman" w:eastAsia="Times New Roman" w:hAnsi="Times New Roman" w:cs="Times New Roman"/>
          <w:lang w:eastAsia="en-US"/>
        </w:rPr>
        <w:t xml:space="preserve"> kn.</w:t>
      </w:r>
      <w:r w:rsidR="0077663D">
        <w:rPr>
          <w:rFonts w:ascii="Times New Roman" w:eastAsia="Times New Roman" w:hAnsi="Times New Roman" w:cs="Times New Roman"/>
          <w:lang w:eastAsia="en-US"/>
        </w:rPr>
        <w:t xml:space="preserve"> prihodi su manji u odnosu na 2019. g zbog pandemije</w:t>
      </w:r>
      <w:r w:rsidR="003D36AB">
        <w:rPr>
          <w:rFonts w:ascii="Times New Roman" w:eastAsia="Times New Roman" w:hAnsi="Times New Roman" w:cs="Times New Roman"/>
          <w:lang w:eastAsia="en-US"/>
        </w:rPr>
        <w:t xml:space="preserve"> uzrokovane virusom Covid 19.</w:t>
      </w:r>
    </w:p>
    <w:p w14:paraId="2AB43F37" w14:textId="77777777" w:rsidR="0077663D" w:rsidRDefault="0077663D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FE9FC04" w14:textId="7C656829" w:rsidR="00DF3C34" w:rsidRPr="00BB0DFD" w:rsidRDefault="009A6070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Prihodi od prodaje proizvoda i robe te pruženih usluga  (vlastiti prihodi AOP 12</w:t>
      </w:r>
      <w:r w:rsidR="00895D62" w:rsidRPr="00BB0DFD">
        <w:rPr>
          <w:rFonts w:ascii="Times New Roman" w:eastAsia="Times New Roman" w:hAnsi="Times New Roman" w:cs="Times New Roman"/>
          <w:b/>
          <w:lang w:eastAsia="en-US"/>
        </w:rPr>
        <w:t>4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3CC2403" w14:textId="4A9DA5C0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Vlastiti prihodi Knjižnice 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lang w:eastAsia="en-US"/>
        </w:rPr>
        <w:t>. godini su prihodi od fotokopiranja knjižn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ične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građe, međuknjižnične posudbe, korištenja knjižnične baze podataka (CROLIST)  knjižnicama pojedinih  fakulteta Sveučilišta Josipa Jurja Strossmayer u Osijeku i dr. </w:t>
      </w:r>
      <w:r w:rsidR="0077663D">
        <w:rPr>
          <w:rFonts w:ascii="Times New Roman" w:eastAsia="Times New Roman" w:hAnsi="Times New Roman" w:cs="Times New Roman"/>
          <w:lang w:eastAsia="en-US"/>
        </w:rPr>
        <w:t>iznose 87.815 kn i manje su u odnosu na 2019. zbog pandemije uzrokovane virusom Covid 19.</w:t>
      </w:r>
    </w:p>
    <w:p w14:paraId="498E34F2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F92080B" w14:textId="074E672D" w:rsidR="00DF3C34" w:rsidRPr="00BB0DFD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Kapitalne donacije (AOP 12</w:t>
      </w:r>
      <w:r w:rsidR="00895D62" w:rsidRPr="00BB0DFD"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2F2FE331" w14:textId="650352F2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Kapitalne donacije se odnose na donacije knjižne građ</w:t>
      </w:r>
      <w:r w:rsidR="003D36AB">
        <w:rPr>
          <w:rFonts w:ascii="Times New Roman" w:eastAsia="Times New Roman" w:hAnsi="Times New Roman" w:cs="Times New Roman"/>
          <w:lang w:eastAsia="en-US"/>
        </w:rPr>
        <w:t xml:space="preserve">e fizičkih i pravnih osoba . Donacije su smanjenje u odnosu na 2019. g. iz razloga što smo prošle godine primili donaciju kombija – zajedno smo sudjelovali 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u projektu s udrugom Đola te </w:t>
      </w:r>
      <w:r w:rsidR="003D36AB">
        <w:rPr>
          <w:rFonts w:ascii="Times New Roman" w:eastAsia="Times New Roman" w:hAnsi="Times New Roman" w:cs="Times New Roman"/>
          <w:lang w:eastAsia="en-US"/>
        </w:rPr>
        <w:t>smo na konto 6632 knjižili i donaciju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 Američkog veleposlanstva.</w:t>
      </w:r>
      <w:r w:rsidR="003D36AB">
        <w:rPr>
          <w:rFonts w:ascii="Times New Roman" w:eastAsia="Times New Roman" w:hAnsi="Times New Roman" w:cs="Times New Roman"/>
          <w:lang w:eastAsia="en-US"/>
        </w:rPr>
        <w:t xml:space="preserve"> Od ove godine donaciju Američkog veleposlanstva knjižimo na konto </w:t>
      </w:r>
      <w:r w:rsidR="003D36AB" w:rsidRPr="00583A39">
        <w:rPr>
          <w:rFonts w:ascii="Times New Roman" w:eastAsia="Times New Roman" w:hAnsi="Times New Roman" w:cs="Times New Roman"/>
          <w:lang w:eastAsia="en-US"/>
        </w:rPr>
        <w:t>6311</w:t>
      </w:r>
      <w:r w:rsidR="00583A39" w:rsidRPr="00583A39">
        <w:rPr>
          <w:rFonts w:ascii="Times New Roman" w:eastAsia="Times New Roman" w:hAnsi="Times New Roman" w:cs="Times New Roman"/>
          <w:lang w:eastAsia="en-US"/>
        </w:rPr>
        <w:t>.</w:t>
      </w:r>
    </w:p>
    <w:p w14:paraId="5B2BA4F8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34649397" w14:textId="77777777"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10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Prihodi iz proračuna za financiranje redovne djelatnosti korisnika proračuna (AOP 1</w:t>
      </w:r>
      <w:r w:rsidR="00FE648D" w:rsidRPr="00BB0DFD">
        <w:rPr>
          <w:rFonts w:ascii="Times New Roman" w:eastAsia="Times New Roman" w:hAnsi="Times New Roman" w:cs="Times New Roman"/>
          <w:b/>
          <w:bCs/>
          <w:lang w:eastAsia="en-US"/>
        </w:rPr>
        <w:t>30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17EC500" w14:textId="1375CF4E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Knjižnica je prema razvrstavanju u Registru korisnika državnog proračuna. Prihodi nadležnog Ministarstva znanosti i obrazovanja RH za sveučilišnu djelatnost 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="007A3853">
        <w:rPr>
          <w:rFonts w:ascii="Times New Roman" w:eastAsia="Times New Roman" w:hAnsi="Times New Roman" w:cs="Times New Roman"/>
          <w:lang w:eastAsia="en-US"/>
        </w:rPr>
        <w:t>. godini iznose  4.782.268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kn što je za  </w:t>
      </w:r>
      <w:r w:rsidR="007A3853">
        <w:rPr>
          <w:rFonts w:ascii="Times New Roman" w:eastAsia="Times New Roman" w:hAnsi="Times New Roman" w:cs="Times New Roman"/>
          <w:lang w:eastAsia="en-US"/>
        </w:rPr>
        <w:t>3</w:t>
      </w:r>
      <w:r w:rsidRPr="00BB0DFD">
        <w:rPr>
          <w:rFonts w:ascii="Times New Roman" w:eastAsia="Times New Roman" w:hAnsi="Times New Roman" w:cs="Times New Roman"/>
          <w:lang w:eastAsia="en-US"/>
        </w:rPr>
        <w:t>% više u odnosu na 201</w:t>
      </w:r>
      <w:r w:rsidR="007A3853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(a prema Odluci o raspodjeli odobrenih godišnjih sredstava iz  financijskog plana Sveučilišta Josipa Jurja S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>t</w:t>
      </w:r>
      <w:r w:rsidRPr="00BB0DFD">
        <w:rPr>
          <w:rFonts w:ascii="Times New Roman" w:eastAsia="Times New Roman" w:hAnsi="Times New Roman" w:cs="Times New Roman"/>
          <w:lang w:eastAsia="en-US"/>
        </w:rPr>
        <w:t>rossmayera u Osijeku).</w:t>
      </w:r>
    </w:p>
    <w:p w14:paraId="47584CDE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189BF83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Rashodi poslovanja (AOP 14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C84B66B" w14:textId="31261E70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Sv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eukupni rashodi </w:t>
      </w:r>
      <w:r w:rsidR="007A3853">
        <w:rPr>
          <w:rFonts w:ascii="Times New Roman" w:eastAsia="Times New Roman" w:hAnsi="Times New Roman" w:cs="Times New Roman"/>
          <w:lang w:eastAsia="en-US"/>
        </w:rPr>
        <w:t>poslovanja 8.653.544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 xml:space="preserve"> kn i nezn</w:t>
      </w:r>
      <w:r w:rsidR="007A3853">
        <w:rPr>
          <w:rFonts w:ascii="Times New Roman" w:eastAsia="Times New Roman" w:hAnsi="Times New Roman" w:cs="Times New Roman"/>
          <w:lang w:eastAsia="en-US"/>
        </w:rPr>
        <w:t>atno su uvećani u odnosu na 2019.g. (6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>%).</w:t>
      </w:r>
    </w:p>
    <w:p w14:paraId="4A56F8B1" w14:textId="77777777" w:rsidR="001F7BE1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58F85A1" w14:textId="77777777" w:rsid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12. Rashodi za plaće - bruto ( AOP 150</w:t>
      </w:r>
      <w:r w:rsidRPr="00CE39B2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6E063778" w14:textId="3D101750" w:rsidR="00CE39B2" w:rsidRP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63BEE">
        <w:rPr>
          <w:rFonts w:ascii="Times New Roman" w:eastAsia="Times New Roman" w:hAnsi="Times New Roman" w:cs="Times New Roman"/>
          <w:lang w:eastAsia="en-US"/>
        </w:rPr>
        <w:t xml:space="preserve">Rashodi za plaće u </w:t>
      </w:r>
      <w:r w:rsidR="004364F2" w:rsidRPr="00F63BEE">
        <w:rPr>
          <w:rFonts w:ascii="Times New Roman" w:eastAsia="Times New Roman" w:hAnsi="Times New Roman" w:cs="Times New Roman"/>
          <w:lang w:eastAsia="en-US"/>
        </w:rPr>
        <w:t>2020</w:t>
      </w:r>
      <w:r w:rsidR="007A3853" w:rsidRPr="00F63BEE">
        <w:rPr>
          <w:rFonts w:ascii="Times New Roman" w:eastAsia="Times New Roman" w:hAnsi="Times New Roman" w:cs="Times New Roman"/>
          <w:lang w:eastAsia="en-US"/>
        </w:rPr>
        <w:t>. su povećani za 9</w:t>
      </w:r>
      <w:r w:rsidRPr="00F63BEE">
        <w:rPr>
          <w:rFonts w:ascii="Times New Roman" w:eastAsia="Times New Roman" w:hAnsi="Times New Roman" w:cs="Times New Roman"/>
          <w:lang w:eastAsia="en-US"/>
        </w:rPr>
        <w:t xml:space="preserve">% u odnosu na </w:t>
      </w:r>
      <w:r w:rsidR="007A3853" w:rsidRPr="00F63BEE">
        <w:rPr>
          <w:rFonts w:ascii="Times New Roman" w:eastAsia="Times New Roman" w:hAnsi="Times New Roman" w:cs="Times New Roman"/>
          <w:lang w:eastAsia="en-US"/>
        </w:rPr>
        <w:t>2019. zbog rasta osnovice plaće i dodatka na plaću.</w:t>
      </w:r>
    </w:p>
    <w:p w14:paraId="7F8AE975" w14:textId="77777777" w:rsidR="00CE39B2" w:rsidRP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F2B18E1" w14:textId="77777777"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13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Ostali rashodi za zaposlene  (AOP 155)</w:t>
      </w:r>
    </w:p>
    <w:p w14:paraId="03662E75" w14:textId="550E45DE" w:rsidR="001F7BE1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63BEE">
        <w:rPr>
          <w:rFonts w:ascii="Times New Roman" w:eastAsia="Times New Roman" w:hAnsi="Times New Roman" w:cs="Times New Roman"/>
          <w:lang w:eastAsia="en-US"/>
        </w:rPr>
        <w:t xml:space="preserve">Ostali rashodi za zaposlene su </w:t>
      </w:r>
      <w:r w:rsidR="00E77075" w:rsidRPr="00F63BEE">
        <w:rPr>
          <w:rFonts w:ascii="Times New Roman" w:eastAsia="Times New Roman" w:hAnsi="Times New Roman" w:cs="Times New Roman"/>
          <w:lang w:eastAsia="en-US"/>
        </w:rPr>
        <w:t>veći</w:t>
      </w:r>
      <w:r w:rsidRPr="00F63BEE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7A3853" w:rsidRPr="00F63BEE">
        <w:rPr>
          <w:rFonts w:ascii="Times New Roman" w:eastAsia="Times New Roman" w:hAnsi="Times New Roman" w:cs="Times New Roman"/>
          <w:lang w:eastAsia="en-US"/>
        </w:rPr>
        <w:t>10</w:t>
      </w:r>
      <w:r w:rsidR="00D41FB1" w:rsidRPr="00F63BEE">
        <w:rPr>
          <w:rFonts w:ascii="Times New Roman" w:eastAsia="Times New Roman" w:hAnsi="Times New Roman" w:cs="Times New Roman"/>
          <w:lang w:eastAsia="en-US"/>
        </w:rPr>
        <w:t>%</w:t>
      </w:r>
      <w:r w:rsidRPr="00F63BEE">
        <w:rPr>
          <w:rFonts w:ascii="Times New Roman" w:eastAsia="Times New Roman" w:hAnsi="Times New Roman" w:cs="Times New Roman"/>
          <w:lang w:eastAsia="en-US"/>
        </w:rPr>
        <w:t xml:space="preserve"> u  odnosu na 201</w:t>
      </w:r>
      <w:r w:rsidR="007A3853" w:rsidRPr="00F63BEE">
        <w:rPr>
          <w:rFonts w:ascii="Times New Roman" w:eastAsia="Times New Roman" w:hAnsi="Times New Roman" w:cs="Times New Roman"/>
          <w:lang w:eastAsia="en-US"/>
        </w:rPr>
        <w:t>9</w:t>
      </w:r>
      <w:r w:rsidRPr="00F63BEE">
        <w:rPr>
          <w:rFonts w:ascii="Times New Roman" w:eastAsia="Times New Roman" w:hAnsi="Times New Roman" w:cs="Times New Roman"/>
          <w:lang w:eastAsia="en-US"/>
        </w:rPr>
        <w:t>. godinu</w:t>
      </w:r>
      <w:r w:rsidR="007A3853" w:rsidRPr="00F63BEE">
        <w:rPr>
          <w:rFonts w:ascii="Times New Roman" w:eastAsia="Times New Roman" w:hAnsi="Times New Roman" w:cs="Times New Roman"/>
          <w:lang w:eastAsia="en-US"/>
        </w:rPr>
        <w:t xml:space="preserve"> jer je u 2020. bilo više djelatnika koji ostvaruju pravo na isplatu jubilarne nagrade,  pomoći te n</w:t>
      </w:r>
      <w:r w:rsidR="00D41FB1" w:rsidRPr="00F63BEE">
        <w:rPr>
          <w:rFonts w:ascii="Times New Roman" w:eastAsia="Times New Roman" w:hAnsi="Times New Roman" w:cs="Times New Roman"/>
          <w:lang w:eastAsia="en-US"/>
        </w:rPr>
        <w:t>eop</w:t>
      </w:r>
      <w:r w:rsidR="007A3853" w:rsidRPr="00F63BEE">
        <w:rPr>
          <w:rFonts w:ascii="Times New Roman" w:eastAsia="Times New Roman" w:hAnsi="Times New Roman" w:cs="Times New Roman"/>
          <w:lang w:eastAsia="en-US"/>
        </w:rPr>
        <w:t>orezi</w:t>
      </w:r>
      <w:r w:rsidR="00D41FB1" w:rsidRPr="00F63BEE">
        <w:rPr>
          <w:rFonts w:ascii="Times New Roman" w:eastAsia="Times New Roman" w:hAnsi="Times New Roman" w:cs="Times New Roman"/>
          <w:lang w:eastAsia="en-US"/>
        </w:rPr>
        <w:t>ve nakanade za prehranu zaposlenika Knjižnice.</w:t>
      </w:r>
    </w:p>
    <w:p w14:paraId="0210F342" w14:textId="77777777" w:rsidR="001F7BE1" w:rsidRPr="00BB0DFD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F50D9A8" w14:textId="77777777" w:rsidR="00DF3C34" w:rsidRPr="00583A39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583A39">
        <w:rPr>
          <w:rFonts w:ascii="Times New Roman" w:eastAsia="Times New Roman" w:hAnsi="Times New Roman" w:cs="Times New Roman"/>
          <w:b/>
          <w:lang w:eastAsia="en-US"/>
        </w:rPr>
        <w:t>1</w:t>
      </w:r>
      <w:r w:rsidR="00AE30CD" w:rsidRPr="00583A39">
        <w:rPr>
          <w:rFonts w:ascii="Times New Roman" w:eastAsia="Times New Roman" w:hAnsi="Times New Roman" w:cs="Times New Roman"/>
          <w:b/>
          <w:lang w:eastAsia="en-US"/>
        </w:rPr>
        <w:t>4</w:t>
      </w:r>
      <w:r w:rsidRPr="00583A39">
        <w:rPr>
          <w:rFonts w:ascii="Times New Roman" w:eastAsia="Times New Roman" w:hAnsi="Times New Roman" w:cs="Times New Roman"/>
          <w:b/>
          <w:lang w:eastAsia="en-US"/>
        </w:rPr>
        <w:t>. Materijalni rashodi (AOP 160)</w:t>
      </w:r>
    </w:p>
    <w:p w14:paraId="3BBAE218" w14:textId="27F9076A" w:rsidR="00DF3C34" w:rsidRPr="00583A39" w:rsidRDefault="00A667D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83A39">
        <w:rPr>
          <w:rFonts w:ascii="Times New Roman" w:eastAsia="Times New Roman" w:hAnsi="Times New Roman" w:cs="Times New Roman"/>
          <w:lang w:eastAsia="en-US"/>
        </w:rPr>
        <w:t>Materijalni rashodi su manji</w:t>
      </w:r>
      <w:r w:rsidR="00DF3C34" w:rsidRPr="00583A39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7A3853" w:rsidRPr="00583A39">
        <w:rPr>
          <w:rFonts w:ascii="Times New Roman" w:eastAsia="Times New Roman" w:hAnsi="Times New Roman" w:cs="Times New Roman"/>
          <w:lang w:eastAsia="en-US"/>
        </w:rPr>
        <w:t>4</w:t>
      </w:r>
      <w:r w:rsidR="00DF3C34" w:rsidRPr="00583A39">
        <w:rPr>
          <w:rFonts w:ascii="Times New Roman" w:eastAsia="Times New Roman" w:hAnsi="Times New Roman" w:cs="Times New Roman"/>
          <w:lang w:eastAsia="en-US"/>
        </w:rPr>
        <w:t>% u odnosu na 201</w:t>
      </w:r>
      <w:r w:rsidR="007A3853" w:rsidRPr="00583A39">
        <w:rPr>
          <w:rFonts w:ascii="Times New Roman" w:eastAsia="Times New Roman" w:hAnsi="Times New Roman" w:cs="Times New Roman"/>
          <w:lang w:eastAsia="en-US"/>
        </w:rPr>
        <w:t>9</w:t>
      </w:r>
      <w:r w:rsidRPr="00583A39">
        <w:rPr>
          <w:rFonts w:ascii="Times New Roman" w:eastAsia="Times New Roman" w:hAnsi="Times New Roman" w:cs="Times New Roman"/>
          <w:lang w:eastAsia="en-US"/>
        </w:rPr>
        <w:t>. godinu</w:t>
      </w:r>
      <w:r w:rsidR="00A83BA0" w:rsidRPr="00583A39">
        <w:rPr>
          <w:rFonts w:ascii="Times New Roman" w:eastAsia="Times New Roman" w:hAnsi="Times New Roman" w:cs="Times New Roman"/>
          <w:lang w:eastAsia="en-US"/>
        </w:rPr>
        <w:t>,</w:t>
      </w:r>
      <w:r w:rsidR="007A3853" w:rsidRPr="00583A39">
        <w:rPr>
          <w:rFonts w:ascii="Times New Roman" w:eastAsia="Times New Roman" w:hAnsi="Times New Roman" w:cs="Times New Roman"/>
          <w:lang w:eastAsia="en-US"/>
        </w:rPr>
        <w:t xml:space="preserve"> jer su znatno smanjeni rashodi za službena putovanja i </w:t>
      </w:r>
      <w:r w:rsidR="00A83BA0" w:rsidRPr="00583A39">
        <w:rPr>
          <w:rFonts w:ascii="Times New Roman" w:eastAsia="Times New Roman" w:hAnsi="Times New Roman" w:cs="Times New Roman"/>
          <w:lang w:eastAsia="en-US"/>
        </w:rPr>
        <w:t>rashodi</w:t>
      </w:r>
      <w:r w:rsidR="00DF3C34" w:rsidRPr="00583A39">
        <w:rPr>
          <w:rFonts w:ascii="Times New Roman" w:eastAsia="Times New Roman" w:hAnsi="Times New Roman" w:cs="Times New Roman"/>
          <w:lang w:eastAsia="en-US"/>
        </w:rPr>
        <w:t xml:space="preserve"> za usluge za tekuće i i</w:t>
      </w:r>
      <w:r w:rsidRPr="00583A39">
        <w:rPr>
          <w:rFonts w:ascii="Times New Roman" w:eastAsia="Times New Roman" w:hAnsi="Times New Roman" w:cs="Times New Roman"/>
          <w:lang w:eastAsia="en-US"/>
        </w:rPr>
        <w:t xml:space="preserve">nvesticijsko održavanje zgrade </w:t>
      </w:r>
      <w:r w:rsidR="007A3853" w:rsidRPr="00583A39">
        <w:rPr>
          <w:rFonts w:ascii="Times New Roman" w:eastAsia="Times New Roman" w:hAnsi="Times New Roman" w:cs="Times New Roman"/>
          <w:lang w:eastAsia="en-US"/>
        </w:rPr>
        <w:t>(2019. smo od Ministarstva kulture po ugovoru  dobili sredstva za zamjenu stolarije ).</w:t>
      </w:r>
    </w:p>
    <w:p w14:paraId="341628DF" w14:textId="3569E797" w:rsidR="007A3853" w:rsidRPr="00583A39" w:rsidRDefault="007A3853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AE665EB" w14:textId="45C865F7" w:rsidR="00B15B41" w:rsidRPr="00583A39" w:rsidRDefault="00B15B4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583A39">
        <w:rPr>
          <w:rFonts w:ascii="Times New Roman" w:eastAsia="Times New Roman" w:hAnsi="Times New Roman" w:cs="Times New Roman"/>
          <w:b/>
          <w:lang w:eastAsia="en-US"/>
        </w:rPr>
        <w:t>15. Rashodi za službena putovanja ( AOP 162 )</w:t>
      </w:r>
    </w:p>
    <w:p w14:paraId="33FC959D" w14:textId="30899516" w:rsidR="00B15B41" w:rsidRPr="00583A39" w:rsidRDefault="00B15B4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83A39">
        <w:rPr>
          <w:rFonts w:ascii="Times New Roman" w:eastAsia="Times New Roman" w:hAnsi="Times New Roman" w:cs="Times New Roman"/>
          <w:lang w:eastAsia="en-US"/>
        </w:rPr>
        <w:t>Rashodi za službena putovanja su znatno sman</w:t>
      </w:r>
      <w:r w:rsidR="00583A39" w:rsidRPr="00583A39">
        <w:rPr>
          <w:rFonts w:ascii="Times New Roman" w:eastAsia="Times New Roman" w:hAnsi="Times New Roman" w:cs="Times New Roman"/>
          <w:lang w:eastAsia="en-US"/>
        </w:rPr>
        <w:t>jenja zbog pandemije uzrokovane virusom COVID 19.</w:t>
      </w:r>
    </w:p>
    <w:p w14:paraId="051768E6" w14:textId="14B109D0" w:rsidR="00B15B41" w:rsidRPr="00583A39" w:rsidRDefault="00B15B4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6D77FEC" w14:textId="3ED94D2D" w:rsidR="00B15B41" w:rsidRPr="00583A39" w:rsidRDefault="00B15B41" w:rsidP="00B1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583A39">
        <w:rPr>
          <w:rFonts w:ascii="Times New Roman" w:eastAsia="Times New Roman" w:hAnsi="Times New Roman" w:cs="Times New Roman"/>
          <w:b/>
          <w:lang w:eastAsia="en-US"/>
        </w:rPr>
        <w:t>16.</w:t>
      </w:r>
      <w:r w:rsidRPr="00583A3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583A39">
        <w:rPr>
          <w:rFonts w:ascii="Times New Roman" w:eastAsia="Times New Roman" w:hAnsi="Times New Roman" w:cs="Times New Roman"/>
          <w:b/>
          <w:lang w:eastAsia="en-US"/>
        </w:rPr>
        <w:t>Rashodi za usluge za stručno usavršavanje djelatnika ( AOP 164 )</w:t>
      </w:r>
    </w:p>
    <w:p w14:paraId="545351BB" w14:textId="70574D30" w:rsidR="00B15B41" w:rsidRPr="00583A39" w:rsidRDefault="00B15B41" w:rsidP="00B15B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83A39">
        <w:rPr>
          <w:rFonts w:ascii="Times New Roman" w:eastAsia="Times New Roman" w:hAnsi="Times New Roman" w:cs="Times New Roman"/>
          <w:lang w:eastAsia="en-US"/>
        </w:rPr>
        <w:t>Rashodi su smanjeni više od 50% u odnosu na 2019. g. zbog pandemije uzrokovane pandemijom COVID 19 i neodržavanja seminara i stručnih skupova.</w:t>
      </w:r>
    </w:p>
    <w:p w14:paraId="66D238DE" w14:textId="77777777" w:rsidR="00B15B41" w:rsidRPr="00583A39" w:rsidRDefault="00B15B4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190FCE5" w14:textId="77777777" w:rsidR="00B15B41" w:rsidRPr="00583A39" w:rsidRDefault="00B15B4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0628AA3" w14:textId="2417D75E" w:rsidR="001F7BE1" w:rsidRPr="00583A39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583A39">
        <w:rPr>
          <w:rFonts w:ascii="Times New Roman" w:eastAsia="Times New Roman" w:hAnsi="Times New Roman" w:cs="Times New Roman"/>
          <w:b/>
          <w:lang w:eastAsia="en-US"/>
        </w:rPr>
        <w:t>17</w:t>
      </w:r>
      <w:r w:rsidR="007A3853" w:rsidRPr="00583A39">
        <w:rPr>
          <w:rFonts w:ascii="Times New Roman" w:eastAsia="Times New Roman" w:hAnsi="Times New Roman" w:cs="Times New Roman"/>
          <w:b/>
          <w:lang w:eastAsia="en-US"/>
        </w:rPr>
        <w:t>. Rashodi za uredski materijal</w:t>
      </w:r>
      <w:r w:rsidR="00AD1AFE" w:rsidRPr="00583A39">
        <w:rPr>
          <w:rFonts w:ascii="Times New Roman" w:eastAsia="Times New Roman" w:hAnsi="Times New Roman" w:cs="Times New Roman"/>
          <w:b/>
          <w:lang w:eastAsia="en-US"/>
        </w:rPr>
        <w:t xml:space="preserve"> i ostali materijalni rashodi</w:t>
      </w:r>
      <w:r w:rsidR="007A3853" w:rsidRPr="00583A39">
        <w:rPr>
          <w:rFonts w:ascii="Times New Roman" w:eastAsia="Times New Roman" w:hAnsi="Times New Roman" w:cs="Times New Roman"/>
          <w:b/>
          <w:lang w:eastAsia="en-US"/>
        </w:rPr>
        <w:t xml:space="preserve"> ( AOP 167 )</w:t>
      </w:r>
    </w:p>
    <w:p w14:paraId="61BAB749" w14:textId="787621F0" w:rsidR="00AD1AFE" w:rsidRPr="00583A39" w:rsidRDefault="007A3853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83A39">
        <w:rPr>
          <w:rFonts w:ascii="Times New Roman" w:eastAsia="Times New Roman" w:hAnsi="Times New Roman" w:cs="Times New Roman"/>
          <w:lang w:eastAsia="en-US"/>
        </w:rPr>
        <w:t>R</w:t>
      </w:r>
      <w:r w:rsidR="00AD1AFE" w:rsidRPr="00583A39">
        <w:rPr>
          <w:rFonts w:ascii="Times New Roman" w:eastAsia="Times New Roman" w:hAnsi="Times New Roman" w:cs="Times New Roman"/>
          <w:lang w:eastAsia="en-US"/>
        </w:rPr>
        <w:t>ashodi su povećani za 39% zbog nabave zaštitnih sredstava i dezinfekc</w:t>
      </w:r>
      <w:r w:rsidR="00B15B41" w:rsidRPr="00583A39">
        <w:rPr>
          <w:rFonts w:ascii="Times New Roman" w:eastAsia="Times New Roman" w:hAnsi="Times New Roman" w:cs="Times New Roman"/>
          <w:lang w:eastAsia="en-US"/>
        </w:rPr>
        <w:t>ijskog sredstava zbog pandemije uzrokovane virusom COVID 19.</w:t>
      </w:r>
    </w:p>
    <w:p w14:paraId="564BC6CA" w14:textId="531661FB" w:rsidR="007A3853" w:rsidRPr="00583A39" w:rsidRDefault="00AD1AF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83A39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EDC0002" w14:textId="77777777" w:rsidR="00A05EFB" w:rsidRPr="00BB0DFD" w:rsidRDefault="00A05EF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8F94BBC" w14:textId="7E12D589" w:rsidR="00937D9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18.</w:t>
      </w:r>
      <w:r w:rsidR="00937D94" w:rsidRPr="00BB0DFD">
        <w:rPr>
          <w:rFonts w:ascii="Times New Roman" w:eastAsia="Times New Roman" w:hAnsi="Times New Roman" w:cs="Times New Roman"/>
          <w:b/>
          <w:lang w:eastAsia="en-US"/>
        </w:rPr>
        <w:t xml:space="preserve"> Rashodi za sitni inventar i autogume (AOP 171)</w:t>
      </w:r>
    </w:p>
    <w:p w14:paraId="5EDB1A46" w14:textId="1E6323B5" w:rsidR="00937D94" w:rsidRDefault="00F23BC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 xml:space="preserve">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="00937D94" w:rsidRPr="00BB0DFD">
        <w:rPr>
          <w:rFonts w:ascii="Times New Roman" w:eastAsia="Times New Roman" w:hAnsi="Times New Roman" w:cs="Times New Roman"/>
          <w:lang w:eastAsia="en-US"/>
        </w:rPr>
        <w:t>. godini je nabavljeno neknjižne građe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A05EFB" w:rsidRPr="00BB0DFD">
        <w:rPr>
          <w:rFonts w:ascii="Times New Roman" w:eastAsia="Times New Roman" w:hAnsi="Times New Roman" w:cs="Times New Roman"/>
          <w:lang w:eastAsia="en-US"/>
        </w:rPr>
        <w:t>- igra</w:t>
      </w:r>
      <w:r w:rsidR="00B15B41">
        <w:rPr>
          <w:rFonts w:ascii="Times New Roman" w:eastAsia="Times New Roman" w:hAnsi="Times New Roman" w:cs="Times New Roman"/>
          <w:lang w:eastAsia="en-US"/>
        </w:rPr>
        <w:t>čaka više nego u 2019. Zbog dotrajalosti guma kupljene su nove gume za službeni automobil i zimske za bibliokombi.</w:t>
      </w:r>
    </w:p>
    <w:p w14:paraId="5C5DA4C1" w14:textId="131511EC" w:rsidR="00E85A6F" w:rsidRDefault="00E85A6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5D47A7" w14:textId="0DEF56FF" w:rsidR="00E85A6F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19</w:t>
      </w:r>
      <w:r w:rsidR="00E85A6F" w:rsidRPr="00E85A6F">
        <w:rPr>
          <w:rFonts w:ascii="Times New Roman" w:eastAsia="Times New Roman" w:hAnsi="Times New Roman" w:cs="Times New Roman"/>
          <w:b/>
          <w:lang w:eastAsia="en-US"/>
        </w:rPr>
        <w:t>. Rashodi za službenu, radnu i zaštitnu odjeću i obuću ( AOP 173 )</w:t>
      </w:r>
    </w:p>
    <w:p w14:paraId="2C70C2EB" w14:textId="04DFB1D9" w:rsidR="00E85A6F" w:rsidRPr="00E85A6F" w:rsidRDefault="0098018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povećan</w:t>
      </w:r>
      <w:r w:rsidR="00E85A6F" w:rsidRPr="00E85A6F">
        <w:rPr>
          <w:rFonts w:ascii="Times New Roman" w:eastAsia="Times New Roman" w:hAnsi="Times New Roman" w:cs="Times New Roman"/>
          <w:lang w:eastAsia="en-US"/>
        </w:rPr>
        <w:t>i iz razloga zapošljavanja novog domara i potreba za odjećom i obućom.</w:t>
      </w:r>
    </w:p>
    <w:p w14:paraId="168BEB5D" w14:textId="77777777" w:rsidR="00937D94" w:rsidRPr="00BB0DFD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FCEB94D" w14:textId="701F9925" w:rsidR="00672E09" w:rsidRPr="00672E09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20</w:t>
      </w:r>
      <w:r w:rsidR="009A6070">
        <w:rPr>
          <w:rFonts w:ascii="Times New Roman" w:eastAsia="Times New Roman" w:hAnsi="Times New Roman" w:cs="Times New Roman"/>
          <w:b/>
          <w:lang w:eastAsia="en-US"/>
        </w:rPr>
        <w:t>.</w:t>
      </w:r>
      <w:r w:rsidR="00672E09" w:rsidRPr="00672E09">
        <w:rPr>
          <w:rFonts w:ascii="Times New Roman" w:eastAsia="Times New Roman" w:hAnsi="Times New Roman" w:cs="Times New Roman"/>
          <w:b/>
          <w:lang w:eastAsia="en-US"/>
        </w:rPr>
        <w:t xml:space="preserve"> Rashodi za usluge tekućeg i investicijskog održavanja ( AOP 176 )</w:t>
      </w:r>
    </w:p>
    <w:p w14:paraId="78A79E34" w14:textId="3927D93E" w:rsidR="00672E09" w:rsidRPr="00672E09" w:rsidRDefault="00672E0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72E09">
        <w:rPr>
          <w:rFonts w:ascii="Times New Roman" w:eastAsia="Times New Roman" w:hAnsi="Times New Roman" w:cs="Times New Roman"/>
          <w:lang w:eastAsia="en-US"/>
        </w:rPr>
        <w:t>Rashodi su smanjeni</w:t>
      </w:r>
      <w:r w:rsidR="0044665E">
        <w:rPr>
          <w:rFonts w:ascii="Times New Roman" w:eastAsia="Times New Roman" w:hAnsi="Times New Roman" w:cs="Times New Roman"/>
          <w:lang w:eastAsia="en-US"/>
        </w:rPr>
        <w:t xml:space="preserve"> za</w:t>
      </w:r>
      <w:r w:rsidR="00E85A6F">
        <w:rPr>
          <w:rFonts w:ascii="Times New Roman" w:eastAsia="Times New Roman" w:hAnsi="Times New Roman" w:cs="Times New Roman"/>
          <w:lang w:eastAsia="en-US"/>
        </w:rPr>
        <w:t xml:space="preserve"> 34% u odnosu na 2019. jer smo 2019. godine primili sred</w:t>
      </w:r>
      <w:r w:rsidR="0098018E">
        <w:rPr>
          <w:rFonts w:ascii="Times New Roman" w:eastAsia="Times New Roman" w:hAnsi="Times New Roman" w:cs="Times New Roman"/>
          <w:lang w:eastAsia="en-US"/>
        </w:rPr>
        <w:t xml:space="preserve">stva od Ministarstva kulture za </w:t>
      </w:r>
      <w:r w:rsidR="00E85A6F">
        <w:rPr>
          <w:rFonts w:ascii="Times New Roman" w:eastAsia="Times New Roman" w:hAnsi="Times New Roman" w:cs="Times New Roman"/>
          <w:lang w:eastAsia="en-US"/>
        </w:rPr>
        <w:t>zamjenu stolarije na zgradi Knjižnice.</w:t>
      </w:r>
    </w:p>
    <w:p w14:paraId="516D2BEC" w14:textId="77777777" w:rsidR="00672E09" w:rsidRDefault="00672E0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43AE076" w14:textId="509D3467" w:rsidR="00D456F9" w:rsidRPr="00AE30C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21</w:t>
      </w:r>
      <w:r w:rsidR="00D456F9" w:rsidRPr="00AE30CD">
        <w:rPr>
          <w:rFonts w:ascii="Times New Roman" w:eastAsia="Times New Roman" w:hAnsi="Times New Roman" w:cs="Times New Roman"/>
          <w:b/>
          <w:lang w:eastAsia="en-US"/>
        </w:rPr>
        <w:t xml:space="preserve">. Rashodi se usluge promidžbe i informiranja ( AOP 177) </w:t>
      </w:r>
    </w:p>
    <w:p w14:paraId="41C20601" w14:textId="219A0BFF" w:rsidR="00D456F9" w:rsidRPr="00D01486" w:rsidRDefault="00E85A6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povećani</w:t>
      </w:r>
      <w:r w:rsidR="00D456F9" w:rsidRPr="00D01486">
        <w:rPr>
          <w:rFonts w:ascii="Times New Roman" w:eastAsia="Times New Roman" w:hAnsi="Times New Roman" w:cs="Times New Roman"/>
          <w:lang w:eastAsia="en-US"/>
        </w:rPr>
        <w:t xml:space="preserve"> jer</w:t>
      </w:r>
      <w:r w:rsidR="00377D9A">
        <w:rPr>
          <w:rFonts w:ascii="Times New Roman" w:eastAsia="Times New Roman" w:hAnsi="Times New Roman" w:cs="Times New Roman"/>
          <w:lang w:eastAsia="en-US"/>
        </w:rPr>
        <w:t xml:space="preserve"> smo u </w:t>
      </w:r>
      <w:r>
        <w:rPr>
          <w:rFonts w:ascii="Times New Roman" w:eastAsia="Times New Roman" w:hAnsi="Times New Roman" w:cs="Times New Roman"/>
          <w:lang w:eastAsia="en-US"/>
        </w:rPr>
        <w:t xml:space="preserve"> 2020. </w:t>
      </w:r>
      <w:r w:rsidR="00377D9A">
        <w:rPr>
          <w:rFonts w:ascii="Times New Roman" w:eastAsia="Times New Roman" w:hAnsi="Times New Roman" w:cs="Times New Roman"/>
          <w:lang w:eastAsia="en-US"/>
        </w:rPr>
        <w:t>iz sredstava Američkog veleposlanstava SAD-a izradili promidžbene proizvode za Američki kutak.</w:t>
      </w:r>
    </w:p>
    <w:p w14:paraId="4B6D26DC" w14:textId="77777777" w:rsidR="00D456F9" w:rsidRPr="00D456F9" w:rsidRDefault="00D456F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en-US"/>
        </w:rPr>
      </w:pPr>
    </w:p>
    <w:p w14:paraId="58FB8123" w14:textId="17E63C35" w:rsidR="00DF3C34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22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Intelektualne usluge i osobne usluge (AOP 181)</w:t>
      </w:r>
    </w:p>
    <w:p w14:paraId="43960E0E" w14:textId="38FAC490" w:rsidR="00D456F9" w:rsidRDefault="00377D9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su povećani  za više od 100 % </w:t>
      </w:r>
      <w:r w:rsidR="0098018E">
        <w:rPr>
          <w:rFonts w:ascii="Times New Roman" w:eastAsia="Times New Roman" w:hAnsi="Times New Roman" w:cs="Times New Roman"/>
          <w:lang w:eastAsia="en-US"/>
        </w:rPr>
        <w:t>u odnosu na 2019. jer smo u sklo</w:t>
      </w:r>
      <w:r>
        <w:rPr>
          <w:rFonts w:ascii="Times New Roman" w:eastAsia="Times New Roman" w:hAnsi="Times New Roman" w:cs="Times New Roman"/>
          <w:lang w:eastAsia="en-US"/>
        </w:rPr>
        <w:t>p</w:t>
      </w:r>
      <w:r w:rsidR="0098018E">
        <w:rPr>
          <w:rFonts w:ascii="Times New Roman" w:eastAsia="Times New Roman" w:hAnsi="Times New Roman" w:cs="Times New Roman"/>
          <w:lang w:eastAsia="en-US"/>
        </w:rPr>
        <w:t>u</w:t>
      </w:r>
      <w:r>
        <w:rPr>
          <w:rFonts w:ascii="Times New Roman" w:eastAsia="Times New Roman" w:hAnsi="Times New Roman" w:cs="Times New Roman"/>
          <w:lang w:eastAsia="en-US"/>
        </w:rPr>
        <w:t xml:space="preserve"> Osječkog ljeta kulture – Čuvari priča 2020. održavali predstave.</w:t>
      </w:r>
    </w:p>
    <w:p w14:paraId="6EA60FF7" w14:textId="77777777" w:rsidR="000B17C8" w:rsidRPr="00BB0DFD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3BF719C" w14:textId="394B4821" w:rsidR="000B17C8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23</w:t>
      </w:r>
      <w:r w:rsidR="000B17C8" w:rsidRPr="00BB0DFD">
        <w:rPr>
          <w:rFonts w:ascii="Times New Roman" w:eastAsia="Times New Roman" w:hAnsi="Times New Roman" w:cs="Times New Roman"/>
          <w:b/>
          <w:lang w:eastAsia="en-US"/>
        </w:rPr>
        <w:t xml:space="preserve">. Ostale usluge (AOP </w:t>
      </w:r>
      <w:r w:rsidR="00937D94" w:rsidRPr="00BB0DFD">
        <w:rPr>
          <w:rFonts w:ascii="Times New Roman" w:eastAsia="Times New Roman" w:hAnsi="Times New Roman" w:cs="Times New Roman"/>
          <w:b/>
          <w:lang w:eastAsia="en-US"/>
        </w:rPr>
        <w:t>183</w:t>
      </w:r>
      <w:r w:rsidR="000B17C8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127669AE" w14:textId="2F15FD1E" w:rsidR="000B17C8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Rash</w:t>
      </w:r>
      <w:r w:rsidR="00377D9A">
        <w:rPr>
          <w:rFonts w:ascii="Times New Roman" w:eastAsia="Times New Roman" w:hAnsi="Times New Roman" w:cs="Times New Roman"/>
          <w:lang w:eastAsia="en-US"/>
        </w:rPr>
        <w:t>odi su</w:t>
      </w:r>
      <w:r w:rsidR="0098018E">
        <w:rPr>
          <w:rFonts w:ascii="Times New Roman" w:eastAsia="Times New Roman" w:hAnsi="Times New Roman" w:cs="Times New Roman"/>
          <w:lang w:eastAsia="en-US"/>
        </w:rPr>
        <w:t xml:space="preserve"> u</w:t>
      </w:r>
      <w:r w:rsidR="00377D9A">
        <w:rPr>
          <w:rFonts w:ascii="Times New Roman" w:eastAsia="Times New Roman" w:hAnsi="Times New Roman" w:cs="Times New Roman"/>
          <w:lang w:eastAsia="en-US"/>
        </w:rPr>
        <w:t>manjeni u odnosu na 2019</w:t>
      </w:r>
      <w:r w:rsidRPr="00BB0DFD">
        <w:rPr>
          <w:rFonts w:ascii="Times New Roman" w:eastAsia="Times New Roman" w:hAnsi="Times New Roman" w:cs="Times New Roman"/>
          <w:lang w:eastAsia="en-US"/>
        </w:rPr>
        <w:t>.</w:t>
      </w:r>
      <w:r w:rsidR="0098018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>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odinu </w:t>
      </w:r>
      <w:r w:rsidR="00377D9A">
        <w:rPr>
          <w:rFonts w:ascii="Times New Roman" w:eastAsia="Times New Roman" w:hAnsi="Times New Roman" w:cs="Times New Roman"/>
          <w:lang w:eastAsia="en-US"/>
        </w:rPr>
        <w:t xml:space="preserve"> za 18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% </w:t>
      </w:r>
      <w:r w:rsidR="00377D9A">
        <w:rPr>
          <w:rFonts w:ascii="Times New Roman" w:eastAsia="Times New Roman" w:hAnsi="Times New Roman" w:cs="Times New Roman"/>
          <w:lang w:eastAsia="en-US"/>
        </w:rPr>
        <w:t>jer smo manje tiskali materijala u 2020.g.</w:t>
      </w:r>
    </w:p>
    <w:p w14:paraId="2D5A0BBD" w14:textId="5B239F1C" w:rsidR="0066478C" w:rsidRDefault="0066478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09BD11D" w14:textId="7FC872CC" w:rsidR="0066478C" w:rsidRPr="0066478C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24</w:t>
      </w:r>
      <w:r w:rsidR="0066478C" w:rsidRPr="0066478C">
        <w:rPr>
          <w:rFonts w:ascii="Times New Roman" w:eastAsia="Times New Roman" w:hAnsi="Times New Roman" w:cs="Times New Roman"/>
          <w:b/>
          <w:lang w:eastAsia="en-US"/>
        </w:rPr>
        <w:t>. Naknade troškova osobama izvan radnog odnosa  ( AOP 184 )</w:t>
      </w:r>
    </w:p>
    <w:p w14:paraId="197159C3" w14:textId="0F53676A" w:rsidR="0066478C" w:rsidRDefault="0066478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smanje</w:t>
      </w:r>
      <w:r w:rsidR="0096717A">
        <w:rPr>
          <w:rFonts w:ascii="Times New Roman" w:eastAsia="Times New Roman" w:hAnsi="Times New Roman" w:cs="Times New Roman"/>
          <w:lang w:eastAsia="en-US"/>
        </w:rPr>
        <w:t>ni u odnosu na 2019. godinu jer</w:t>
      </w:r>
      <w:r w:rsidR="00583A39">
        <w:rPr>
          <w:rFonts w:ascii="Times New Roman" w:eastAsia="Times New Roman" w:hAnsi="Times New Roman" w:cs="Times New Roman"/>
          <w:lang w:eastAsia="en-US"/>
        </w:rPr>
        <w:t xml:space="preserve"> smo te godine imali izdatke </w:t>
      </w:r>
      <w:r>
        <w:rPr>
          <w:rFonts w:ascii="Times New Roman" w:eastAsia="Times New Roman" w:hAnsi="Times New Roman" w:cs="Times New Roman"/>
          <w:lang w:eastAsia="en-US"/>
        </w:rPr>
        <w:t xml:space="preserve"> iz sredstava Američkog veleposlanstva.</w:t>
      </w:r>
    </w:p>
    <w:p w14:paraId="6D250B8B" w14:textId="1464D6E9" w:rsidR="0066478C" w:rsidRDefault="0066478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B956A6E" w14:textId="073878F5" w:rsidR="0066478C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25</w:t>
      </w:r>
      <w:r w:rsidR="0066478C" w:rsidRPr="0066478C">
        <w:rPr>
          <w:rFonts w:ascii="Times New Roman" w:eastAsia="Times New Roman" w:hAnsi="Times New Roman" w:cs="Times New Roman"/>
          <w:b/>
          <w:lang w:eastAsia="en-US"/>
        </w:rPr>
        <w:t>. Reprezentacija</w:t>
      </w:r>
      <w:r w:rsidR="0066478C">
        <w:rPr>
          <w:rFonts w:ascii="Times New Roman" w:eastAsia="Times New Roman" w:hAnsi="Times New Roman" w:cs="Times New Roman"/>
          <w:b/>
          <w:lang w:eastAsia="en-US"/>
        </w:rPr>
        <w:t xml:space="preserve"> ( AOP 188 )</w:t>
      </w:r>
    </w:p>
    <w:p w14:paraId="5EC49EDD" w14:textId="4890E21A" w:rsidR="0066478C" w:rsidRPr="0066478C" w:rsidRDefault="0066478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83A39">
        <w:rPr>
          <w:rFonts w:ascii="Times New Roman" w:eastAsia="Times New Roman" w:hAnsi="Times New Roman" w:cs="Times New Roman"/>
          <w:lang w:eastAsia="en-US"/>
        </w:rPr>
        <w:t xml:space="preserve">Rashodi za reprezentaciju su smanjeni </w:t>
      </w:r>
      <w:r w:rsidR="00583A39" w:rsidRPr="00583A39">
        <w:rPr>
          <w:rFonts w:ascii="Times New Roman" w:eastAsia="Times New Roman" w:hAnsi="Times New Roman" w:cs="Times New Roman"/>
          <w:lang w:eastAsia="en-US"/>
        </w:rPr>
        <w:t>u odnosu na 2019. zbog pandemije uzrokovane virusom COVID 19.</w:t>
      </w:r>
    </w:p>
    <w:p w14:paraId="63C1035D" w14:textId="0D611D4F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7EAAE7BD" w14:textId="268748DB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26</w:t>
      </w:r>
      <w:r w:rsidR="009A6070">
        <w:rPr>
          <w:rFonts w:ascii="Times New Roman" w:eastAsia="Times New Roman" w:hAnsi="Times New Roman" w:cs="Times New Roman"/>
          <w:b/>
          <w:lang w:eastAsia="en-US"/>
        </w:rPr>
        <w:t>.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 Pristojbe i naknade (AOP 19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0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D893F82" w14:textId="6ABD2705" w:rsidR="00DF3C34" w:rsidRPr="00BB0DFD" w:rsidRDefault="0096717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manji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66478C">
        <w:rPr>
          <w:rFonts w:ascii="Times New Roman" w:eastAsia="Times New Roman" w:hAnsi="Times New Roman" w:cs="Times New Roman"/>
          <w:lang w:eastAsia="en-US"/>
        </w:rPr>
        <w:t>18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66478C">
        <w:rPr>
          <w:rFonts w:ascii="Times New Roman" w:eastAsia="Times New Roman" w:hAnsi="Times New Roman" w:cs="Times New Roman"/>
          <w:lang w:eastAsia="en-US"/>
        </w:rPr>
        <w:t>9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. godinu  jer je u </w:t>
      </w:r>
      <w:r w:rsidR="0066478C">
        <w:rPr>
          <w:rFonts w:ascii="Times New Roman" w:eastAsia="Times New Roman" w:hAnsi="Times New Roman" w:cs="Times New Roman"/>
          <w:lang w:eastAsia="en-US"/>
        </w:rPr>
        <w:t>2019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. g. plaćeno izdavanje potvrda o prijavi za rad za sudionike manifestacije Čuvari priča </w:t>
      </w:r>
      <w:r w:rsidR="0066478C">
        <w:rPr>
          <w:rFonts w:ascii="Times New Roman" w:eastAsia="Times New Roman" w:hAnsi="Times New Roman" w:cs="Times New Roman"/>
          <w:lang w:eastAsia="en-US"/>
        </w:rPr>
        <w:t>2019., a koji nisu s područja R</w:t>
      </w:r>
      <w:r w:rsidR="00915D7F">
        <w:rPr>
          <w:rFonts w:ascii="Times New Roman" w:eastAsia="Times New Roman" w:hAnsi="Times New Roman" w:cs="Times New Roman"/>
          <w:lang w:eastAsia="en-US"/>
        </w:rPr>
        <w:t>epublike Hrvatske.</w:t>
      </w:r>
    </w:p>
    <w:p w14:paraId="15565631" w14:textId="483862C0"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63145CE" w14:textId="09EFC361" w:rsidR="0066478C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27</w:t>
      </w:r>
      <w:r w:rsidR="0066478C">
        <w:rPr>
          <w:rFonts w:ascii="Times New Roman" w:eastAsia="Times New Roman" w:hAnsi="Times New Roman" w:cs="Times New Roman"/>
          <w:b/>
          <w:lang w:eastAsia="en-US"/>
        </w:rPr>
        <w:t>. Rashodi za negativne tečajne razlike ( AOP 209 )</w:t>
      </w:r>
    </w:p>
    <w:p w14:paraId="1DF86E3F" w14:textId="042ECF46" w:rsidR="0066478C" w:rsidRDefault="0096717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za negativne tečajne raz</w:t>
      </w:r>
      <w:r w:rsidR="0066478C" w:rsidRPr="0066478C">
        <w:rPr>
          <w:rFonts w:ascii="Times New Roman" w:eastAsia="Times New Roman" w:hAnsi="Times New Roman" w:cs="Times New Roman"/>
          <w:lang w:eastAsia="en-US"/>
        </w:rPr>
        <w:t xml:space="preserve">like u 2020. u odnosu na 2019. su povećane jer smo u 2020. plaćali račun iz inozemstva. </w:t>
      </w:r>
    </w:p>
    <w:p w14:paraId="33D2E2C6" w14:textId="77777777" w:rsidR="0066478C" w:rsidRPr="0066478C" w:rsidRDefault="0066478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AC56E1E" w14:textId="0181BABE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2</w:t>
      </w:r>
      <w:r w:rsidR="00583A39">
        <w:rPr>
          <w:rFonts w:ascii="Times New Roman" w:eastAsia="Times New Roman" w:hAnsi="Times New Roman" w:cs="Times New Roman"/>
          <w:b/>
          <w:lang w:eastAsia="en-US"/>
        </w:rPr>
        <w:t>8</w:t>
      </w:r>
      <w:r w:rsidR="00915D7F">
        <w:rPr>
          <w:rFonts w:ascii="Times New Roman" w:eastAsia="Times New Roman" w:hAnsi="Times New Roman" w:cs="Times New Roman"/>
          <w:b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 Postrojenja i oprema (AOP 3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60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9AD177C" w14:textId="6E0A66F8" w:rsidR="00B836A7" w:rsidRPr="00B836A7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Rashodi za uredsku opremu i namještaj  su 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veći </w:t>
      </w:r>
      <w:r w:rsidR="0066478C">
        <w:rPr>
          <w:rFonts w:ascii="Times New Roman" w:eastAsia="Times New Roman" w:hAnsi="Times New Roman" w:cs="Times New Roman"/>
          <w:lang w:eastAsia="en-US"/>
        </w:rPr>
        <w:t xml:space="preserve"> za  85% jer smo p</w:t>
      </w:r>
      <w:r w:rsidR="0096717A">
        <w:rPr>
          <w:rFonts w:ascii="Times New Roman" w:eastAsia="Times New Roman" w:hAnsi="Times New Roman" w:cs="Times New Roman"/>
          <w:lang w:eastAsia="en-US"/>
        </w:rPr>
        <w:t>renamjenili sredstva namjenjena</w:t>
      </w:r>
      <w:r w:rsidR="0066478C">
        <w:rPr>
          <w:rFonts w:ascii="Times New Roman" w:eastAsia="Times New Roman" w:hAnsi="Times New Roman" w:cs="Times New Roman"/>
          <w:lang w:eastAsia="en-US"/>
        </w:rPr>
        <w:t xml:space="preserve"> materijalnim rashodima, a koja nismo mogli utrošiti zbog pandem</w:t>
      </w:r>
      <w:r w:rsidR="0096717A">
        <w:rPr>
          <w:rFonts w:ascii="Times New Roman" w:eastAsia="Times New Roman" w:hAnsi="Times New Roman" w:cs="Times New Roman"/>
          <w:lang w:eastAsia="en-US"/>
        </w:rPr>
        <w:t>ije. U 2020. godini smo kupili C</w:t>
      </w:r>
      <w:r w:rsidR="0066478C">
        <w:rPr>
          <w:rFonts w:ascii="Times New Roman" w:eastAsia="Times New Roman" w:hAnsi="Times New Roman" w:cs="Times New Roman"/>
          <w:lang w:eastAsia="en-US"/>
        </w:rPr>
        <w:t>ompactuse.</w:t>
      </w:r>
    </w:p>
    <w:p w14:paraId="0A9D52E8" w14:textId="77777777" w:rsidR="00915D7F" w:rsidRDefault="00915D7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082510B" w14:textId="0BE6CA55" w:rsidR="00915D7F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29</w:t>
      </w:r>
      <w:r w:rsidR="00B836A7">
        <w:rPr>
          <w:rFonts w:ascii="Times New Roman" w:eastAsia="Times New Roman" w:hAnsi="Times New Roman" w:cs="Times New Roman"/>
          <w:b/>
          <w:lang w:eastAsia="en-US"/>
        </w:rPr>
        <w:t>. Komunikacijska oprema ( AOP 362</w:t>
      </w:r>
      <w:r w:rsidR="00915D7F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14:paraId="04306DB2" w14:textId="77777777" w:rsidR="00B836A7" w:rsidRDefault="00915D7F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15D7F">
        <w:rPr>
          <w:rFonts w:ascii="Times New Roman" w:eastAsia="Times New Roman" w:hAnsi="Times New Roman" w:cs="Times New Roman"/>
          <w:lang w:eastAsia="en-US"/>
        </w:rPr>
        <w:t xml:space="preserve">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Pr="00915D7F">
        <w:rPr>
          <w:rFonts w:ascii="Times New Roman" w:eastAsia="Times New Roman" w:hAnsi="Times New Roman" w:cs="Times New Roman"/>
          <w:lang w:eastAsia="en-US"/>
        </w:rPr>
        <w:t>. Knjiž</w:t>
      </w:r>
      <w:r w:rsidR="00B836A7">
        <w:rPr>
          <w:rFonts w:ascii="Times New Roman" w:eastAsia="Times New Roman" w:hAnsi="Times New Roman" w:cs="Times New Roman"/>
          <w:lang w:eastAsia="en-US"/>
        </w:rPr>
        <w:t>nici su kupljeni fiksni telefoni i mobiteli za potrebe djelatnika Knjižnice.</w:t>
      </w:r>
      <w:r w:rsidR="00B836A7" w:rsidRPr="00B836A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14:paraId="55F2ACDA" w14:textId="77777777" w:rsidR="00B836A7" w:rsidRDefault="00B836A7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37A417D" w14:textId="14B2F530" w:rsidR="00B836A7" w:rsidRDefault="00583A39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30</w:t>
      </w:r>
      <w:r w:rsidR="00B836A7" w:rsidRPr="00B836A7">
        <w:rPr>
          <w:rFonts w:ascii="Times New Roman" w:eastAsia="Times New Roman" w:hAnsi="Times New Roman" w:cs="Times New Roman"/>
          <w:b/>
          <w:lang w:eastAsia="en-US"/>
        </w:rPr>
        <w:t>. Rashodi za nabavu knjižne građe ( AOP 374 )</w:t>
      </w:r>
    </w:p>
    <w:p w14:paraId="326BE6C4" w14:textId="1709E655" w:rsidR="00915D7F" w:rsidRDefault="00B836A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836A7">
        <w:rPr>
          <w:rFonts w:ascii="Times New Roman" w:eastAsia="Times New Roman" w:hAnsi="Times New Roman" w:cs="Times New Roman"/>
          <w:lang w:eastAsia="en-US"/>
        </w:rPr>
        <w:t>Rashodi su smanjeni jer je Knjižnica u 2</w:t>
      </w:r>
      <w:r w:rsidR="0096717A">
        <w:rPr>
          <w:rFonts w:ascii="Times New Roman" w:eastAsia="Times New Roman" w:hAnsi="Times New Roman" w:cs="Times New Roman"/>
          <w:lang w:eastAsia="en-US"/>
        </w:rPr>
        <w:t>020. godini kupila 576 e-knjiga</w:t>
      </w:r>
      <w:r>
        <w:rPr>
          <w:rFonts w:ascii="Times New Roman" w:eastAsia="Times New Roman" w:hAnsi="Times New Roman" w:cs="Times New Roman"/>
          <w:lang w:eastAsia="en-US"/>
        </w:rPr>
        <w:t>, koje su knjižene na e</w:t>
      </w:r>
      <w:r w:rsidR="0096717A">
        <w:rPr>
          <w:rFonts w:ascii="Times New Roman" w:eastAsia="Times New Roman" w:hAnsi="Times New Roman" w:cs="Times New Roman"/>
          <w:lang w:eastAsia="en-US"/>
        </w:rPr>
        <w:t>-</w:t>
      </w:r>
      <w:r>
        <w:rPr>
          <w:rFonts w:ascii="Times New Roman" w:eastAsia="Times New Roman" w:hAnsi="Times New Roman" w:cs="Times New Roman"/>
          <w:lang w:eastAsia="en-US"/>
        </w:rPr>
        <w:t>knjižnu građu.</w:t>
      </w:r>
    </w:p>
    <w:p w14:paraId="51EA1E09" w14:textId="6849BA05" w:rsidR="00B836A7" w:rsidRDefault="00B836A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F723E29" w14:textId="5F853BD9" w:rsidR="00B836A7" w:rsidRPr="00B836A7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31</w:t>
      </w:r>
      <w:r w:rsidR="00B836A7" w:rsidRPr="00B836A7">
        <w:rPr>
          <w:rFonts w:ascii="Times New Roman" w:eastAsia="Times New Roman" w:hAnsi="Times New Roman" w:cs="Times New Roman"/>
          <w:b/>
          <w:lang w:eastAsia="en-US"/>
        </w:rPr>
        <w:t>. Manjak prihoda i primitaka ( AOP 632 )</w:t>
      </w:r>
    </w:p>
    <w:p w14:paraId="736D1549" w14:textId="2EF10199" w:rsidR="00B836A7" w:rsidRDefault="00B836A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U 2020. smo ostvarili manjak prihoda i primitaka u iznosu od 110.388 kn. </w:t>
      </w:r>
    </w:p>
    <w:p w14:paraId="6ED72611" w14:textId="77777777" w:rsidR="009A6070" w:rsidRPr="00915D7F" w:rsidRDefault="009A607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080C9E3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44C33B3" w14:textId="59289313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32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Višak prihoda – preneseni (AOP 63</w:t>
      </w:r>
      <w:r w:rsidR="00BF5D6B"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6A683CA1" w14:textId="10D815F2" w:rsidR="00BF5D6B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lastRenderedPageBreak/>
        <w:t>Preneseni višak prihoda i primitaka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B836A7">
        <w:rPr>
          <w:rFonts w:ascii="Times New Roman" w:eastAsia="Times New Roman" w:hAnsi="Times New Roman" w:cs="Times New Roman"/>
          <w:lang w:eastAsia="en-US"/>
        </w:rPr>
        <w:t>nad izdacima i rashodima za 2020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godinu iznosi </w:t>
      </w:r>
      <w:r w:rsidR="00B836A7">
        <w:rPr>
          <w:rFonts w:ascii="Times New Roman" w:eastAsia="Times New Roman" w:hAnsi="Times New Roman" w:cs="Times New Roman"/>
          <w:lang w:eastAsia="en-US"/>
        </w:rPr>
        <w:t>280.970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  i  odnosi se na neutrošene donacije Američkog  veleposlanstva RH </w:t>
      </w:r>
      <w:r w:rsidR="00915D7F">
        <w:rPr>
          <w:rFonts w:ascii="Times New Roman" w:eastAsia="Times New Roman" w:hAnsi="Times New Roman" w:cs="Times New Roman"/>
          <w:lang w:eastAsia="en-US"/>
        </w:rPr>
        <w:t>,</w:t>
      </w:r>
      <w:r w:rsidR="000B17C8" w:rsidRPr="00BB0DFD">
        <w:rPr>
          <w:rFonts w:ascii="Times New Roman" w:eastAsia="Times New Roman" w:hAnsi="Times New Roman" w:cs="Times New Roman"/>
          <w:lang w:eastAsia="en-US"/>
        </w:rPr>
        <w:t xml:space="preserve"> neutrošene prihode od upisa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 za nabavu knjižne građe i sredstva o HZZ-a za stručno osposobljavanje.</w:t>
      </w:r>
    </w:p>
    <w:p w14:paraId="3BEAEE31" w14:textId="77777777" w:rsidR="000B17C8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3EC09163" w14:textId="18D4A09E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33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Višak prihoda raspoloživ u sljedećem razdoblju  (AOP 63</w:t>
      </w:r>
      <w:r w:rsidR="00BF5D6B" w:rsidRPr="00BB0DFD">
        <w:rPr>
          <w:rFonts w:ascii="Times New Roman" w:eastAsia="Times New Roman" w:hAnsi="Times New Roman" w:cs="Times New Roman"/>
          <w:b/>
          <w:bCs/>
          <w:lang w:eastAsia="en-US"/>
        </w:rPr>
        <w:t>5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7C9656A8" w14:textId="2C462F86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Konačni financijski rezultat je višak prihoda od </w:t>
      </w:r>
      <w:r w:rsidR="00B836A7">
        <w:rPr>
          <w:rFonts w:ascii="Times New Roman" w:eastAsia="Times New Roman" w:hAnsi="Times New Roman" w:cs="Times New Roman"/>
          <w:lang w:eastAsia="en-US"/>
        </w:rPr>
        <w:t>170.582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kn, a čine ga neutrošena sredstva  tekuće donacije Američkog veleposlanstava (</w:t>
      </w:r>
      <w:r w:rsidR="00B836A7">
        <w:rPr>
          <w:rFonts w:ascii="Times New Roman" w:eastAsia="Times New Roman" w:hAnsi="Times New Roman" w:cs="Times New Roman"/>
          <w:lang w:eastAsia="en-US"/>
        </w:rPr>
        <w:t>46.634</w:t>
      </w:r>
      <w:r w:rsidR="00D0148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>kn), kapitalne donacije Američkog veleposlanstva (</w:t>
      </w:r>
      <w:r w:rsidR="00B836A7">
        <w:rPr>
          <w:rFonts w:ascii="Times New Roman" w:eastAsia="Times New Roman" w:hAnsi="Times New Roman" w:cs="Times New Roman"/>
          <w:lang w:eastAsia="en-US"/>
        </w:rPr>
        <w:t>5.000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), neutrošenih  </w:t>
      </w:r>
      <w:r w:rsidR="00D01486">
        <w:rPr>
          <w:rFonts w:ascii="Times New Roman" w:eastAsia="Times New Roman" w:hAnsi="Times New Roman" w:cs="Times New Roman"/>
          <w:lang w:eastAsia="en-US"/>
        </w:rPr>
        <w:t>1.690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 od  HZZ-a  za refundaciju doprinosa za osobe na stručnom osposo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>bljavanju koje se odnose na 2018</w:t>
      </w:r>
      <w:r w:rsidRPr="00BB0DFD">
        <w:rPr>
          <w:rFonts w:ascii="Times New Roman" w:eastAsia="Times New Roman" w:hAnsi="Times New Roman" w:cs="Times New Roman"/>
          <w:lang w:eastAsia="en-US"/>
        </w:rPr>
        <w:t>. godinu</w:t>
      </w:r>
      <w:r w:rsidR="00B836A7">
        <w:rPr>
          <w:rFonts w:ascii="Times New Roman" w:eastAsia="Times New Roman" w:hAnsi="Times New Roman" w:cs="Times New Roman"/>
          <w:lang w:eastAsia="en-US"/>
        </w:rPr>
        <w:t xml:space="preserve"> i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prihoda od upisa za nabavku knjižne i neknjižne građe 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lang w:eastAsia="en-US"/>
        </w:rPr>
        <w:t>. godini (</w:t>
      </w:r>
      <w:r w:rsidR="00B836A7">
        <w:rPr>
          <w:rFonts w:ascii="Times New Roman" w:eastAsia="Times New Roman" w:hAnsi="Times New Roman" w:cs="Times New Roman"/>
          <w:lang w:eastAsia="en-US"/>
        </w:rPr>
        <w:t>1117.258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). Naime,  kao i prethodnih godina i u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nisu do kraja prosinca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lang w:eastAsia="en-US"/>
        </w:rPr>
        <w:t>. 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odinu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utrošena u cijelosti planirana sredstva (od upisa)  </w:t>
      </w:r>
      <w:r w:rsidRPr="00583A39">
        <w:rPr>
          <w:rFonts w:ascii="Times New Roman" w:eastAsia="Times New Roman" w:hAnsi="Times New Roman" w:cs="Times New Roman"/>
          <w:lang w:eastAsia="en-US"/>
        </w:rPr>
        <w:t xml:space="preserve">te će biti  </w:t>
      </w:r>
      <w:r w:rsidR="00D01486" w:rsidRPr="00583A39">
        <w:rPr>
          <w:rFonts w:ascii="Times New Roman" w:eastAsia="Times New Roman" w:hAnsi="Times New Roman" w:cs="Times New Roman"/>
          <w:lang w:eastAsia="en-US"/>
        </w:rPr>
        <w:t>u</w:t>
      </w:r>
      <w:r w:rsidR="00583A39" w:rsidRPr="00583A39">
        <w:rPr>
          <w:rFonts w:ascii="Times New Roman" w:eastAsia="Times New Roman" w:hAnsi="Times New Roman" w:cs="Times New Roman"/>
          <w:lang w:eastAsia="en-US"/>
        </w:rPr>
        <w:t>trošena u prvom tromjesečju 2021</w:t>
      </w:r>
      <w:r w:rsidRPr="00583A39">
        <w:rPr>
          <w:rFonts w:ascii="Times New Roman" w:eastAsia="Times New Roman" w:hAnsi="Times New Roman" w:cs="Times New Roman"/>
          <w:lang w:eastAsia="en-US"/>
        </w:rPr>
        <w:t>. godine  budući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nova novčana sredstva za nabavu 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knjižne i neknjižne </w:t>
      </w:r>
      <w:r w:rsidRPr="00BB0DFD">
        <w:rPr>
          <w:rFonts w:ascii="Times New Roman" w:eastAsia="Times New Roman" w:hAnsi="Times New Roman" w:cs="Times New Roman"/>
          <w:lang w:eastAsia="en-US"/>
        </w:rPr>
        <w:t>građe iz Ministarstva kulture stiž</w:t>
      </w:r>
      <w:r w:rsidR="00B836A7">
        <w:rPr>
          <w:rFonts w:ascii="Times New Roman" w:eastAsia="Times New Roman" w:hAnsi="Times New Roman" w:cs="Times New Roman"/>
          <w:lang w:eastAsia="en-US"/>
        </w:rPr>
        <w:t>u tek krajem svibnja 2021</w:t>
      </w:r>
      <w:r w:rsidRPr="00BB0DFD">
        <w:rPr>
          <w:rFonts w:ascii="Times New Roman" w:eastAsia="Times New Roman" w:hAnsi="Times New Roman" w:cs="Times New Roman"/>
          <w:lang w:eastAsia="en-US"/>
        </w:rPr>
        <w:t>. godine.</w:t>
      </w:r>
      <w:r w:rsidR="00D01486">
        <w:rPr>
          <w:rFonts w:ascii="Times New Roman" w:eastAsia="Times New Roman" w:hAnsi="Times New Roman" w:cs="Times New Roman"/>
          <w:lang w:eastAsia="en-US"/>
        </w:rPr>
        <w:t xml:space="preserve"> A sredst</w:t>
      </w:r>
      <w:r w:rsidR="00B836A7">
        <w:rPr>
          <w:rFonts w:ascii="Times New Roman" w:eastAsia="Times New Roman" w:hAnsi="Times New Roman" w:cs="Times New Roman"/>
          <w:lang w:eastAsia="en-US"/>
        </w:rPr>
        <w:t>va od Američke donacija koja smo primili u listopadu 2020. moramo utrošiti do listopada 2021.</w:t>
      </w:r>
    </w:p>
    <w:p w14:paraId="2E87671D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8B9596" w14:textId="77777777" w:rsidR="00DF3C34" w:rsidRPr="00BB0DFD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BILANCA STANJA</w:t>
      </w:r>
    </w:p>
    <w:p w14:paraId="54F64AFF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en-US"/>
        </w:rPr>
      </w:pPr>
    </w:p>
    <w:p w14:paraId="07A7F8A0" w14:textId="0D280012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34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.  Imovina (AOP 001) </w:t>
      </w:r>
    </w:p>
    <w:p w14:paraId="51F9B963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Bilanca stanja je uravnotežena jer je vrijednost  imovine ista vrijednosti obveza i vlastitih izvora.</w:t>
      </w:r>
    </w:p>
    <w:p w14:paraId="7449EBB2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en-US"/>
        </w:rPr>
      </w:pPr>
    </w:p>
    <w:p w14:paraId="52E3F89C" w14:textId="251E68E5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Vrijednost zemljišta i stambenih  zgrada (zgrada Europske avenije 24 i neotkupljenog stana) je knjigovodstvena a ne tržišna (revalorizacija se ne obavlja od 1993. godine jer ne postoji zakonska obveza do stope inflacije 5%). Izvršeno je i isknjiženje rashodovane dugotrajne imovine iz 201</w:t>
      </w:r>
      <w:r w:rsidR="00927440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godine. </w:t>
      </w:r>
    </w:p>
    <w:p w14:paraId="0EC556B6" w14:textId="77777777" w:rsidR="00EE7515" w:rsidRPr="00BB0DFD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39C3605" w14:textId="353C34F0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35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 Novac u banci i blagajni  (AOP 064)</w:t>
      </w:r>
    </w:p>
    <w:p w14:paraId="5AD1369B" w14:textId="3E6769B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Financijsku imovinu čine  novčana sredstva na žiro računu kod PBZ banke  koja  na dan 31.12.</w:t>
      </w:r>
      <w:r w:rsidR="004364F2">
        <w:rPr>
          <w:rFonts w:ascii="Times New Roman" w:eastAsia="Times New Roman" w:hAnsi="Times New Roman" w:cs="Times New Roman"/>
          <w:bCs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iznose </w:t>
      </w:r>
      <w:r w:rsidR="00927440">
        <w:rPr>
          <w:rFonts w:ascii="Times New Roman" w:eastAsia="Times New Roman" w:hAnsi="Times New Roman" w:cs="Times New Roman"/>
          <w:bCs/>
          <w:lang w:eastAsia="en-US"/>
        </w:rPr>
        <w:t>331.169  kn i 7%  i su manja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 u odnosu na 201</w:t>
      </w:r>
      <w:r w:rsidR="00927440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. godinu.  Novčani iznos u glavnoj</w:t>
      </w:r>
      <w:r w:rsidR="00151A09" w:rsidRPr="00BB0DFD">
        <w:rPr>
          <w:rFonts w:ascii="Times New Roman" w:eastAsia="Times New Roman" w:hAnsi="Times New Roman" w:cs="Times New Roman"/>
          <w:bCs/>
          <w:lang w:eastAsia="en-US"/>
        </w:rPr>
        <w:t xml:space="preserve"> i </w:t>
      </w:r>
      <w:r w:rsidR="00927440">
        <w:rPr>
          <w:rFonts w:ascii="Times New Roman" w:eastAsia="Times New Roman" w:hAnsi="Times New Roman" w:cs="Times New Roman"/>
          <w:bCs/>
          <w:lang w:eastAsia="en-US"/>
        </w:rPr>
        <w:t>pomoćnim blagajnama iznosi 3.122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kn i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manji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 je za </w:t>
      </w:r>
      <w:r w:rsidR="00927440">
        <w:rPr>
          <w:rFonts w:ascii="Times New Roman" w:eastAsia="Times New Roman" w:hAnsi="Times New Roman" w:cs="Times New Roman"/>
          <w:bCs/>
          <w:lang w:eastAsia="en-US"/>
        </w:rPr>
        <w:t>4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% nego u 201</w:t>
      </w:r>
      <w:r w:rsidR="00927440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godini. </w:t>
      </w:r>
    </w:p>
    <w:p w14:paraId="2728BB84" w14:textId="77777777" w:rsidR="004C5879" w:rsidRPr="00BB0DFD" w:rsidRDefault="004C5879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0AE7D4F" w14:textId="7C35E489" w:rsidR="00A71C56" w:rsidRPr="00BB0DFD" w:rsidRDefault="00583A39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36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. Potraživanja od zaposlenih (AOP 078)</w:t>
      </w:r>
    </w:p>
    <w:p w14:paraId="210A2F0B" w14:textId="4B966509" w:rsidR="00A71C56" w:rsidRPr="00BB0DFD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To su potraživanja od </w:t>
      </w:r>
      <w:r w:rsidR="00583A39" w:rsidRPr="00583A39">
        <w:rPr>
          <w:rFonts w:ascii="Times New Roman" w:eastAsia="Times New Roman" w:hAnsi="Times New Roman" w:cs="Times New Roman"/>
          <w:lang w:eastAsia="en-US"/>
        </w:rPr>
        <w:t>tri</w:t>
      </w:r>
      <w:r w:rsidRPr="00583A39">
        <w:rPr>
          <w:rFonts w:ascii="Times New Roman" w:eastAsia="Times New Roman" w:hAnsi="Times New Roman" w:cs="Times New Roman"/>
          <w:lang w:eastAsia="en-US"/>
        </w:rPr>
        <w:t xml:space="preserve"> djelatnice (</w:t>
      </w:r>
      <w:r w:rsidR="0058129F" w:rsidRPr="00583A39">
        <w:rPr>
          <w:rFonts w:ascii="Times New Roman" w:eastAsia="Times New Roman" w:hAnsi="Times New Roman" w:cs="Times New Roman"/>
          <w:lang w:eastAsia="en-US"/>
        </w:rPr>
        <w:t>Klaić A.,</w:t>
      </w:r>
      <w:r w:rsidRPr="00583A39">
        <w:rPr>
          <w:rFonts w:ascii="Times New Roman" w:eastAsia="Times New Roman" w:hAnsi="Times New Roman" w:cs="Times New Roman"/>
          <w:lang w:eastAsia="en-US"/>
        </w:rPr>
        <w:t>Senaši Đ.</w:t>
      </w:r>
      <w:r w:rsidR="00A74276" w:rsidRPr="00583A39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583A39">
        <w:rPr>
          <w:rFonts w:ascii="Times New Roman" w:eastAsia="Times New Roman" w:hAnsi="Times New Roman" w:cs="Times New Roman"/>
          <w:lang w:eastAsia="en-US"/>
        </w:rPr>
        <w:t>Stupar A.</w:t>
      </w:r>
      <w:r w:rsidR="0058129F" w:rsidRPr="00583A39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583A39">
        <w:rPr>
          <w:rFonts w:ascii="Times New Roman" w:eastAsia="Times New Roman" w:hAnsi="Times New Roman" w:cs="Times New Roman"/>
          <w:lang w:eastAsia="en-US"/>
        </w:rPr>
        <w:t>) za</w:t>
      </w:r>
      <w:r w:rsidR="00927440">
        <w:rPr>
          <w:rFonts w:ascii="Times New Roman" w:eastAsia="Times New Roman" w:hAnsi="Times New Roman" w:cs="Times New Roman"/>
          <w:lang w:eastAsia="en-US"/>
        </w:rPr>
        <w:t xml:space="preserve"> kupljene godišnje karte za 2021</w:t>
      </w:r>
      <w:r w:rsidR="00163D1D">
        <w:rPr>
          <w:rFonts w:ascii="Times New Roman" w:eastAsia="Times New Roman" w:hAnsi="Times New Roman" w:cs="Times New Roman"/>
          <w:lang w:eastAsia="en-US"/>
        </w:rPr>
        <w:t>.godinu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za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prijevoz na posao  (prema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Kolektivnom ugovoru za javne službe)</w:t>
      </w:r>
      <w:r w:rsidR="00151A09" w:rsidRPr="00BB0DFD">
        <w:rPr>
          <w:rFonts w:ascii="Times New Roman" w:eastAsia="Times New Roman" w:hAnsi="Times New Roman" w:cs="Times New Roman"/>
          <w:lang w:eastAsia="en-US"/>
        </w:rPr>
        <w:t>.</w:t>
      </w:r>
    </w:p>
    <w:p w14:paraId="1EBB8FB1" w14:textId="77777777" w:rsidR="004C5879" w:rsidRPr="00BB0DFD" w:rsidRDefault="004C587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C8432D9" w14:textId="169A71AC"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583A39">
        <w:rPr>
          <w:rFonts w:ascii="Times New Roman" w:eastAsia="Times New Roman" w:hAnsi="Times New Roman" w:cs="Times New Roman"/>
          <w:b/>
          <w:bCs/>
          <w:lang w:eastAsia="en-US"/>
        </w:rPr>
        <w:t>7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Ostala potraživanja  (AOP 080)</w:t>
      </w:r>
    </w:p>
    <w:p w14:paraId="169F757E" w14:textId="1FD68FD1" w:rsidR="002D0DC5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Potraživanja se odnose na nerefundirana bolovanja</w:t>
      </w:r>
      <w:r w:rsidR="001B42E7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927440">
        <w:rPr>
          <w:rFonts w:ascii="Times New Roman" w:eastAsia="Times New Roman" w:hAnsi="Times New Roman" w:cs="Times New Roman"/>
          <w:lang w:eastAsia="en-US"/>
        </w:rPr>
        <w:t>10/2019 – 12/2020 na teret HZZO u iznosu od 22.478,50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kn</w:t>
      </w:r>
      <w:r w:rsidR="00151E9D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="001B42E7">
        <w:rPr>
          <w:rFonts w:ascii="Times New Roman" w:eastAsia="Times New Roman" w:hAnsi="Times New Roman" w:cs="Times New Roman"/>
          <w:lang w:eastAsia="en-US"/>
        </w:rPr>
        <w:t>,</w:t>
      </w:r>
      <w:r w:rsidR="00151E9D" w:rsidRPr="00BB0DFD">
        <w:rPr>
          <w:rFonts w:ascii="Times New Roman" w:eastAsia="Times New Roman" w:hAnsi="Times New Roman" w:cs="Times New Roman"/>
          <w:lang w:eastAsia="en-US"/>
        </w:rPr>
        <w:t xml:space="preserve"> a isplaćen</w:t>
      </w:r>
      <w:r w:rsidR="00571BC2" w:rsidRPr="00BB0DFD">
        <w:rPr>
          <w:rFonts w:ascii="Times New Roman" w:eastAsia="Times New Roman" w:hAnsi="Times New Roman" w:cs="Times New Roman"/>
          <w:lang w:eastAsia="en-US"/>
        </w:rPr>
        <w:t>a iz sredstava Državne riznice</w:t>
      </w:r>
      <w:r w:rsidR="0058129F">
        <w:rPr>
          <w:rFonts w:ascii="Times New Roman" w:eastAsia="Times New Roman" w:hAnsi="Times New Roman" w:cs="Times New Roman"/>
          <w:lang w:eastAsia="en-US"/>
        </w:rPr>
        <w:t>.</w:t>
      </w:r>
      <w:r w:rsidR="00571BC2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7E6B2143" w14:textId="77777777" w:rsidR="0058129F" w:rsidRPr="00BB0DFD" w:rsidRDefault="0058129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6EE7F3E9" w14:textId="250DE8C9" w:rsidR="001A665A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38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Obveznice za prodaju otkupljenih stanova (AOP 113)</w:t>
      </w:r>
    </w:p>
    <w:p w14:paraId="53851320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Kod prodaje društvenih stanova nad kojima je postojalo stanarsko pravo,  prodaja se vršila i  otkupom stare štednje koja je sukladno Zakonu o pretvaranju deviznih depozita građana u javni dug (NN106/93.)  pripala Knjižnici  i za to je dobila 30% vrijednosti depozita u  obveznicama  RH. </w:t>
      </w:r>
    </w:p>
    <w:p w14:paraId="333B989A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Na računima 14412/91122   vode se sredstva (kamate i anuiteti) koja prema potvrdi  PBZ Zagreb  iznose 1.321,39 EUR.  Izvršeno je usklađenje sa srednjim tečajem EUR HNB  na dan 31.12.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</w:t>
      </w:r>
    </w:p>
    <w:p w14:paraId="105A2DF4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EA1B398" w14:textId="56081C82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39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. Rashodi budućeg razdoblja (AOP 158) </w:t>
      </w:r>
    </w:p>
    <w:p w14:paraId="4C73B2C6" w14:textId="4344A6AB" w:rsidR="001A665A" w:rsidRPr="00583A39" w:rsidRDefault="0058129F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</w:t>
      </w:r>
      <w:r w:rsidR="001A665A" w:rsidRPr="00BB0DFD">
        <w:rPr>
          <w:rFonts w:ascii="Times New Roman" w:eastAsia="Times New Roman" w:hAnsi="Times New Roman" w:cs="Times New Roman"/>
          <w:lang w:eastAsia="en-US"/>
        </w:rPr>
        <w:t xml:space="preserve"> budućeg razdoblja grupe 191  čine obrač</w:t>
      </w:r>
      <w:r w:rsidR="00927440">
        <w:rPr>
          <w:rFonts w:ascii="Times New Roman" w:eastAsia="Times New Roman" w:hAnsi="Times New Roman" w:cs="Times New Roman"/>
          <w:lang w:eastAsia="en-US"/>
        </w:rPr>
        <w:t>unata materijalna prava za 12/20</w:t>
      </w:r>
      <w:r>
        <w:rPr>
          <w:rFonts w:ascii="Times New Roman" w:eastAsia="Times New Roman" w:hAnsi="Times New Roman" w:cs="Times New Roman"/>
          <w:lang w:eastAsia="en-US"/>
        </w:rPr>
        <w:t xml:space="preserve"> koja će </w:t>
      </w:r>
      <w:r w:rsidRPr="00583A39">
        <w:rPr>
          <w:rFonts w:ascii="Times New Roman" w:eastAsia="Times New Roman" w:hAnsi="Times New Roman" w:cs="Times New Roman"/>
          <w:lang w:eastAsia="en-US"/>
        </w:rPr>
        <w:t>biti</w:t>
      </w:r>
      <w:r w:rsidR="001A665A" w:rsidRPr="00583A39">
        <w:rPr>
          <w:rFonts w:ascii="Times New Roman" w:eastAsia="Times New Roman" w:hAnsi="Times New Roman" w:cs="Times New Roman"/>
          <w:lang w:eastAsia="en-US"/>
        </w:rPr>
        <w:t xml:space="preserve"> isplaćena u siječ</w:t>
      </w:r>
      <w:r w:rsidR="00583A39" w:rsidRPr="00583A39">
        <w:rPr>
          <w:rFonts w:ascii="Times New Roman" w:eastAsia="Times New Roman" w:hAnsi="Times New Roman" w:cs="Times New Roman"/>
          <w:lang w:eastAsia="en-US"/>
        </w:rPr>
        <w:t>nju 2021</w:t>
      </w:r>
      <w:r w:rsidR="00927440" w:rsidRPr="00583A39">
        <w:rPr>
          <w:rFonts w:ascii="Times New Roman" w:eastAsia="Times New Roman" w:hAnsi="Times New Roman" w:cs="Times New Roman"/>
          <w:lang w:eastAsia="en-US"/>
        </w:rPr>
        <w:t>. godine i iznose 3.609</w:t>
      </w:r>
      <w:r w:rsidR="001A665A" w:rsidRPr="00583A39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14:paraId="0D9E26C8" w14:textId="73974B84" w:rsidR="001A665A" w:rsidRPr="00BB0DFD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83A39">
        <w:rPr>
          <w:rFonts w:ascii="Times New Roman" w:eastAsia="Times New Roman" w:hAnsi="Times New Roman" w:cs="Times New Roman"/>
          <w:lang w:eastAsia="en-US"/>
        </w:rPr>
        <w:t>Kontinuirani rashodi budućih razdoblja  grupe 193 čine obračunat</w:t>
      </w:r>
      <w:r w:rsidR="0058129F" w:rsidRPr="00583A39">
        <w:rPr>
          <w:rFonts w:ascii="Times New Roman" w:eastAsia="Times New Roman" w:hAnsi="Times New Roman" w:cs="Times New Roman"/>
          <w:lang w:eastAsia="en-US"/>
        </w:rPr>
        <w:t>a plaća za 12/</w:t>
      </w:r>
      <w:r w:rsidR="004364F2" w:rsidRPr="00583A39">
        <w:rPr>
          <w:rFonts w:ascii="Times New Roman" w:eastAsia="Times New Roman" w:hAnsi="Times New Roman" w:cs="Times New Roman"/>
          <w:lang w:eastAsia="en-US"/>
        </w:rPr>
        <w:t>2020</w:t>
      </w:r>
      <w:r w:rsidR="00927440" w:rsidRPr="00583A39">
        <w:rPr>
          <w:rFonts w:ascii="Times New Roman" w:eastAsia="Times New Roman" w:hAnsi="Times New Roman" w:cs="Times New Roman"/>
          <w:lang w:eastAsia="en-US"/>
        </w:rPr>
        <w:t>, prijevoz za 12/2020 te naknada za nezapošljavanje invalida za 12/2020</w:t>
      </w:r>
      <w:r w:rsidRPr="00583A39">
        <w:rPr>
          <w:rFonts w:ascii="Times New Roman" w:eastAsia="Times New Roman" w:hAnsi="Times New Roman" w:cs="Times New Roman"/>
          <w:lang w:eastAsia="en-US"/>
        </w:rPr>
        <w:t>.</w:t>
      </w:r>
      <w:r w:rsidR="00927440" w:rsidRPr="00583A39">
        <w:rPr>
          <w:rFonts w:ascii="Times New Roman" w:eastAsia="Times New Roman" w:hAnsi="Times New Roman" w:cs="Times New Roman"/>
          <w:lang w:eastAsia="en-US"/>
        </w:rPr>
        <w:t xml:space="preserve"> u iznosu od 582.373</w:t>
      </w:r>
      <w:r w:rsidRPr="00583A3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D0C57" w:rsidRPr="00583A39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14:paraId="074279C3" w14:textId="77777777" w:rsidR="001A665A" w:rsidRPr="00BB0DFD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C45DCAC" w14:textId="77777777" w:rsidR="00DF3C34" w:rsidRPr="00BB0DF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4B6EE2F" w14:textId="77777777" w:rsidR="009A6070" w:rsidRDefault="009A6070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717F7F0" w14:textId="0387E153" w:rsidR="009A6070" w:rsidRDefault="009A6070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EDBF1B7" w14:textId="77777777" w:rsidR="00583A39" w:rsidRDefault="00583A39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723BBB0" w14:textId="77777777" w:rsidR="009A6070" w:rsidRDefault="009A6070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F2F7A1E" w14:textId="3887A723" w:rsidR="00DF3C34" w:rsidRPr="00BB0DFD" w:rsidRDefault="00476B86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lastRenderedPageBreak/>
        <w:t xml:space="preserve">OBVEZE  I VLASTITI IZVORI </w:t>
      </w:r>
    </w:p>
    <w:p w14:paraId="1B6C9D41" w14:textId="77777777" w:rsidR="00DF3C34" w:rsidRPr="00BB0DF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ab/>
      </w:r>
      <w:r w:rsidRPr="00BB0DFD">
        <w:rPr>
          <w:rFonts w:ascii="Times New Roman" w:eastAsia="Times New Roman" w:hAnsi="Times New Roman" w:cs="Times New Roman"/>
          <w:lang w:eastAsia="en-US"/>
        </w:rPr>
        <w:tab/>
      </w:r>
    </w:p>
    <w:p w14:paraId="30D97D9D" w14:textId="58766128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40</w:t>
      </w:r>
      <w:r w:rsidR="00476B86">
        <w:rPr>
          <w:rFonts w:ascii="Times New Roman" w:eastAsia="Times New Roman" w:hAnsi="Times New Roman" w:cs="Times New Roman"/>
          <w:b/>
          <w:bCs/>
          <w:lang w:eastAsia="en-US"/>
        </w:rPr>
        <w:t>. Obveze za zaposlene  (AOP 171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  <w:r w:rsidR="00DF3C34" w:rsidRPr="00BB0DFD">
        <w:rPr>
          <w:rFonts w:ascii="Times New Roman" w:eastAsia="Times New Roman" w:hAnsi="Times New Roman" w:cs="Times New Roman"/>
          <w:bCs/>
          <w:lang w:eastAsia="en-US"/>
        </w:rPr>
        <w:t>su  obveze za obračunatu a neisplaćenu plaću</w:t>
      </w:r>
      <w:r w:rsidR="00476B86">
        <w:rPr>
          <w:rFonts w:ascii="Times New Roman" w:eastAsia="Times New Roman" w:hAnsi="Times New Roman" w:cs="Times New Roman"/>
          <w:bCs/>
          <w:lang w:eastAsia="en-US"/>
        </w:rPr>
        <w:t xml:space="preserve"> 12/20  obračunata i</w:t>
      </w:r>
      <w:r w:rsidR="0096301B" w:rsidRPr="00BB0DFD">
        <w:rPr>
          <w:rFonts w:ascii="Times New Roman" w:eastAsia="Times New Roman" w:hAnsi="Times New Roman" w:cs="Times New Roman"/>
          <w:bCs/>
          <w:lang w:eastAsia="en-US"/>
        </w:rPr>
        <w:t xml:space="preserve"> neispl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a</w:t>
      </w:r>
      <w:r w:rsidR="00476B86">
        <w:rPr>
          <w:rFonts w:ascii="Times New Roman" w:eastAsia="Times New Roman" w:hAnsi="Times New Roman" w:cs="Times New Roman"/>
          <w:bCs/>
          <w:lang w:eastAsia="en-US"/>
        </w:rPr>
        <w:t xml:space="preserve">ćena materijalna prava za 12/20   te bolovanje na teret HZZO za 12/20.  </w:t>
      </w:r>
      <w:r w:rsidR="00DF3C34" w:rsidRPr="00BB0DFD">
        <w:rPr>
          <w:rFonts w:ascii="Times New Roman" w:eastAsia="Times New Roman" w:hAnsi="Times New Roman" w:cs="Times New Roman"/>
          <w:bCs/>
          <w:lang w:eastAsia="en-US"/>
        </w:rPr>
        <w:t>koja je iskazana u bilanci i  iznosi</w:t>
      </w:r>
      <w:r w:rsidR="0096301B" w:rsidRPr="00BB0DFD">
        <w:rPr>
          <w:rFonts w:ascii="Times New Roman" w:eastAsia="Times New Roman" w:hAnsi="Times New Roman" w:cs="Times New Roman"/>
          <w:bCs/>
          <w:lang w:eastAsia="en-US"/>
        </w:rPr>
        <w:t xml:space="preserve"> sveukupno </w:t>
      </w:r>
      <w:r w:rsidR="00476B86">
        <w:rPr>
          <w:rFonts w:ascii="Times New Roman" w:eastAsia="Times New Roman" w:hAnsi="Times New Roman" w:cs="Times New Roman"/>
          <w:bCs/>
          <w:lang w:eastAsia="en-US"/>
        </w:rPr>
        <w:t>578.155</w:t>
      </w:r>
      <w:r w:rsidR="00DF3C34" w:rsidRPr="00BB0DF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F3C34" w:rsidRPr="00BB0DFD">
        <w:rPr>
          <w:rFonts w:ascii="Times New Roman" w:eastAsia="Times New Roman" w:hAnsi="Times New Roman" w:cs="Times New Roman"/>
          <w:bCs/>
          <w:lang w:eastAsia="en-US"/>
        </w:rPr>
        <w:t>kn.</w:t>
      </w:r>
    </w:p>
    <w:p w14:paraId="22B4AFF3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8CED4CC" w14:textId="0FD10BA7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41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Obveze za materijalne rashode, financijske rashode i rashode za nabavku nefinancij</w:t>
      </w:r>
      <w:r w:rsidR="009832EC">
        <w:rPr>
          <w:rFonts w:ascii="Times New Roman" w:eastAsia="Times New Roman" w:hAnsi="Times New Roman" w:cs="Times New Roman"/>
          <w:b/>
          <w:bCs/>
          <w:lang w:eastAsia="en-US"/>
        </w:rPr>
        <w:t>ske imovine   (AOP 172,173, 181</w:t>
      </w:r>
      <w:r w:rsidR="00E4424C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</w:p>
    <w:p w14:paraId="01C64F95" w14:textId="56ACC15F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Rashodi koji se odnose na prosinac  </w:t>
      </w:r>
      <w:r w:rsidR="004364F2">
        <w:rPr>
          <w:rFonts w:ascii="Times New Roman" w:eastAsia="Times New Roman" w:hAnsi="Times New Roman" w:cs="Times New Roman"/>
          <w:bCs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i terete izvještajno razdoblje </w:t>
      </w:r>
      <w:r w:rsidR="004364F2">
        <w:rPr>
          <w:rFonts w:ascii="Times New Roman" w:eastAsia="Times New Roman" w:hAnsi="Times New Roman" w:cs="Times New Roman"/>
          <w:bCs/>
          <w:lang w:eastAsia="en-US"/>
        </w:rPr>
        <w:t>2020</w:t>
      </w:r>
      <w:r w:rsidR="00360580" w:rsidRPr="00BB0DFD">
        <w:rPr>
          <w:rFonts w:ascii="Times New Roman" w:eastAsia="Times New Roman" w:hAnsi="Times New Roman" w:cs="Times New Roman"/>
          <w:bCs/>
          <w:lang w:eastAsia="en-US"/>
        </w:rPr>
        <w:t>. b</w:t>
      </w:r>
      <w:r w:rsidR="00AD1AFE">
        <w:rPr>
          <w:rFonts w:ascii="Times New Roman" w:eastAsia="Times New Roman" w:hAnsi="Times New Roman" w:cs="Times New Roman"/>
          <w:bCs/>
          <w:lang w:eastAsia="en-US"/>
        </w:rPr>
        <w:t>it će plaćeni u siječnju 2021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godine.</w:t>
      </w:r>
    </w:p>
    <w:p w14:paraId="2FE7C6D2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9C328E7" w14:textId="6015CED9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42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Ostali  vlastiti izvori</w:t>
      </w:r>
      <w:r w:rsidR="00BB3C22">
        <w:rPr>
          <w:rFonts w:ascii="Times New Roman" w:eastAsia="Times New Roman" w:hAnsi="Times New Roman" w:cs="Times New Roman"/>
          <w:b/>
          <w:lang w:eastAsia="en-US"/>
        </w:rPr>
        <w:t xml:space="preserve">  (AOP 233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F0502C0" w14:textId="69516E37"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Ostali vlastiti izvori  su izvori vlasništva za donacije i  izvori vlasništva za obveznice. </w:t>
      </w:r>
    </w:p>
    <w:p w14:paraId="185221F9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1EE1251" w14:textId="6254E676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43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Višak/manjak  (AOP 234 i AOP 23</w:t>
      </w:r>
      <w:r w:rsidR="00DC0D15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4541847E" w14:textId="0E38FFD1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Sukladno čl. 82. Pravilnika o proračunskom računovodstvu i računskom planu provedena je korekcija </w:t>
      </w:r>
      <w:r w:rsidRPr="0050182F">
        <w:rPr>
          <w:rFonts w:ascii="Times New Roman" w:eastAsia="Times New Roman" w:hAnsi="Times New Roman" w:cs="Times New Roman"/>
          <w:lang w:eastAsia="en-US"/>
        </w:rPr>
        <w:t xml:space="preserve">rezultata za evidentiranje sredstava na računima kapitalnih prijenosa sredstava. Višak prihoda od poslovanja  je </w:t>
      </w:r>
      <w:r w:rsidR="00BB3C22" w:rsidRPr="0050182F">
        <w:rPr>
          <w:rFonts w:ascii="Times New Roman" w:eastAsia="Times New Roman" w:hAnsi="Times New Roman" w:cs="Times New Roman"/>
          <w:lang w:eastAsia="en-US"/>
        </w:rPr>
        <w:t>663.317</w:t>
      </w:r>
      <w:r w:rsidRPr="0050182F">
        <w:rPr>
          <w:rFonts w:ascii="Times New Roman" w:eastAsia="Times New Roman" w:hAnsi="Times New Roman" w:cs="Times New Roman"/>
          <w:lang w:eastAsia="en-US"/>
        </w:rPr>
        <w:t xml:space="preserve">  kn   i manjak  prihoda od nefinancijske imovine  je  </w:t>
      </w:r>
      <w:r w:rsidR="00BB3C22" w:rsidRPr="0050182F">
        <w:rPr>
          <w:rFonts w:ascii="Times New Roman" w:eastAsia="Times New Roman" w:hAnsi="Times New Roman" w:cs="Times New Roman"/>
          <w:lang w:eastAsia="en-US"/>
        </w:rPr>
        <w:t>492.735</w:t>
      </w:r>
      <w:r w:rsidRPr="0050182F">
        <w:rPr>
          <w:rFonts w:ascii="Times New Roman" w:eastAsia="Times New Roman" w:hAnsi="Times New Roman" w:cs="Times New Roman"/>
          <w:lang w:eastAsia="en-US"/>
        </w:rPr>
        <w:t xml:space="preserve">  (razlika je višak prihoda od </w:t>
      </w:r>
      <w:r w:rsidR="00BB3C22" w:rsidRPr="0050182F">
        <w:rPr>
          <w:rFonts w:ascii="Times New Roman" w:eastAsia="Times New Roman" w:hAnsi="Times New Roman" w:cs="Times New Roman"/>
          <w:lang w:eastAsia="en-US"/>
        </w:rPr>
        <w:t>170.582</w:t>
      </w:r>
      <w:r w:rsidR="009A6C08" w:rsidRPr="0050182F">
        <w:rPr>
          <w:rFonts w:ascii="Times New Roman" w:eastAsia="Times New Roman" w:hAnsi="Times New Roman" w:cs="Times New Roman"/>
          <w:lang w:eastAsia="en-US"/>
        </w:rPr>
        <w:t xml:space="preserve"> kn</w:t>
      </w:r>
      <w:r w:rsidRPr="0050182F">
        <w:rPr>
          <w:rFonts w:ascii="Times New Roman" w:eastAsia="Times New Roman" w:hAnsi="Times New Roman" w:cs="Times New Roman"/>
          <w:lang w:eastAsia="en-US"/>
        </w:rPr>
        <w:t xml:space="preserve">  koji će se po Odluci o  rasporedu rezultata knjižiti u </w:t>
      </w:r>
      <w:r w:rsidR="00AD1AFE" w:rsidRPr="0050182F">
        <w:rPr>
          <w:rFonts w:ascii="Times New Roman" w:eastAsia="Times New Roman" w:hAnsi="Times New Roman" w:cs="Times New Roman"/>
          <w:lang w:eastAsia="en-US"/>
        </w:rPr>
        <w:t>2021</w:t>
      </w:r>
      <w:r w:rsidRPr="0050182F">
        <w:rPr>
          <w:rFonts w:ascii="Times New Roman" w:eastAsia="Times New Roman" w:hAnsi="Times New Roman" w:cs="Times New Roman"/>
          <w:lang w:eastAsia="en-US"/>
        </w:rPr>
        <w:t>.)</w:t>
      </w:r>
      <w:r w:rsidR="004D0C57">
        <w:rPr>
          <w:rFonts w:ascii="Times New Roman" w:eastAsia="Times New Roman" w:hAnsi="Times New Roman" w:cs="Times New Roman"/>
          <w:lang w:eastAsia="en-US"/>
        </w:rPr>
        <w:t>.</w:t>
      </w:r>
    </w:p>
    <w:p w14:paraId="7D84B228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6B3A74F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526686E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PROMJENE U VRIJEDNOSTI I OBUJMU IMOVINE I OBVEZA ZA RAZDOBLJE1. 1 DO 31.12.</w:t>
      </w:r>
      <w:r w:rsidR="004364F2">
        <w:rPr>
          <w:rFonts w:ascii="Times New Roman" w:eastAsia="Times New Roman" w:hAnsi="Times New Roman" w:cs="Times New Roman"/>
          <w:b/>
          <w:bCs/>
          <w:lang w:eastAsia="en-US"/>
        </w:rPr>
        <w:t>2020</w:t>
      </w:r>
      <w:r w:rsidR="00151A09" w:rsidRPr="00BB0DFD">
        <w:rPr>
          <w:rFonts w:ascii="Times New Roman" w:eastAsia="Times New Roman" w:hAnsi="Times New Roman" w:cs="Times New Roman"/>
          <w:b/>
          <w:bCs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 (P-VRIO)</w:t>
      </w:r>
    </w:p>
    <w:p w14:paraId="7D80F88F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7CC736B" w14:textId="2E4099FB" w:rsidR="00DF3C34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44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. Iznos povećanja pod  AOP 018 u stupcu 4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odnosi se na povećanje vrijednost</w:t>
      </w:r>
      <w:r w:rsidR="00A74276">
        <w:rPr>
          <w:rFonts w:ascii="Times New Roman" w:eastAsia="Times New Roman" w:hAnsi="Times New Roman" w:cs="Times New Roman"/>
          <w:lang w:eastAsia="en-US"/>
        </w:rPr>
        <w:t>i dugotrajne imovine za  knjižničnu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građu koju  je Ministarstvo kulture dostavilo otkupom od izdavača i 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 xml:space="preserve"> vrijednost dobivenog </w:t>
      </w:r>
      <w:r w:rsidR="00A74276">
        <w:rPr>
          <w:rFonts w:ascii="Times New Roman" w:eastAsia="Times New Roman" w:hAnsi="Times New Roman" w:cs="Times New Roman"/>
          <w:lang w:eastAsia="en-US"/>
        </w:rPr>
        <w:t xml:space="preserve"> Obaveznog primjerka knjižnične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građe </w:t>
      </w:r>
      <w:r w:rsidR="009A6C08">
        <w:rPr>
          <w:rFonts w:ascii="Times New Roman" w:eastAsia="Times New Roman" w:hAnsi="Times New Roman" w:cs="Times New Roman"/>
          <w:lang w:eastAsia="en-US"/>
        </w:rPr>
        <w:t xml:space="preserve">za </w:t>
      </w:r>
      <w:r w:rsidR="004364F2">
        <w:rPr>
          <w:rFonts w:ascii="Times New Roman" w:eastAsia="Times New Roman" w:hAnsi="Times New Roman" w:cs="Times New Roman"/>
          <w:lang w:eastAsia="en-US"/>
        </w:rPr>
        <w:t>2020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 xml:space="preserve">.g od Nacionalne i sveučilišne knjižnice Zagreb.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5974B83F" w14:textId="77777777" w:rsidR="009A6C08" w:rsidRPr="00BB0DFD" w:rsidRDefault="009A6C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A6C08">
        <w:rPr>
          <w:rFonts w:ascii="Times New Roman" w:eastAsia="Times New Roman" w:hAnsi="Times New Roman" w:cs="Times New Roman"/>
          <w:b/>
          <w:lang w:eastAsia="en-US"/>
        </w:rPr>
        <w:t>Iznos smanjenja pod AOP 018 u stupcu 5</w:t>
      </w:r>
      <w:r>
        <w:rPr>
          <w:rFonts w:ascii="Times New Roman" w:eastAsia="Times New Roman" w:hAnsi="Times New Roman" w:cs="Times New Roman"/>
          <w:lang w:eastAsia="en-US"/>
        </w:rPr>
        <w:t xml:space="preserve"> odnosi se na smanjenje vrijednosti dugotrajne imovine za knjižničnu građu zbog IVOS-a i isknjiženja knjiga  i knjižnične građe.</w:t>
      </w:r>
    </w:p>
    <w:p w14:paraId="6DCD23B3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1DF698F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2E18392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IZVJEŠTAJ O RASHODIMA PREMA FUNKCIJSKOJ DJELATNOSTI </w:t>
      </w:r>
    </w:p>
    <w:p w14:paraId="40812BD1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za razdoblje 1.1. do 31.12. </w:t>
      </w:r>
      <w:r w:rsidR="004364F2">
        <w:rPr>
          <w:rFonts w:ascii="Times New Roman" w:eastAsia="Times New Roman" w:hAnsi="Times New Roman" w:cs="Times New Roman"/>
          <w:b/>
          <w:lang w:eastAsia="en-US"/>
        </w:rPr>
        <w:t>2020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 (RAS- funkcijski)</w:t>
      </w:r>
    </w:p>
    <w:p w14:paraId="367AB81C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CF5D314" w14:textId="4537BF23" w:rsidR="00DF3C34" w:rsidRPr="00BB0DFD" w:rsidRDefault="00583A3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45</w:t>
      </w:r>
      <w:r w:rsidR="009A6070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Rekreacija, kultura i religija  (AOP 103)</w:t>
      </w:r>
    </w:p>
    <w:p w14:paraId="1DAF75FE" w14:textId="77777777"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Gradska i sveučilišna knjižnica Osijek ustanova je u sastavu Sveučilišta J.J. Strossmayera u Osijeka i obavlja knjižničnu djelatnost te je popunjen AOP 105 s podacima o ukupnim rashodima koji s</w:t>
      </w:r>
      <w:r w:rsidR="00151A09" w:rsidRPr="00BB0DFD">
        <w:rPr>
          <w:rFonts w:ascii="Times New Roman" w:eastAsia="Times New Roman" w:hAnsi="Times New Roman" w:cs="Times New Roman"/>
          <w:lang w:eastAsia="en-US"/>
        </w:rPr>
        <w:t>u jednaki podacima AOP 404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na obrascu PR-RAS .</w:t>
      </w:r>
    </w:p>
    <w:p w14:paraId="6F4E4EF0" w14:textId="77777777"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3739D6" w14:textId="77777777" w:rsidR="009967A2" w:rsidRDefault="009967A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3B288E8" w14:textId="77777777" w:rsidR="006B782F" w:rsidRDefault="006B782F">
      <w:pPr>
        <w:rPr>
          <w:rFonts w:ascii="Times New Roman" w:eastAsia="Times New Roman" w:hAnsi="Times New Roman" w:cs="Times New Roman"/>
          <w:b/>
          <w:lang w:eastAsia="en-US"/>
        </w:rPr>
      </w:pPr>
    </w:p>
    <w:p w14:paraId="133AEEAC" w14:textId="77777777" w:rsidR="00776135" w:rsidRDefault="00776135">
      <w:pPr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br w:type="page"/>
      </w:r>
    </w:p>
    <w:p w14:paraId="56E2ED69" w14:textId="77777777" w:rsidR="00776135" w:rsidRDefault="0077613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  <w:sectPr w:rsidR="00776135" w:rsidSect="00291D1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BAC66F" w14:textId="77777777" w:rsidR="00742AF4" w:rsidRDefault="00742AF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lastRenderedPageBreak/>
        <w:t>OBAVEZNE BILJEŠKE UZ BILANCU</w:t>
      </w:r>
    </w:p>
    <w:p w14:paraId="4A5B82BD" w14:textId="77777777" w:rsidR="009F2BFD" w:rsidRDefault="009F2BF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3B37483" w14:textId="77777777" w:rsidR="00776135" w:rsidRDefault="009F2BFD" w:rsidP="007761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Popis ugovornih odnosa </w:t>
      </w:r>
    </w:p>
    <w:p w14:paraId="068995FE" w14:textId="77777777" w:rsid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</w:p>
    <w:p w14:paraId="674BE0ED" w14:textId="77777777" w:rsidR="00BD6125" w:rsidRP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  <w:r w:rsidRPr="00BD6125">
        <w:rPr>
          <w:rFonts w:ascii="Calibri" w:eastAsia="Times New Roman" w:hAnsi="Calibri" w:cs="Calibri"/>
          <w:color w:val="000000"/>
          <w:lang w:val="en-US" w:eastAsia="en-US"/>
        </w:rPr>
        <w:t>OBVEZNE BILJEŠKE UZ BILANCU</w:t>
      </w:r>
    </w:p>
    <w:p w14:paraId="6500D204" w14:textId="77777777" w:rsidR="00BD6125" w:rsidRP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  <w:r w:rsidRPr="00BD6125">
        <w:rPr>
          <w:rFonts w:ascii="Calibri" w:eastAsia="Times New Roman" w:hAnsi="Calibri" w:cs="Calibri"/>
          <w:color w:val="000000"/>
          <w:lang w:val="en-US" w:eastAsia="en-US"/>
        </w:rPr>
        <w:t>Popis ugovornih odnosa i sl. koji uz ispunjenje uvjeta, mogu postati obveza ili imovina (dana kreditna pisma, hipoteke i slično)</w:t>
      </w:r>
    </w:p>
    <w:p w14:paraId="0018D68F" w14:textId="77777777" w:rsidR="00BD6125" w:rsidRDefault="00BD612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14009" w:type="dxa"/>
        <w:tblLook w:val="04A0" w:firstRow="1" w:lastRow="0" w:firstColumn="1" w:lastColumn="0" w:noHBand="0" w:noVBand="1"/>
      </w:tblPr>
      <w:tblGrid>
        <w:gridCol w:w="580"/>
        <w:gridCol w:w="1179"/>
        <w:gridCol w:w="1123"/>
        <w:gridCol w:w="1279"/>
        <w:gridCol w:w="1026"/>
        <w:gridCol w:w="1128"/>
        <w:gridCol w:w="1279"/>
        <w:gridCol w:w="1107"/>
        <w:gridCol w:w="1217"/>
        <w:gridCol w:w="2835"/>
        <w:gridCol w:w="1245"/>
        <w:gridCol w:w="11"/>
      </w:tblGrid>
      <w:tr w:rsidR="00DC1E39" w:rsidRPr="00DC1E39" w14:paraId="25D1ACE5" w14:textId="77777777" w:rsidTr="00DC1E39">
        <w:trPr>
          <w:gridAfter w:val="1"/>
          <w:wAfter w:w="11" w:type="dxa"/>
          <w:trHeight w:val="7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AD6" w14:textId="094495D8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975E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Datum izdavanja/ </w:t>
            </w: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br/>
              <w:t>primanja jamstva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D0C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Instrument osiguranja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73A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Iznos danog/primljenog jamstva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9019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Primatelj/</w:t>
            </w: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br/>
              <w:t>davatelj jamstva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FA28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Namjena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99B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Rok važenja</w:t>
            </w:r>
          </w:p>
        </w:tc>
      </w:tr>
      <w:tr w:rsidR="00DC1E39" w:rsidRPr="00DC1E39" w14:paraId="79D2C70D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667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ACD7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A2A0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AAE5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99111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D3B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99141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894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991119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C11C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99611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3839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99641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AF8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EF09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F9D3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3F2A104E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2EC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8F7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6E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BA29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97DA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61AF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4819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B288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083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 com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75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modem GDC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F90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5BB25BD8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1EF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03F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133C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B02D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DD9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CF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D5A7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88E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4F7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 com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86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modem D-LINKS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9F7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771513F0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AB6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1E0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FE9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7CA9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3C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DE8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6F7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5AF9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2BF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 com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D6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modem SX 763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3D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5A5FCC9E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BE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986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6D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1097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415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08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84C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7B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BEE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287C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cisco catalyst (br.inv.96220000)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053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1E7B8FC2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B9A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62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6E1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C06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A9D5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058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763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C6A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B56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3C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router mikrotik (br.inv.1001686312)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A8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21168BEC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D9D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218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E7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0162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CCE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AD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BE1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2EAA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1297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F4BC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cisco catalyst (br.inv.95920000)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ADE3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698C9BA7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A7E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06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5AE0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C8C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510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6B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A592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927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FF7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958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switch modul cisco (b.inv.1001680883)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5B8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43981229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08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E28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92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72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5E98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C1F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F02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69D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94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71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cisco catalyst (b.inv. 96140000)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98E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6B589512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3D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E6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197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A18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E53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9E22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892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7D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219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CA1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switch modul cisco (b.inv.86460000)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8A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5706ADFD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C249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FF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01.01.2019.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724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2DA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A52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D5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183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B6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96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C00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router mikrotik (br.inv.1001686657)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82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30B815C4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B0F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08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19.07.2019.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0E1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Zadužnica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219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D1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15,000.00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37E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0B3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AA66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15,000.00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698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Stolarija Good d.o.o.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86C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Jamstvo za uredno ispunjenje ugovora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53E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28.10.2019./</w:t>
            </w: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br/>
              <w:t>28.10.2021.</w:t>
            </w:r>
          </w:p>
        </w:tc>
      </w:tr>
      <w:tr w:rsidR="00DC1E39" w:rsidRPr="00DC1E39" w14:paraId="38E99277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DEF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123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31.03.2020.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2B4C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333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508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503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D8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0A5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BDE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Carnet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55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Router (br.inv.1001697749)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86C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39593743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0C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31E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31.12.2020.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2196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6FE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      158,475.01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49F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7577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118,408.08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792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      40,066.93 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FE81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52C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Grad 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C9A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Grad-poslovni prostori (M.Divalta 132) Novi grad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1B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 </w:t>
            </w:r>
          </w:p>
        </w:tc>
      </w:tr>
      <w:tr w:rsidR="00DC1E39" w:rsidRPr="00DC1E39" w14:paraId="77DD2186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E77F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CB07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31.12.2020.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7D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E01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  1,402,423.56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736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5D5C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336,581.59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44A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 1,065,841.97 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C6C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451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Grad 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5A6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Grad-poslovni prostori (Ljudevita Posavskog 30) Retfala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C33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2A8402FA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91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15.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79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31.12.2020.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796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1C5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      222,600.00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8F5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967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43,731.63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CB9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    178,868.37 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04F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54A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Grad 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B98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Grad-poslovni prostori (Vinkovačka 66D i 66E) Ind.četvrt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F74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 </w:t>
            </w:r>
          </w:p>
        </w:tc>
      </w:tr>
      <w:tr w:rsidR="00DC1E39" w:rsidRPr="00DC1E39" w14:paraId="2377E7BD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0348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3CE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31.12.2020.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F25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CF8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3C2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62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9BC9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6C5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AD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Grad 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4D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Grad-poslovni prostori-  Jug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B3F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0202BF67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0E3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EB3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31.12.2020.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5EF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7F5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C71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E1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098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D87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3CFF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Grad 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C34D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Grad-poslovni prostori - Donji grad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317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 </w:t>
            </w:r>
          </w:p>
        </w:tc>
      </w:tr>
      <w:tr w:rsidR="00DC1E39" w:rsidRPr="00DC1E39" w14:paraId="0332FB0E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5DB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85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064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48F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1,783,511.57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EFAF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15,000.00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F5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498,721.30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52CB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1,284,790.27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117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15,000.00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D3CE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2E25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370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C1E39" w:rsidRPr="00DC1E39" w14:paraId="1B90B389" w14:textId="77777777" w:rsidTr="00DC1E39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BD2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58ED" w14:textId="77777777" w:rsidR="00DC1E39" w:rsidRPr="00DC1E39" w:rsidRDefault="00DC1E39" w:rsidP="00DC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3A37" w14:textId="77777777" w:rsidR="00DC1E39" w:rsidRPr="00DC1E39" w:rsidRDefault="00DC1E39" w:rsidP="00DC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9B6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1,299,790.27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2AC4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1,299,790.27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7E43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C11C" w14:textId="77777777" w:rsidR="00DC1E39" w:rsidRPr="00DC1E39" w:rsidRDefault="00DC1E39" w:rsidP="00DC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10CF" w14:textId="77777777" w:rsidR="00DC1E39" w:rsidRPr="00DC1E39" w:rsidRDefault="00DC1E39" w:rsidP="00DC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1E39" w:rsidRPr="00DC1E39" w14:paraId="1D680CFD" w14:textId="77777777" w:rsidTr="00DC1E39">
        <w:trPr>
          <w:trHeight w:val="288"/>
        </w:trPr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392" w14:textId="77777777" w:rsid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C1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31.12.2020.</w:t>
            </w:r>
          </w:p>
          <w:p w14:paraId="12C23687" w14:textId="77777777" w:rsidR="00AD1AFE" w:rsidRDefault="00AD1AFE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  <w:p w14:paraId="19445C8C" w14:textId="77777777" w:rsidR="00AD1AFE" w:rsidRPr="00DC1E39" w:rsidRDefault="00AD1AFE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F2A" w14:textId="77777777" w:rsidR="00DC1E39" w:rsidRPr="00DC1E39" w:rsidRDefault="00DC1E39" w:rsidP="00DC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42F6" w14:textId="77777777" w:rsidR="00DC1E39" w:rsidRPr="00DC1E39" w:rsidRDefault="00DC1E39" w:rsidP="00DC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601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07BA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295D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080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5CA" w14:textId="77777777" w:rsidR="00DC1E39" w:rsidRPr="00DC1E39" w:rsidRDefault="00DC1E39" w:rsidP="00DC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8075" w14:textId="77777777" w:rsidR="00DC1E39" w:rsidRPr="00DC1E39" w:rsidRDefault="00DC1E39" w:rsidP="00DC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337" w14:textId="77777777" w:rsidR="00DC1E39" w:rsidRPr="00DC1E39" w:rsidRDefault="00DC1E39" w:rsidP="00DC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76D8C37" w14:textId="22624229" w:rsidR="00AD1AFE" w:rsidRPr="00776135" w:rsidRDefault="00AD1AFE" w:rsidP="00AD1A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76135">
        <w:rPr>
          <w:rFonts w:ascii="Times New Roman" w:eastAsia="Times New Roman" w:hAnsi="Times New Roman" w:cs="Times New Roman"/>
          <w:b/>
          <w:lang w:eastAsia="en-US"/>
        </w:rPr>
        <w:t xml:space="preserve">Gradska i sveučilišna knjižnica u Osijeku u </w:t>
      </w:r>
      <w:r>
        <w:rPr>
          <w:rFonts w:ascii="Times New Roman" w:eastAsia="Times New Roman" w:hAnsi="Times New Roman" w:cs="Times New Roman"/>
          <w:b/>
          <w:lang w:eastAsia="en-US"/>
        </w:rPr>
        <w:t>2020</w:t>
      </w:r>
      <w:r w:rsidRPr="00583A39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583A39" w:rsidRPr="00583A39">
        <w:rPr>
          <w:rFonts w:ascii="Times New Roman" w:eastAsia="Times New Roman" w:hAnsi="Times New Roman" w:cs="Times New Roman"/>
          <w:b/>
          <w:lang w:eastAsia="en-US"/>
        </w:rPr>
        <w:t>nije imala</w:t>
      </w:r>
      <w:r w:rsidRPr="00583A39">
        <w:rPr>
          <w:rFonts w:ascii="Times New Roman" w:eastAsia="Times New Roman" w:hAnsi="Times New Roman" w:cs="Times New Roman"/>
          <w:b/>
          <w:lang w:eastAsia="en-US"/>
        </w:rPr>
        <w:t xml:space="preserve"> sudskih sporova</w:t>
      </w:r>
      <w:r w:rsidRPr="00776135">
        <w:rPr>
          <w:rFonts w:ascii="Times New Roman" w:eastAsia="Times New Roman" w:hAnsi="Times New Roman" w:cs="Times New Roman"/>
          <w:b/>
          <w:lang w:eastAsia="en-US"/>
        </w:rPr>
        <w:t xml:space="preserve"> u tijeku.</w:t>
      </w:r>
    </w:p>
    <w:p w14:paraId="50A8F9D0" w14:textId="77777777" w:rsidR="00AD1AFE" w:rsidRDefault="00AD1AFE" w:rsidP="00AD1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7D84869D" w14:textId="77777777" w:rsidR="00AD1AFE" w:rsidRDefault="00AD1AFE" w:rsidP="00AD1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02D1E02" w14:textId="77777777" w:rsidR="00AD1AFE" w:rsidRDefault="00AD1AFE" w:rsidP="00AD1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DE51F00" w14:textId="77777777" w:rsidR="00AD1AFE" w:rsidRPr="00BB0DFD" w:rsidRDefault="00AD1AFE" w:rsidP="00AD1A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9E30889" w14:textId="400D78C1" w:rsidR="00AD1AFE" w:rsidRPr="00BB0DFD" w:rsidRDefault="00AD1AFE" w:rsidP="00AD1A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Osijek, 28. siječnja 2021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godine                                                  </w:t>
      </w:r>
    </w:p>
    <w:p w14:paraId="35CB38D3" w14:textId="77777777" w:rsidR="00AD1AFE" w:rsidRPr="00BB0DFD" w:rsidRDefault="00AD1AFE" w:rsidP="00AD1AF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  Ravnateljica</w:t>
      </w:r>
    </w:p>
    <w:p w14:paraId="504FD450" w14:textId="77777777" w:rsidR="00AD1AFE" w:rsidRPr="00BB0DFD" w:rsidRDefault="00AD1AFE" w:rsidP="00AD1AF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DUBRAVKA PAĐEN FARKAŠ, viša knjižničarka </w:t>
      </w:r>
    </w:p>
    <w:p w14:paraId="2190DCDA" w14:textId="77777777" w:rsidR="00AD1AFE" w:rsidRPr="00BB0DFD" w:rsidRDefault="00AD1AFE" w:rsidP="00AD1AF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4D755E3A" w14:textId="77777777" w:rsidR="00AD1AFE" w:rsidRPr="00BB0DFD" w:rsidRDefault="00AD1AFE" w:rsidP="00AD1AF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</w:t>
      </w:r>
    </w:p>
    <w:p w14:paraId="1241CBF9" w14:textId="7CC3D6EA" w:rsidR="00DC1E39" w:rsidRDefault="00DC1E39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  <w:sectPr w:rsidR="00DC1E39" w:rsidSect="0077613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13AD119" w14:textId="77777777" w:rsidR="00776135" w:rsidRPr="00776135" w:rsidRDefault="0077613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8F52B43" w14:textId="7284B744" w:rsidR="00DF3C34" w:rsidRPr="00BB0DFD" w:rsidRDefault="00AD1AFE" w:rsidP="007C788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,</w:t>
      </w:r>
    </w:p>
    <w:p w14:paraId="40896D00" w14:textId="77777777" w:rsidR="008A142C" w:rsidRPr="007C7883" w:rsidRDefault="008A142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142C" w:rsidRPr="007C7883" w:rsidSect="00BD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3AFC5" w14:textId="77777777" w:rsidR="006D1B18" w:rsidRDefault="006D1B18">
      <w:pPr>
        <w:spacing w:after="0" w:line="240" w:lineRule="auto"/>
      </w:pPr>
      <w:r>
        <w:separator/>
      </w:r>
    </w:p>
  </w:endnote>
  <w:endnote w:type="continuationSeparator" w:id="0">
    <w:p w14:paraId="0FF6708D" w14:textId="77777777" w:rsidR="006D1B18" w:rsidRDefault="006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154"/>
      <w:docPartObj>
        <w:docPartGallery w:val="Page Numbers (Bottom of Page)"/>
        <w:docPartUnique/>
      </w:docPartObj>
    </w:sdtPr>
    <w:sdtEndPr/>
    <w:sdtContent>
      <w:p w14:paraId="1F910592" w14:textId="7A205D43" w:rsidR="00690EAB" w:rsidRDefault="00DF3C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A3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8F85D0" w14:textId="77777777" w:rsidR="00690EAB" w:rsidRDefault="006D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6402" w14:textId="77777777" w:rsidR="006D1B18" w:rsidRDefault="006D1B18">
      <w:pPr>
        <w:spacing w:after="0" w:line="240" w:lineRule="auto"/>
      </w:pPr>
      <w:r>
        <w:separator/>
      </w:r>
    </w:p>
  </w:footnote>
  <w:footnote w:type="continuationSeparator" w:id="0">
    <w:p w14:paraId="77BA2E1F" w14:textId="77777777" w:rsidR="006D1B18" w:rsidRDefault="006D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B4C"/>
    <w:multiLevelType w:val="hybridMultilevel"/>
    <w:tmpl w:val="1652B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422"/>
    <w:multiLevelType w:val="hybridMultilevel"/>
    <w:tmpl w:val="C0EC9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0A2B"/>
    <w:multiLevelType w:val="hybridMultilevel"/>
    <w:tmpl w:val="040A707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13B"/>
    <w:multiLevelType w:val="hybridMultilevel"/>
    <w:tmpl w:val="C1C2C20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5E1B9C"/>
    <w:multiLevelType w:val="hybridMultilevel"/>
    <w:tmpl w:val="EFC0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4"/>
    <w:rsid w:val="000306AD"/>
    <w:rsid w:val="000374F7"/>
    <w:rsid w:val="00074C19"/>
    <w:rsid w:val="00080184"/>
    <w:rsid w:val="00086C4A"/>
    <w:rsid w:val="00092CFF"/>
    <w:rsid w:val="000A4294"/>
    <w:rsid w:val="000A4983"/>
    <w:rsid w:val="000B17C8"/>
    <w:rsid w:val="000D002E"/>
    <w:rsid w:val="00127F8C"/>
    <w:rsid w:val="00132AE4"/>
    <w:rsid w:val="00151A09"/>
    <w:rsid w:val="00151E9D"/>
    <w:rsid w:val="00163D1D"/>
    <w:rsid w:val="001A665A"/>
    <w:rsid w:val="001B4103"/>
    <w:rsid w:val="001B42E7"/>
    <w:rsid w:val="001C6650"/>
    <w:rsid w:val="001F0381"/>
    <w:rsid w:val="001F7BE1"/>
    <w:rsid w:val="00211E8D"/>
    <w:rsid w:val="0023161E"/>
    <w:rsid w:val="00231940"/>
    <w:rsid w:val="00235A90"/>
    <w:rsid w:val="00266F4C"/>
    <w:rsid w:val="002973D3"/>
    <w:rsid w:val="002B1293"/>
    <w:rsid w:val="002C695C"/>
    <w:rsid w:val="002D0DC5"/>
    <w:rsid w:val="002E67FF"/>
    <w:rsid w:val="00312B54"/>
    <w:rsid w:val="00360580"/>
    <w:rsid w:val="003644FD"/>
    <w:rsid w:val="00377D9A"/>
    <w:rsid w:val="00381837"/>
    <w:rsid w:val="003948F6"/>
    <w:rsid w:val="003A5CA2"/>
    <w:rsid w:val="003C23C9"/>
    <w:rsid w:val="003D36AB"/>
    <w:rsid w:val="003D4A7B"/>
    <w:rsid w:val="003F0030"/>
    <w:rsid w:val="003F1E70"/>
    <w:rsid w:val="003F720A"/>
    <w:rsid w:val="004364F2"/>
    <w:rsid w:val="0044665E"/>
    <w:rsid w:val="004754DF"/>
    <w:rsid w:val="00476B86"/>
    <w:rsid w:val="00495446"/>
    <w:rsid w:val="004C5879"/>
    <w:rsid w:val="004D0C57"/>
    <w:rsid w:val="004D7925"/>
    <w:rsid w:val="0050182F"/>
    <w:rsid w:val="00534ECF"/>
    <w:rsid w:val="005632D7"/>
    <w:rsid w:val="00571BC2"/>
    <w:rsid w:val="0058129F"/>
    <w:rsid w:val="00583A39"/>
    <w:rsid w:val="005F13F3"/>
    <w:rsid w:val="00644060"/>
    <w:rsid w:val="0066478C"/>
    <w:rsid w:val="00672E09"/>
    <w:rsid w:val="006A54AA"/>
    <w:rsid w:val="006B782F"/>
    <w:rsid w:val="006D1B18"/>
    <w:rsid w:val="006D4DCD"/>
    <w:rsid w:val="006F169D"/>
    <w:rsid w:val="00742AF4"/>
    <w:rsid w:val="007539A1"/>
    <w:rsid w:val="00771292"/>
    <w:rsid w:val="007737DA"/>
    <w:rsid w:val="00776135"/>
    <w:rsid w:val="0077663D"/>
    <w:rsid w:val="007A3853"/>
    <w:rsid w:val="007B5B02"/>
    <w:rsid w:val="007B73C5"/>
    <w:rsid w:val="007C585D"/>
    <w:rsid w:val="007C7883"/>
    <w:rsid w:val="00844925"/>
    <w:rsid w:val="00873C00"/>
    <w:rsid w:val="00894AA0"/>
    <w:rsid w:val="00895D62"/>
    <w:rsid w:val="008A128B"/>
    <w:rsid w:val="008A142C"/>
    <w:rsid w:val="008B6648"/>
    <w:rsid w:val="009001C1"/>
    <w:rsid w:val="00915D7F"/>
    <w:rsid w:val="00927440"/>
    <w:rsid w:val="00937D94"/>
    <w:rsid w:val="0094435E"/>
    <w:rsid w:val="00953331"/>
    <w:rsid w:val="0096301B"/>
    <w:rsid w:val="0096717A"/>
    <w:rsid w:val="00974A37"/>
    <w:rsid w:val="0098018E"/>
    <w:rsid w:val="009832EC"/>
    <w:rsid w:val="00995237"/>
    <w:rsid w:val="009967A2"/>
    <w:rsid w:val="009A6070"/>
    <w:rsid w:val="009A6C08"/>
    <w:rsid w:val="009B0780"/>
    <w:rsid w:val="009B1785"/>
    <w:rsid w:val="009F2BFD"/>
    <w:rsid w:val="00A05EFB"/>
    <w:rsid w:val="00A33C98"/>
    <w:rsid w:val="00A64BA2"/>
    <w:rsid w:val="00A667DC"/>
    <w:rsid w:val="00A71C56"/>
    <w:rsid w:val="00A74276"/>
    <w:rsid w:val="00A83BA0"/>
    <w:rsid w:val="00A94F78"/>
    <w:rsid w:val="00A975F4"/>
    <w:rsid w:val="00AD1AFE"/>
    <w:rsid w:val="00AE30CD"/>
    <w:rsid w:val="00AE493E"/>
    <w:rsid w:val="00B15B41"/>
    <w:rsid w:val="00B34886"/>
    <w:rsid w:val="00B836A7"/>
    <w:rsid w:val="00BB0DFD"/>
    <w:rsid w:val="00BB3C22"/>
    <w:rsid w:val="00BB48C2"/>
    <w:rsid w:val="00BC6434"/>
    <w:rsid w:val="00BD0148"/>
    <w:rsid w:val="00BD6125"/>
    <w:rsid w:val="00BF5D6B"/>
    <w:rsid w:val="00C15E52"/>
    <w:rsid w:val="00C42323"/>
    <w:rsid w:val="00C73668"/>
    <w:rsid w:val="00C80EEC"/>
    <w:rsid w:val="00CB5A71"/>
    <w:rsid w:val="00CD318A"/>
    <w:rsid w:val="00CE39B2"/>
    <w:rsid w:val="00D01486"/>
    <w:rsid w:val="00D1111B"/>
    <w:rsid w:val="00D41FB1"/>
    <w:rsid w:val="00D456F9"/>
    <w:rsid w:val="00D62C72"/>
    <w:rsid w:val="00D67F31"/>
    <w:rsid w:val="00DC0D15"/>
    <w:rsid w:val="00DC1E39"/>
    <w:rsid w:val="00DC5F56"/>
    <w:rsid w:val="00DD767E"/>
    <w:rsid w:val="00DE0DBD"/>
    <w:rsid w:val="00DF3C34"/>
    <w:rsid w:val="00E21D01"/>
    <w:rsid w:val="00E25771"/>
    <w:rsid w:val="00E4424C"/>
    <w:rsid w:val="00E77075"/>
    <w:rsid w:val="00E85A6F"/>
    <w:rsid w:val="00E917FF"/>
    <w:rsid w:val="00ED67CF"/>
    <w:rsid w:val="00EE7515"/>
    <w:rsid w:val="00F23BCA"/>
    <w:rsid w:val="00F26B2F"/>
    <w:rsid w:val="00F420B7"/>
    <w:rsid w:val="00F437A3"/>
    <w:rsid w:val="00F50B8A"/>
    <w:rsid w:val="00F63BEE"/>
    <w:rsid w:val="00F65D58"/>
    <w:rsid w:val="00F668E9"/>
    <w:rsid w:val="00F77136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E381"/>
  <w15:docId w15:val="{536D5A2E-390D-45B5-907A-A35C94B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34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C3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Footer">
    <w:name w:val="footer"/>
    <w:basedOn w:val="Normal"/>
    <w:link w:val="FooterChar"/>
    <w:rsid w:val="00DF3C34"/>
    <w:pPr>
      <w:tabs>
        <w:tab w:val="center" w:pos="4320"/>
        <w:tab w:val="right" w:pos="8640"/>
      </w:tabs>
      <w:spacing w:after="0" w:line="240" w:lineRule="auto"/>
    </w:pPr>
    <w:rPr>
      <w:rFonts w:ascii="HRTimes" w:eastAsia="Times New Roman" w:hAnsi="HRTimes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F3C34"/>
    <w:rPr>
      <w:rFonts w:ascii="HRTimes" w:eastAsia="Times New Roman" w:hAnsi="HR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34"/>
    <w:rPr>
      <w:rFonts w:ascii="Tahoma" w:eastAsiaTheme="minorEastAsi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D4DCD"/>
    <w:pPr>
      <w:ind w:left="720"/>
      <w:contextualSpacing/>
    </w:pPr>
  </w:style>
  <w:style w:type="table" w:styleId="TableGrid">
    <w:name w:val="Table Grid"/>
    <w:basedOn w:val="TableNormal"/>
    <w:uiPriority w:val="59"/>
    <w:rsid w:val="009F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0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18E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18E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C32D-C19A-473A-B18F-D0D98538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Windows korisnik</cp:lastModifiedBy>
  <cp:revision>3</cp:revision>
  <cp:lastPrinted>2020-01-29T08:09:00Z</cp:lastPrinted>
  <dcterms:created xsi:type="dcterms:W3CDTF">2021-02-10T07:24:00Z</dcterms:created>
  <dcterms:modified xsi:type="dcterms:W3CDTF">2021-02-10T07:24:00Z</dcterms:modified>
</cp:coreProperties>
</file>