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7CE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SVEUČILIŠTE JOSIPA JURJA STROSSMAYERA U OSIJEKU</w:t>
      </w:r>
    </w:p>
    <w:p w14:paraId="4C17B016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GRADSKA I SVEUČILIŠNA KNJIŽNICA OSIJEK</w:t>
      </w:r>
    </w:p>
    <w:p w14:paraId="43CB087E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31000 OSIJEK, EUROPSKA AVENIJA 24,</w:t>
      </w:r>
    </w:p>
    <w:p w14:paraId="5F11B51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OIB: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46627536930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; ŽUPANIJA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14</w:t>
      </w:r>
      <w:r w:rsidRPr="007F3668">
        <w:rPr>
          <w:rFonts w:ascii="Times New Roman" w:eastAsia="Times New Roman" w:hAnsi="Times New Roman" w:cs="Times New Roman"/>
          <w:lang w:eastAsia="en-US"/>
        </w:rPr>
        <w:t>; GRAD 312;</w:t>
      </w:r>
    </w:p>
    <w:p w14:paraId="455C5193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RKP: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2508</w:t>
      </w:r>
    </w:p>
    <w:p w14:paraId="01B24CAC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MB: 0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3014347</w:t>
      </w:r>
    </w:p>
    <w:p w14:paraId="303414EA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RAZINA: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11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, RAZDJEL: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080</w:t>
      </w:r>
    </w:p>
    <w:p w14:paraId="591311DA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ŠIFRA DJELATNOSTI: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9101</w:t>
      </w:r>
    </w:p>
    <w:p w14:paraId="4BA0B58E" w14:textId="77777777" w:rsidR="002E67FF" w:rsidRPr="007F3668" w:rsidRDefault="002E67F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Razina prema NKD: 11</w:t>
      </w:r>
    </w:p>
    <w:p w14:paraId="6F61EEDC" w14:textId="77777777" w:rsidR="00DF3C34" w:rsidRPr="007F3668" w:rsidRDefault="00DF3C34" w:rsidP="00DF3C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156BCE" w14:textId="77777777" w:rsidR="00DF3C34" w:rsidRPr="007F3668" w:rsidRDefault="00DF3C34" w:rsidP="006D4D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BILJEŠKE UZ FINANCIJSKE IZVJEŠTAJE ZA RAZDOBLJE</w:t>
      </w:r>
    </w:p>
    <w:p w14:paraId="1FD5774F" w14:textId="1DA81A7E" w:rsidR="00DF3C34" w:rsidRPr="007F3668" w:rsidRDefault="00DF3C34" w:rsidP="006D4DC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1. SIJEČNJA DO 31. PROSINCA </w:t>
      </w:r>
      <w:r w:rsidR="00551FB9">
        <w:rPr>
          <w:rFonts w:ascii="Times New Roman" w:eastAsia="Times New Roman" w:hAnsi="Times New Roman" w:cs="Times New Roman"/>
          <w:b/>
          <w:lang w:eastAsia="en-US"/>
        </w:rPr>
        <w:t>2023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. GODINE</w:t>
      </w:r>
    </w:p>
    <w:p w14:paraId="5B4ED163" w14:textId="77777777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9C3ABF0" w14:textId="77777777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Bilješke su obvezne i čine dopunu podataka uz financijske izvještaje. </w:t>
      </w:r>
    </w:p>
    <w:p w14:paraId="62704E87" w14:textId="6FB0D5DC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U privitku su kratke dopune za pojedine stavke  u obveznim financijskim izvještajima: Izvještaju o prihodima i rashodima, primicima i izdacima  (PR-RAS), Bilanci na dan 31.12.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495446" w:rsidRPr="007F3668">
        <w:rPr>
          <w:rFonts w:ascii="Times New Roman" w:eastAsia="Times New Roman" w:hAnsi="Times New Roman" w:cs="Times New Roman"/>
          <w:lang w:eastAsia="en-US"/>
        </w:rPr>
        <w:t>.</w:t>
      </w:r>
      <w:r w:rsidR="002256F1" w:rsidRPr="007F3668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(BIL), Izvještaju o  promjenama vrijednosti imovine (P-VRIO)  i Izvještaj o rashodima prema funkcijskoj klasifikaciji  (RAS-funkcijski)s objašnjenjem većih odstupanja (iznad 10%) u odnosu na prethodno razdoblje. </w:t>
      </w:r>
    </w:p>
    <w:p w14:paraId="09818496" w14:textId="77777777" w:rsidR="002E67FF" w:rsidRPr="007F3668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8C8256A" w14:textId="029EDB67" w:rsidR="002E67FF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UVOD</w:t>
      </w:r>
    </w:p>
    <w:p w14:paraId="2353BC9D" w14:textId="77777777" w:rsidR="00180A71" w:rsidRPr="007F3668" w:rsidRDefault="00180A71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15032D1" w14:textId="77777777" w:rsidR="002E67FF" w:rsidRPr="007F3668" w:rsidRDefault="002E67FF" w:rsidP="006D4DCD">
      <w:pPr>
        <w:pStyle w:val="Bezproreda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Gradska i sveučilišna knjižnica Osijek najveća je knjižnica istočne Hrvatske i djeluje  kao knjižnica s dvojnom funkcijom: središnja gradska, odnosno narodna knjižnica grada Osijeka i županijska</w:t>
      </w:r>
      <w:r w:rsidR="002B1293" w:rsidRPr="007F3668">
        <w:rPr>
          <w:rFonts w:ascii="Times New Roman" w:hAnsi="Times New Roman"/>
        </w:rPr>
        <w:t>,</w:t>
      </w:r>
      <w:r w:rsidRPr="007F3668">
        <w:rPr>
          <w:rFonts w:ascii="Times New Roman" w:hAnsi="Times New Roman"/>
        </w:rPr>
        <w:t xml:space="preserve"> matična narodna knjižnica Osječko-baranjske županije  te matična sveučilišna knjižnica Sveučilišta Josipa Jurja Strossmayera u Osijeku. Osim Nacionalne i sveučilišne knjižnice u Zagrebu,  jedina je knjižnica u kontinentalnom dijelu Hrvatske koja prima Obvezni primjerak RH. </w:t>
      </w:r>
    </w:p>
    <w:p w14:paraId="08D7B772" w14:textId="77777777" w:rsidR="008D6813" w:rsidRPr="007F3668" w:rsidRDefault="008D6813" w:rsidP="006D4DCD">
      <w:pPr>
        <w:spacing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53BE0EC5" w14:textId="1C3A6F97" w:rsidR="00644060" w:rsidRPr="007F3668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7F3668">
        <w:rPr>
          <w:rFonts w:ascii="Times New Roman" w:hAnsi="Times New Roman" w:cs="Times New Roman"/>
          <w:bCs/>
          <w:noProof/>
        </w:rPr>
        <w:t>Zakonom o visokim učilištima (NN. 96/93., članak 154. i NN</w:t>
      </w:r>
      <w:r w:rsidR="006F169D" w:rsidRPr="007F3668">
        <w:rPr>
          <w:rFonts w:ascii="Times New Roman" w:hAnsi="Times New Roman" w:cs="Times New Roman"/>
          <w:bCs/>
          <w:noProof/>
        </w:rPr>
        <w:t xml:space="preserve"> </w:t>
      </w:r>
      <w:r w:rsidRPr="007F3668">
        <w:rPr>
          <w:rFonts w:ascii="Times New Roman" w:hAnsi="Times New Roman" w:cs="Times New Roman"/>
          <w:bCs/>
          <w:noProof/>
        </w:rPr>
        <w:t>59./96. - pročišćeni tekst, članak 178.) osnivačka i vlasnička prava nad Knjižnicom prenesena su na Sveučilište Josipa Jurja Strossmayera u Osijeku  te je Knjižnica definirana kao ustanova čija djelatnost osigurava cjelovitost i potrebni standard sustava visoke naobrazbe na Sveučilištu, a u knjižničnom smislu kao sveučilišna, odnosno znanstvena knjižnica.</w:t>
      </w:r>
      <w:r w:rsidRPr="007F3668">
        <w:rPr>
          <w:rFonts w:ascii="Times New Roman" w:hAnsi="Times New Roman" w:cs="Times New Roman"/>
          <w:noProof/>
        </w:rPr>
        <w:t xml:space="preserve"> </w:t>
      </w:r>
    </w:p>
    <w:p w14:paraId="3D498524" w14:textId="7979350D" w:rsidR="00644060" w:rsidRPr="007A6F43" w:rsidRDefault="00551FB9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>Zakon  o proračunu</w:t>
      </w:r>
      <w:r w:rsidR="00644060" w:rsidRPr="007A6F43">
        <w:rPr>
          <w:rFonts w:ascii="Times New Roman" w:hAnsi="Times New Roman"/>
        </w:rPr>
        <w:t>, Pravilnik o proračunskom računovodstvu i Raču</w:t>
      </w:r>
      <w:r>
        <w:rPr>
          <w:rFonts w:ascii="Times New Roman" w:hAnsi="Times New Roman"/>
        </w:rPr>
        <w:t xml:space="preserve">nskom planu </w:t>
      </w:r>
      <w:r w:rsidR="00644060" w:rsidRPr="007A6F43">
        <w:rPr>
          <w:rFonts w:ascii="Times New Roman" w:hAnsi="Times New Roman"/>
        </w:rPr>
        <w:t xml:space="preserve"> i Pravilnik  o financijskom izvještavanju u proračunskom</w:t>
      </w:r>
      <w:r w:rsidR="00902AF3" w:rsidRPr="007A6F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računovodstvu </w:t>
      </w:r>
      <w:r w:rsidR="00644060" w:rsidRPr="007A6F43">
        <w:rPr>
          <w:rFonts w:ascii="Times New Roman" w:hAnsi="Times New Roman"/>
        </w:rPr>
        <w:t xml:space="preserve"> obvezuje sve  proračunske  korisnike da  izrade financijske izvještaje za proračunsku godinu.</w:t>
      </w:r>
    </w:p>
    <w:p w14:paraId="48858D4B" w14:textId="184857C8" w:rsidR="00644060" w:rsidRPr="007F3668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Sukladno Statutu Knjižnice Upravno vijeće prihvaća godišnje financijske izvještaje, a sukladno  Statutu Sveučilišta Josip Jurja Strossmayera u Osijeku, Senat</w:t>
      </w:r>
      <w:r w:rsidR="00E63D89">
        <w:rPr>
          <w:rFonts w:ascii="Times New Roman" w:hAnsi="Times New Roman"/>
        </w:rPr>
        <w:t xml:space="preserve"> </w:t>
      </w:r>
      <w:r w:rsidRPr="007F3668">
        <w:rPr>
          <w:rFonts w:ascii="Times New Roman" w:hAnsi="Times New Roman"/>
        </w:rPr>
        <w:t xml:space="preserve">prihvaća godišnji obračun svih sastavnica Sveučilišta, a time i Knjižnice. Gradsko vijeće Grada Osijeka prihvaća godišnja izvješća Knjižnice za gradsku djelatnost. </w:t>
      </w:r>
    </w:p>
    <w:p w14:paraId="468A6092" w14:textId="755FACF5" w:rsidR="00644060" w:rsidRPr="007F3668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 xml:space="preserve">Prema  Pravilniku o utvrđivanju korisnika proračuna i o vođenju registra korisnika Proračuna Gradska i sveučilišna knjižnica Osijek je i u </w:t>
      </w:r>
      <w:r w:rsidR="00551FB9">
        <w:rPr>
          <w:rFonts w:ascii="Times New Roman" w:hAnsi="Times New Roman"/>
        </w:rPr>
        <w:t>2023</w:t>
      </w:r>
      <w:r w:rsidRPr="007F3668">
        <w:rPr>
          <w:rFonts w:ascii="Times New Roman" w:hAnsi="Times New Roman"/>
        </w:rPr>
        <w:t>. godini registrirana kao proračunski korisnik Državnog proračuna.</w:t>
      </w:r>
    </w:p>
    <w:p w14:paraId="45A79136" w14:textId="51F00779" w:rsidR="006D4DCD" w:rsidRDefault="00644060" w:rsidP="006D4DCD">
      <w:pPr>
        <w:pStyle w:val="Bezproreda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Odgovorna osoba  je ravnateljica Knjižnice</w:t>
      </w:r>
      <w:r w:rsidR="002B1293" w:rsidRPr="007F3668">
        <w:rPr>
          <w:rFonts w:ascii="Times New Roman" w:hAnsi="Times New Roman"/>
        </w:rPr>
        <w:t>,</w:t>
      </w:r>
      <w:r w:rsidRPr="007F3668">
        <w:rPr>
          <w:rFonts w:ascii="Times New Roman" w:hAnsi="Times New Roman"/>
        </w:rPr>
        <w:t xml:space="preserve"> Dubravka Pađen Farkaš, viša knjižničarka. </w:t>
      </w:r>
    </w:p>
    <w:p w14:paraId="005B926A" w14:textId="77777777" w:rsidR="00180A71" w:rsidRPr="007F3668" w:rsidRDefault="00180A71" w:rsidP="006D4DCD">
      <w:pPr>
        <w:pStyle w:val="Bezproreda"/>
        <w:jc w:val="both"/>
        <w:rPr>
          <w:rFonts w:ascii="Times New Roman" w:hAnsi="Times New Roman"/>
        </w:rPr>
      </w:pPr>
    </w:p>
    <w:p w14:paraId="487AAC18" w14:textId="77777777" w:rsidR="00644060" w:rsidRPr="007F3668" w:rsidRDefault="00644060" w:rsidP="00180A71">
      <w:pPr>
        <w:pStyle w:val="Bezproreda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Knjižnica nije u sustavu PDV.</w:t>
      </w:r>
    </w:p>
    <w:p w14:paraId="030C1C1B" w14:textId="77777777" w:rsidR="00180A71" w:rsidRDefault="00180A71" w:rsidP="00180A71">
      <w:pPr>
        <w:spacing w:after="0" w:line="240" w:lineRule="auto"/>
        <w:jc w:val="both"/>
        <w:rPr>
          <w:rFonts w:ascii="Times New Roman" w:hAnsi="Times New Roman"/>
        </w:rPr>
      </w:pPr>
    </w:p>
    <w:p w14:paraId="2D719FD7" w14:textId="540C9DBC" w:rsidR="00644060" w:rsidRPr="007F3668" w:rsidRDefault="00644060" w:rsidP="00180A71">
      <w:pPr>
        <w:spacing w:after="0"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Sveučilište Josipa Jurja Strossmayera u Osijeku svojim  financijskim  planom planira    sredstva za redovno poslovanje Knjižnice. Senat Sveučilišta donosi odluku o raspodjeli  odobrenih godišnjih sredstava za plaće, materijalna prava zaposlenika, troškove poslovanja i dr., koje doznačuje nadležno Ministarstvo znanosti i obrazovanja RH mjesečno iz Državne riznice, a  prema zahtjevima Sveučilišta.</w:t>
      </w:r>
    </w:p>
    <w:p w14:paraId="7B0DC0C9" w14:textId="19E86D57" w:rsidR="00644060" w:rsidRPr="007F3668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 xml:space="preserve">Sukladno Zakonu o knjižnicama, Knjižnica  obavlja dvojnu djelatnost: gradsku i sveučilišnu. Gradsku djelatnost financira Grad Osijek iz svog proračuna po odobrenom Programu rada Knjižnice. Grad Osijek </w:t>
      </w:r>
      <w:r w:rsidRPr="007F3668">
        <w:rPr>
          <w:rFonts w:ascii="Times New Roman" w:hAnsi="Times New Roman"/>
        </w:rPr>
        <w:lastRenderedPageBreak/>
        <w:t>iz Proračuna, prema pismenim zahtjevima Knjižnice, doznačuje mjesečno odobrena sredstva za zaposlene, materijalne rashode i nabavu knjiž</w:t>
      </w:r>
      <w:r w:rsidR="00D83B8F" w:rsidRPr="007F3668">
        <w:rPr>
          <w:rFonts w:ascii="Times New Roman" w:hAnsi="Times New Roman"/>
        </w:rPr>
        <w:t xml:space="preserve">ne i neknjižne građe kao </w:t>
      </w:r>
      <w:r w:rsidRPr="007F3668">
        <w:rPr>
          <w:rFonts w:ascii="Times New Roman" w:hAnsi="Times New Roman"/>
        </w:rPr>
        <w:t xml:space="preserve">pomoć iz gradskog proračuna. </w:t>
      </w:r>
    </w:p>
    <w:p w14:paraId="59A9DC60" w14:textId="08F1CC25" w:rsidR="00644060" w:rsidRPr="007F3668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 xml:space="preserve">Prema objavljenim natječajima za pojedine </w:t>
      </w:r>
      <w:r w:rsidR="002256F1" w:rsidRPr="007F3668">
        <w:rPr>
          <w:rFonts w:ascii="Times New Roman" w:hAnsi="Times New Roman"/>
        </w:rPr>
        <w:t xml:space="preserve">programe knjižnične </w:t>
      </w:r>
      <w:r w:rsidRPr="007F3668">
        <w:rPr>
          <w:rFonts w:ascii="Times New Roman" w:hAnsi="Times New Roman"/>
        </w:rPr>
        <w:t>djelatnosti: rad Razvojno matične službe,</w:t>
      </w:r>
      <w:r w:rsidR="002256F1" w:rsidRPr="007F3668">
        <w:rPr>
          <w:rFonts w:ascii="Times New Roman" w:hAnsi="Times New Roman"/>
        </w:rPr>
        <w:t xml:space="preserve"> </w:t>
      </w:r>
      <w:r w:rsidR="00D83B8F" w:rsidRPr="007F3668">
        <w:rPr>
          <w:rFonts w:ascii="Times New Roman" w:hAnsi="Times New Roman"/>
        </w:rPr>
        <w:t xml:space="preserve">rad Matične službe za visokoškolske i specijalne knjižnice, </w:t>
      </w:r>
      <w:r w:rsidRPr="007F3668">
        <w:rPr>
          <w:rFonts w:ascii="Times New Roman" w:hAnsi="Times New Roman"/>
        </w:rPr>
        <w:t xml:space="preserve"> rad Središnje knjižnice za </w:t>
      </w:r>
      <w:r w:rsidR="003F1E70" w:rsidRPr="007F3668">
        <w:rPr>
          <w:rFonts w:ascii="Times New Roman" w:hAnsi="Times New Roman"/>
        </w:rPr>
        <w:t>austrijsku manjinu</w:t>
      </w:r>
      <w:r w:rsidR="00551FB9">
        <w:rPr>
          <w:rFonts w:ascii="Times New Roman" w:hAnsi="Times New Roman"/>
        </w:rPr>
        <w:t>, nabava knjižne građe, opreme</w:t>
      </w:r>
      <w:r w:rsidRPr="007F3668">
        <w:rPr>
          <w:rFonts w:ascii="Times New Roman" w:hAnsi="Times New Roman"/>
        </w:rPr>
        <w:t xml:space="preserve"> te ostale programe sredstva osigurava Ministarstvo kulture. Svim proračunima redovito se dostavljaju potrebni financijski izvještaji o utrošku odobrenih sredstava.</w:t>
      </w:r>
    </w:p>
    <w:p w14:paraId="6478245E" w14:textId="77777777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ab/>
      </w:r>
    </w:p>
    <w:p w14:paraId="70180DA7" w14:textId="77777777" w:rsidR="00DF3C34" w:rsidRPr="007F3668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IZVJEŠTAJ O PRIHODIMA I RASHODIMA, PRIMICIMA I IZDACIMA ZA</w:t>
      </w:r>
    </w:p>
    <w:p w14:paraId="65D0A1E6" w14:textId="77D07362" w:rsidR="00DF3C34" w:rsidRPr="007F3668" w:rsidRDefault="00DF3C34" w:rsidP="00EE751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RAZDOBLJE OD 1.1. DO 31.12. </w:t>
      </w:r>
      <w:r w:rsidR="00551FB9">
        <w:rPr>
          <w:rFonts w:ascii="Times New Roman" w:eastAsia="Times New Roman" w:hAnsi="Times New Roman" w:cs="Times New Roman"/>
          <w:b/>
          <w:lang w:eastAsia="en-US"/>
        </w:rPr>
        <w:t>2023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. GODINE – (PR- RAS)</w:t>
      </w:r>
    </w:p>
    <w:p w14:paraId="0FDFD37E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8C14192" w14:textId="1F4CC2A6" w:rsidR="00DF3C34" w:rsidRPr="007F3668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Ukupni prihodi poslovanja  </w:t>
      </w:r>
      <w:r w:rsidR="00BF55FB">
        <w:rPr>
          <w:rFonts w:ascii="Times New Roman" w:eastAsia="Times New Roman" w:hAnsi="Times New Roman" w:cs="Times New Roman"/>
          <w:b/>
          <w:lang w:eastAsia="en-US"/>
        </w:rPr>
        <w:t>(šifra 6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48FD4BBD" w14:textId="669EAF3B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Knjižnica djeluje kao knjižnica s dvojnom funkcijom i  financira se iz više izvora: gradsku  djelatnost iz Proračuna grada Osijeka i  Državnog proračuna putem Ministarstva kulture</w:t>
      </w:r>
      <w:r w:rsidR="00551FB9">
        <w:rPr>
          <w:rFonts w:ascii="Times New Roman" w:eastAsia="Times New Roman" w:hAnsi="Times New Roman" w:cs="Times New Roman"/>
          <w:lang w:eastAsia="en-US"/>
        </w:rPr>
        <w:t xml:space="preserve"> RH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;  sveučilišnu djelatnost iz  Državnog proračuna  od  Ministarstva znanosti i obrazovanja RH, odnosno Sveučilišta Josipa Jurja Strossmayera u Osijeku. Ukupni prihodi  u </w:t>
      </w:r>
      <w:r w:rsidR="00551FB9">
        <w:rPr>
          <w:rFonts w:ascii="Times New Roman" w:eastAsia="Times New Roman" w:hAnsi="Times New Roman" w:cs="Times New Roman"/>
          <w:lang w:eastAsia="en-US"/>
        </w:rPr>
        <w:t>2023. su povećani u odnosu na 2022.</w:t>
      </w:r>
    </w:p>
    <w:p w14:paraId="680B3D26" w14:textId="77777777" w:rsidR="003D36AB" w:rsidRPr="007F3668" w:rsidRDefault="003D36A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84F795D" w14:textId="094C75E2" w:rsidR="00DF3C34" w:rsidRPr="007F3668" w:rsidRDefault="003D36AB" w:rsidP="0077663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Pom</w:t>
      </w:r>
      <w:r w:rsidR="00FD36E3">
        <w:rPr>
          <w:rFonts w:ascii="Times New Roman" w:eastAsia="Times New Roman" w:hAnsi="Times New Roman" w:cs="Times New Roman"/>
          <w:b/>
          <w:lang w:eastAsia="en-US"/>
        </w:rPr>
        <w:t>oći od inozemnih vlada (šifra 631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406F1A7" w14:textId="3B8143D6" w:rsidR="003D36AB" w:rsidRPr="007F3668" w:rsidRDefault="00551FB9" w:rsidP="009A6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Prijašnjih godina </w:t>
      </w:r>
      <w:r w:rsidR="00007AF9">
        <w:rPr>
          <w:rFonts w:ascii="Times New Roman" w:eastAsia="Times New Roman" w:hAnsi="Times New Roman" w:cs="Times New Roman"/>
          <w:lang w:eastAsia="en-US"/>
        </w:rPr>
        <w:t>K</w:t>
      </w:r>
      <w:r>
        <w:rPr>
          <w:rFonts w:ascii="Times New Roman" w:eastAsia="Times New Roman" w:hAnsi="Times New Roman" w:cs="Times New Roman"/>
          <w:lang w:eastAsia="en-US"/>
        </w:rPr>
        <w:t>njižnica</w:t>
      </w:r>
      <w:r w:rsidR="00007AF9">
        <w:rPr>
          <w:rFonts w:ascii="Times New Roman" w:eastAsia="Times New Roman" w:hAnsi="Times New Roman" w:cs="Times New Roman"/>
          <w:lang w:eastAsia="en-US"/>
        </w:rPr>
        <w:t xml:space="preserve"> je</w:t>
      </w:r>
      <w:r>
        <w:rPr>
          <w:rFonts w:ascii="Times New Roman" w:eastAsia="Times New Roman" w:hAnsi="Times New Roman" w:cs="Times New Roman"/>
          <w:lang w:eastAsia="en-US"/>
        </w:rPr>
        <w:t xml:space="preserve"> krajem tekuće godine primala sredstva od Američkog veleposlanstava SAD-a, koje je trebala utrošiti do kraja slijedeće godine. Ove godine se mijenja  poslovanje i sredstva za 2023. ćemo primiti u 2024. i do konca 2024. ih trebamo utrošiti. S</w:t>
      </w:r>
      <w:r w:rsidR="00FD36E3">
        <w:rPr>
          <w:rFonts w:ascii="Times New Roman" w:eastAsia="Times New Roman" w:hAnsi="Times New Roman" w:cs="Times New Roman"/>
          <w:lang w:eastAsia="en-US"/>
        </w:rPr>
        <w:t>redstva</w:t>
      </w:r>
      <w:r w:rsidR="006E30CC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primamo temeljem </w:t>
      </w:r>
      <w:r w:rsidR="006E30CC">
        <w:rPr>
          <w:rFonts w:ascii="Times New Roman" w:eastAsia="Times New Roman" w:hAnsi="Times New Roman" w:cs="Times New Roman"/>
          <w:lang w:eastAsia="en-US"/>
        </w:rPr>
        <w:t>n</w:t>
      </w:r>
      <w:r>
        <w:rPr>
          <w:rFonts w:ascii="Times New Roman" w:eastAsia="Times New Roman" w:hAnsi="Times New Roman" w:cs="Times New Roman"/>
          <w:lang w:eastAsia="en-US"/>
        </w:rPr>
        <w:t>aše prijave prijedloga programa.</w:t>
      </w:r>
    </w:p>
    <w:p w14:paraId="197157A1" w14:textId="77777777" w:rsidR="003D36AB" w:rsidRPr="007F3668" w:rsidRDefault="003D36AB" w:rsidP="003D36AB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BEFA73F" w14:textId="6DEE5597" w:rsidR="00DF3C34" w:rsidRPr="007F3668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Pomoći iz proračuna</w:t>
      </w:r>
      <w:r w:rsidR="00FD36E3">
        <w:rPr>
          <w:rFonts w:ascii="Times New Roman" w:eastAsia="Times New Roman" w:hAnsi="Times New Roman" w:cs="Times New Roman"/>
          <w:b/>
          <w:lang w:eastAsia="en-US"/>
        </w:rPr>
        <w:t xml:space="preserve"> koji im nije nadležan  (šifra 636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13EFFA26" w14:textId="715EEE18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Sredstva Grada Osijeka  za financiranje gradske djelatnosti Knjižnice planirana su u Proračunu Grada</w:t>
      </w:r>
      <w:r w:rsidR="008A128B" w:rsidRPr="007F3668">
        <w:rPr>
          <w:rFonts w:ascii="Times New Roman" w:eastAsia="Times New Roman" w:hAnsi="Times New Roman" w:cs="Times New Roman"/>
          <w:lang w:eastAsia="en-US"/>
        </w:rPr>
        <w:t xml:space="preserve"> i Rebalansima proračuna Grada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Pr="007F3668">
        <w:rPr>
          <w:rFonts w:ascii="Times New Roman" w:eastAsia="Times New Roman" w:hAnsi="Times New Roman" w:cs="Times New Roman"/>
          <w:lang w:eastAsia="en-US"/>
        </w:rPr>
        <w:t>. godinu i to  za rashode za zaposle</w:t>
      </w:r>
      <w:r w:rsidR="009F59AC" w:rsidRPr="007F3668">
        <w:rPr>
          <w:rFonts w:ascii="Times New Roman" w:eastAsia="Times New Roman" w:hAnsi="Times New Roman" w:cs="Times New Roman"/>
          <w:lang w:eastAsia="en-US"/>
        </w:rPr>
        <w:t>ne i mater</w:t>
      </w:r>
      <w:r w:rsidR="00FD36E3">
        <w:rPr>
          <w:rFonts w:ascii="Times New Roman" w:eastAsia="Times New Roman" w:hAnsi="Times New Roman" w:cs="Times New Roman"/>
          <w:lang w:eastAsia="en-US"/>
        </w:rPr>
        <w:t>ijalne rashode te</w:t>
      </w:r>
      <w:r w:rsidR="009F59AC" w:rsidRPr="007F3668">
        <w:rPr>
          <w:rFonts w:ascii="Times New Roman" w:eastAsia="Times New Roman" w:hAnsi="Times New Roman" w:cs="Times New Roman"/>
          <w:lang w:eastAsia="en-US"/>
        </w:rPr>
        <w:t xml:space="preserve"> nabavu opreme i knjižne građe</w:t>
      </w:r>
      <w:r w:rsidR="00FD36E3">
        <w:rPr>
          <w:rFonts w:ascii="Times New Roman" w:eastAsia="Times New Roman" w:hAnsi="Times New Roman" w:cs="Times New Roman"/>
          <w:lang w:eastAsia="en-US"/>
        </w:rPr>
        <w:t xml:space="preserve">. </w:t>
      </w:r>
      <w:r w:rsidR="00007AF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364F2" w:rsidRPr="007F3668">
        <w:rPr>
          <w:rFonts w:ascii="Times New Roman" w:eastAsia="Times New Roman" w:hAnsi="Times New Roman" w:cs="Times New Roman"/>
          <w:lang w:eastAsia="en-US"/>
        </w:rPr>
        <w:t xml:space="preserve">U odnosu na </w:t>
      </w:r>
      <w:r w:rsidR="00551FB9">
        <w:rPr>
          <w:rFonts w:ascii="Times New Roman" w:eastAsia="Times New Roman" w:hAnsi="Times New Roman" w:cs="Times New Roman"/>
          <w:lang w:eastAsia="en-US"/>
        </w:rPr>
        <w:t>2022. sredstva su povećana, najvećim dijelom je</w:t>
      </w:r>
      <w:r w:rsidR="00007AF9">
        <w:rPr>
          <w:rFonts w:ascii="Times New Roman" w:eastAsia="Times New Roman" w:hAnsi="Times New Roman" w:cs="Times New Roman"/>
          <w:lang w:eastAsia="en-US"/>
        </w:rPr>
        <w:t>r</w:t>
      </w:r>
      <w:r w:rsidR="00551FB9">
        <w:rPr>
          <w:rFonts w:ascii="Times New Roman" w:eastAsia="Times New Roman" w:hAnsi="Times New Roman" w:cs="Times New Roman"/>
          <w:lang w:eastAsia="en-US"/>
        </w:rPr>
        <w:t xml:space="preserve"> dolazi do povećanja rashoda za zaposlene ( rast os</w:t>
      </w:r>
      <w:r w:rsidR="006A0550">
        <w:rPr>
          <w:rFonts w:ascii="Times New Roman" w:eastAsia="Times New Roman" w:hAnsi="Times New Roman" w:cs="Times New Roman"/>
          <w:lang w:eastAsia="en-US"/>
        </w:rPr>
        <w:t xml:space="preserve">novice, dodatci na plaću </w:t>
      </w:r>
      <w:r w:rsidR="00551FB9">
        <w:rPr>
          <w:rFonts w:ascii="Times New Roman" w:eastAsia="Times New Roman" w:hAnsi="Times New Roman" w:cs="Times New Roman"/>
          <w:lang w:eastAsia="en-US"/>
        </w:rPr>
        <w:t>te materijalnih prava zaposlenika</w:t>
      </w:r>
      <w:r w:rsidR="006A0550">
        <w:rPr>
          <w:rFonts w:ascii="Times New Roman" w:eastAsia="Times New Roman" w:hAnsi="Times New Roman" w:cs="Times New Roman"/>
          <w:lang w:eastAsia="en-US"/>
        </w:rPr>
        <w:t>)</w:t>
      </w:r>
      <w:r w:rsidR="00551FB9">
        <w:rPr>
          <w:rFonts w:ascii="Times New Roman" w:eastAsia="Times New Roman" w:hAnsi="Times New Roman" w:cs="Times New Roman"/>
          <w:lang w:eastAsia="en-US"/>
        </w:rPr>
        <w:t>.</w:t>
      </w:r>
    </w:p>
    <w:p w14:paraId="3C8334D7" w14:textId="77777777" w:rsidR="00A81CFA" w:rsidRPr="007F3668" w:rsidRDefault="00A81CF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7A73577" w14:textId="7146C581" w:rsidR="00A71C56" w:rsidRPr="00B0767F" w:rsidRDefault="009A6070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4</w:t>
      </w:r>
      <w:r w:rsidR="00A71C56" w:rsidRPr="007F3668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A71C56" w:rsidRPr="006E30CC">
        <w:rPr>
          <w:rFonts w:ascii="Times New Roman" w:eastAsia="Times New Roman" w:hAnsi="Times New Roman" w:cs="Times New Roman"/>
          <w:b/>
          <w:lang w:eastAsia="en-US"/>
        </w:rPr>
        <w:t>Pomoći Ministarstva kulture</w:t>
      </w:r>
      <w:r w:rsidR="008F1A91" w:rsidRPr="006E30CC">
        <w:rPr>
          <w:rFonts w:ascii="Times New Roman" w:eastAsia="Times New Roman" w:hAnsi="Times New Roman" w:cs="Times New Roman"/>
          <w:b/>
          <w:lang w:eastAsia="en-US"/>
        </w:rPr>
        <w:t xml:space="preserve"> i medija </w:t>
      </w:r>
      <w:r w:rsidR="00A71C56" w:rsidRPr="006E30CC">
        <w:rPr>
          <w:rFonts w:ascii="Times New Roman" w:eastAsia="Times New Roman" w:hAnsi="Times New Roman" w:cs="Times New Roman"/>
          <w:b/>
          <w:lang w:eastAsia="en-US"/>
        </w:rPr>
        <w:t xml:space="preserve"> RH</w:t>
      </w:r>
      <w:r w:rsidR="00A71C56" w:rsidRPr="006E30CC">
        <w:rPr>
          <w:rFonts w:ascii="Times New Roman" w:eastAsia="Times New Roman" w:hAnsi="Times New Roman" w:cs="Times New Roman"/>
          <w:lang w:eastAsia="en-US"/>
        </w:rPr>
        <w:t xml:space="preserve">  </w:t>
      </w:r>
      <w:r w:rsidR="00FD36E3" w:rsidRPr="006E30CC">
        <w:rPr>
          <w:rFonts w:ascii="Times New Roman" w:eastAsia="Times New Roman" w:hAnsi="Times New Roman" w:cs="Times New Roman"/>
          <w:b/>
          <w:lang w:eastAsia="en-US"/>
        </w:rPr>
        <w:t>(šifra 6391, 6392</w:t>
      </w:r>
      <w:r w:rsidR="00A71C56" w:rsidRPr="006E30CC">
        <w:rPr>
          <w:rFonts w:ascii="Times New Roman" w:eastAsia="Times New Roman" w:hAnsi="Times New Roman" w:cs="Times New Roman"/>
          <w:b/>
          <w:lang w:eastAsia="en-US"/>
        </w:rPr>
        <w:t>)</w:t>
      </w:r>
      <w:r w:rsidR="00A71C56" w:rsidRPr="006E30CC">
        <w:rPr>
          <w:rFonts w:ascii="Times New Roman" w:eastAsia="Times New Roman" w:hAnsi="Times New Roman" w:cs="Times New Roman"/>
          <w:lang w:eastAsia="en-US"/>
        </w:rPr>
        <w:t xml:space="preserve"> su pomoći </w:t>
      </w:r>
      <w:r w:rsidR="008A128B" w:rsidRPr="006E30CC">
        <w:rPr>
          <w:rFonts w:ascii="Times New Roman" w:eastAsia="Times New Roman" w:hAnsi="Times New Roman" w:cs="Times New Roman"/>
          <w:lang w:eastAsia="en-US"/>
        </w:rPr>
        <w:t xml:space="preserve">istog proračuna  (Državnog) i 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8A128B" w:rsidRPr="006E30CC">
        <w:rPr>
          <w:rFonts w:ascii="Times New Roman" w:eastAsia="Times New Roman" w:hAnsi="Times New Roman" w:cs="Times New Roman"/>
          <w:lang w:eastAsia="en-US"/>
        </w:rPr>
        <w:t xml:space="preserve">. godine, prema </w:t>
      </w:r>
      <w:r w:rsidR="00A71C56" w:rsidRPr="006E30CC">
        <w:rPr>
          <w:rFonts w:ascii="Times New Roman" w:eastAsia="Times New Roman" w:hAnsi="Times New Roman" w:cs="Times New Roman"/>
          <w:lang w:eastAsia="en-US"/>
        </w:rPr>
        <w:t>Pravilniku o proračunskom računovodstvu, eviden</w:t>
      </w:r>
      <w:r w:rsidR="00F437A3" w:rsidRPr="006E30CC">
        <w:rPr>
          <w:rFonts w:ascii="Times New Roman" w:eastAsia="Times New Roman" w:hAnsi="Times New Roman" w:cs="Times New Roman"/>
          <w:lang w:eastAsia="en-US"/>
        </w:rPr>
        <w:t xml:space="preserve">tiraju  </w:t>
      </w:r>
      <w:r w:rsidR="008A128B" w:rsidRPr="006E30CC">
        <w:rPr>
          <w:rFonts w:ascii="Times New Roman" w:eastAsia="Times New Roman" w:hAnsi="Times New Roman" w:cs="Times New Roman"/>
          <w:lang w:eastAsia="en-US"/>
        </w:rPr>
        <w:t xml:space="preserve">se na grupi  639. U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F437A3" w:rsidRPr="006E30CC">
        <w:rPr>
          <w:rFonts w:ascii="Times New Roman" w:eastAsia="Times New Roman" w:hAnsi="Times New Roman" w:cs="Times New Roman"/>
          <w:lang w:eastAsia="en-US"/>
        </w:rPr>
        <w:t>.</w:t>
      </w:r>
      <w:r w:rsidR="00551FB9">
        <w:rPr>
          <w:rFonts w:ascii="Times New Roman" w:eastAsia="Times New Roman" w:hAnsi="Times New Roman" w:cs="Times New Roman"/>
          <w:lang w:eastAsia="en-US"/>
        </w:rPr>
        <w:t xml:space="preserve"> došlo je do </w:t>
      </w:r>
      <w:r w:rsidR="00CB529B" w:rsidRPr="006E30CC">
        <w:rPr>
          <w:rFonts w:ascii="Times New Roman" w:eastAsia="Times New Roman" w:hAnsi="Times New Roman" w:cs="Times New Roman"/>
          <w:lang w:eastAsia="en-US"/>
        </w:rPr>
        <w:t xml:space="preserve">povećanja u odnosu na </w:t>
      </w:r>
      <w:r w:rsidR="00551FB9">
        <w:rPr>
          <w:rFonts w:ascii="Times New Roman" w:eastAsia="Times New Roman" w:hAnsi="Times New Roman" w:cs="Times New Roman"/>
          <w:lang w:eastAsia="en-US"/>
        </w:rPr>
        <w:t>2022</w:t>
      </w:r>
      <w:r w:rsidR="008F1A91" w:rsidRPr="006E30CC">
        <w:rPr>
          <w:rFonts w:ascii="Times New Roman" w:eastAsia="Times New Roman" w:hAnsi="Times New Roman" w:cs="Times New Roman"/>
          <w:lang w:eastAsia="en-US"/>
        </w:rPr>
        <w:t>.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, dolazi do rasta rashoda za zaposlene (rast osnovice, dodatci na plaću </w:t>
      </w:r>
      <w:r w:rsidR="006A0550">
        <w:rPr>
          <w:rFonts w:ascii="Times New Roman" w:eastAsia="Times New Roman" w:hAnsi="Times New Roman" w:cs="Times New Roman"/>
          <w:lang w:eastAsia="en-US"/>
        </w:rPr>
        <w:t>i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 materijalna prava zaposlenika</w:t>
      </w:r>
      <w:r w:rsidR="006A0550">
        <w:rPr>
          <w:rFonts w:ascii="Times New Roman" w:eastAsia="Times New Roman" w:hAnsi="Times New Roman" w:cs="Times New Roman"/>
          <w:lang w:eastAsia="en-US"/>
        </w:rPr>
        <w:t xml:space="preserve"> )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. </w:t>
      </w:r>
      <w:r w:rsidR="008F1A91" w:rsidRPr="00B0767F">
        <w:rPr>
          <w:rFonts w:ascii="Times New Roman" w:eastAsia="Times New Roman" w:hAnsi="Times New Roman" w:cs="Times New Roman"/>
          <w:lang w:eastAsia="en-US"/>
        </w:rPr>
        <w:t xml:space="preserve">U </w:t>
      </w:r>
      <w:r w:rsidR="00B0767F" w:rsidRPr="00B0767F">
        <w:rPr>
          <w:rFonts w:ascii="Times New Roman" w:eastAsia="Times New Roman" w:hAnsi="Times New Roman" w:cs="Times New Roman"/>
          <w:lang w:eastAsia="en-US"/>
        </w:rPr>
        <w:t xml:space="preserve">rujnu 2022. </w:t>
      </w:r>
      <w:r w:rsidR="008F1A91" w:rsidRPr="006E30CC">
        <w:rPr>
          <w:rFonts w:ascii="Times New Roman" w:eastAsia="Times New Roman" w:hAnsi="Times New Roman" w:cs="Times New Roman"/>
          <w:lang w:eastAsia="en-US"/>
        </w:rPr>
        <w:t>prijavili</w:t>
      </w:r>
      <w:r w:rsidR="00A6602E">
        <w:rPr>
          <w:rFonts w:ascii="Times New Roman" w:eastAsia="Times New Roman" w:hAnsi="Times New Roman" w:cs="Times New Roman"/>
          <w:lang w:eastAsia="en-US"/>
        </w:rPr>
        <w:t xml:space="preserve"> smo se</w:t>
      </w:r>
      <w:r w:rsidR="008F1A91" w:rsidRPr="006E30CC">
        <w:rPr>
          <w:rFonts w:ascii="Times New Roman" w:eastAsia="Times New Roman" w:hAnsi="Times New Roman" w:cs="Times New Roman"/>
          <w:lang w:eastAsia="en-US"/>
        </w:rPr>
        <w:t xml:space="preserve"> na Poziv za predlaganje programa javnih potreba u kulturi Republike Hrvatske za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8F1A91" w:rsidRPr="006E30CC">
        <w:rPr>
          <w:rFonts w:ascii="Times New Roman" w:eastAsia="Times New Roman" w:hAnsi="Times New Roman" w:cs="Times New Roman"/>
          <w:lang w:eastAsia="en-US"/>
        </w:rPr>
        <w:t>. godinu i Ministarstvo kulture i medija nam je osiguralo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 sredstva u iznosu od 13.272,28 eura</w:t>
      </w:r>
      <w:r w:rsidR="008F1A91" w:rsidRPr="006E30CC">
        <w:rPr>
          <w:rFonts w:ascii="Times New Roman" w:eastAsia="Times New Roman" w:hAnsi="Times New Roman" w:cs="Times New Roman"/>
          <w:lang w:eastAsia="en-US"/>
        </w:rPr>
        <w:t xml:space="preserve"> za program zaštite i očuvanja nepokretnih kulturnih dobara: Osijek, pa</w:t>
      </w:r>
      <w:r w:rsidR="00CA763E">
        <w:rPr>
          <w:rFonts w:ascii="Times New Roman" w:eastAsia="Times New Roman" w:hAnsi="Times New Roman" w:cs="Times New Roman"/>
          <w:lang w:eastAsia="en-US"/>
        </w:rPr>
        <w:t>lača Gillming-Hengl (što smo utrošili za obnovu stolarije središnje zgrade Knjižnice).</w:t>
      </w:r>
      <w:r w:rsidR="00CB529B" w:rsidRPr="006E30CC">
        <w:rPr>
          <w:rFonts w:ascii="Times New Roman" w:eastAsia="Times New Roman" w:hAnsi="Times New Roman" w:cs="Times New Roman"/>
          <w:lang w:eastAsia="en-US"/>
        </w:rPr>
        <w:t xml:space="preserve"> Kao i prošle godine na temelju javnih potreba primili smo sred</w:t>
      </w:r>
      <w:r w:rsidR="008535BB" w:rsidRPr="006E30CC">
        <w:rPr>
          <w:rFonts w:ascii="Times New Roman" w:eastAsia="Times New Roman" w:hAnsi="Times New Roman" w:cs="Times New Roman"/>
          <w:lang w:eastAsia="en-US"/>
        </w:rPr>
        <w:t>stva za nabavu računalne opreme i knjižne građe.</w:t>
      </w:r>
      <w:r w:rsidR="00B0767F">
        <w:rPr>
          <w:rFonts w:ascii="Times New Roman" w:eastAsia="Times New Roman" w:hAnsi="Times New Roman" w:cs="Times New Roman"/>
          <w:lang w:eastAsia="en-US"/>
        </w:rPr>
        <w:t xml:space="preserve"> Od 2023. </w:t>
      </w:r>
      <w:r w:rsidR="00B0767F" w:rsidRPr="000E30D3">
        <w:rPr>
          <w:rFonts w:ascii="Times New Roman" w:eastAsia="Times New Roman" w:hAnsi="Times New Roman" w:cs="Times New Roman"/>
          <w:lang w:eastAsia="en-US"/>
        </w:rPr>
        <w:t>godine od Ministarstva kulture i medija RH primamo sredstva i sami po predloženom popisu nabavljamo knjige po modelu O</w:t>
      </w:r>
      <w:r w:rsidR="00B0767F">
        <w:rPr>
          <w:rFonts w:ascii="Times New Roman" w:eastAsia="Times New Roman" w:hAnsi="Times New Roman" w:cs="Times New Roman"/>
          <w:lang w:eastAsia="en-US"/>
        </w:rPr>
        <w:t xml:space="preserve">tkup knjižne i neknjižne građe </w:t>
      </w:r>
      <w:r w:rsidR="00CA763E">
        <w:rPr>
          <w:rFonts w:ascii="Times New Roman" w:eastAsia="Times New Roman" w:hAnsi="Times New Roman" w:cs="Times New Roman"/>
          <w:lang w:eastAsia="en-US"/>
        </w:rPr>
        <w:t>(ove</w:t>
      </w:r>
      <w:r w:rsidR="009D7AEF">
        <w:rPr>
          <w:rFonts w:ascii="Times New Roman" w:eastAsia="Times New Roman" w:hAnsi="Times New Roman" w:cs="Times New Roman"/>
          <w:lang w:eastAsia="en-US"/>
        </w:rPr>
        <w:t xml:space="preserve"> smo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 godine</w:t>
      </w:r>
      <w:r w:rsidR="009D7AEF">
        <w:rPr>
          <w:rFonts w:ascii="Times New Roman" w:eastAsia="Times New Roman" w:hAnsi="Times New Roman" w:cs="Times New Roman"/>
          <w:lang w:eastAsia="en-US"/>
        </w:rPr>
        <w:t xml:space="preserve"> </w:t>
      </w:r>
      <w:r w:rsidR="00CA763E">
        <w:rPr>
          <w:rFonts w:ascii="Times New Roman" w:eastAsia="Times New Roman" w:hAnsi="Times New Roman" w:cs="Times New Roman"/>
          <w:lang w:eastAsia="en-US"/>
        </w:rPr>
        <w:t>primili 55.000,00 eura), dok smo prijašnjih godina primali knjige</w:t>
      </w:r>
      <w:r w:rsidR="00B0767F">
        <w:rPr>
          <w:rFonts w:ascii="Times New Roman" w:eastAsia="Times New Roman" w:hAnsi="Times New Roman" w:cs="Times New Roman"/>
          <w:lang w:eastAsia="en-US"/>
        </w:rPr>
        <w:t xml:space="preserve">   (</w:t>
      </w:r>
      <w:r w:rsidR="00CA763E">
        <w:rPr>
          <w:rFonts w:ascii="Times New Roman" w:eastAsia="Times New Roman" w:hAnsi="Times New Roman" w:cs="Times New Roman"/>
          <w:lang w:eastAsia="en-US"/>
        </w:rPr>
        <w:t>otkup je provodilo samo MK ).</w:t>
      </w:r>
    </w:p>
    <w:p w14:paraId="34BAD432" w14:textId="77777777" w:rsidR="007B5B02" w:rsidRPr="007F3668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D14F21F" w14:textId="4313D0C9" w:rsidR="003D36AB" w:rsidRPr="00CB529B" w:rsidRDefault="00CB529B" w:rsidP="00CB5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5. </w:t>
      </w:r>
      <w:r w:rsidR="007B5B02" w:rsidRPr="00CB529B">
        <w:rPr>
          <w:rFonts w:ascii="Times New Roman" w:eastAsia="Times New Roman" w:hAnsi="Times New Roman" w:cs="Times New Roman"/>
          <w:b/>
          <w:lang w:eastAsia="en-US"/>
        </w:rPr>
        <w:t>Tekući prijenos između proračunskih korisnika temeljem pr</w:t>
      </w:r>
      <w:r w:rsidRPr="00CB529B">
        <w:rPr>
          <w:rFonts w:ascii="Times New Roman" w:eastAsia="Times New Roman" w:hAnsi="Times New Roman" w:cs="Times New Roman"/>
          <w:b/>
          <w:lang w:eastAsia="en-US"/>
        </w:rPr>
        <w:t>ijenosa EU sredstava  (</w:t>
      </w:r>
      <w:r>
        <w:rPr>
          <w:rFonts w:ascii="Times New Roman" w:eastAsia="Times New Roman" w:hAnsi="Times New Roman" w:cs="Times New Roman"/>
          <w:b/>
          <w:lang w:eastAsia="en-US"/>
        </w:rPr>
        <w:t>šifra 6393</w:t>
      </w:r>
      <w:r w:rsidR="003D36AB" w:rsidRPr="00CB529B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8F475AD" w14:textId="7B799932" w:rsidR="00DF3C34" w:rsidRPr="00E9635A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0767F">
        <w:rPr>
          <w:rFonts w:ascii="Times New Roman" w:eastAsia="Times New Roman" w:hAnsi="Times New Roman" w:cs="Times New Roman"/>
          <w:lang w:eastAsia="en-US"/>
        </w:rPr>
        <w:t xml:space="preserve">U </w:t>
      </w:r>
      <w:r w:rsidR="00551FB9" w:rsidRPr="00B0767F">
        <w:rPr>
          <w:rFonts w:ascii="Times New Roman" w:eastAsia="Times New Roman" w:hAnsi="Times New Roman" w:cs="Times New Roman"/>
          <w:lang w:eastAsia="en-US"/>
        </w:rPr>
        <w:t>2023</w:t>
      </w:r>
      <w:r w:rsidR="008F1A91" w:rsidRPr="00B0767F">
        <w:rPr>
          <w:rFonts w:ascii="Times New Roman" w:eastAsia="Times New Roman" w:hAnsi="Times New Roman" w:cs="Times New Roman"/>
          <w:lang w:eastAsia="en-US"/>
        </w:rPr>
        <w:t xml:space="preserve">. godini </w:t>
      </w:r>
      <w:r w:rsidR="00B0767F" w:rsidRPr="00B0767F">
        <w:rPr>
          <w:rFonts w:ascii="Times New Roman" w:eastAsia="Times New Roman" w:hAnsi="Times New Roman" w:cs="Times New Roman"/>
          <w:lang w:eastAsia="en-US"/>
        </w:rPr>
        <w:t xml:space="preserve"> djelatnici </w:t>
      </w:r>
      <w:r w:rsidR="00B0767F">
        <w:rPr>
          <w:rFonts w:ascii="Times New Roman" w:eastAsia="Times New Roman" w:hAnsi="Times New Roman" w:cs="Times New Roman"/>
          <w:lang w:eastAsia="en-US"/>
        </w:rPr>
        <w:t>Knižnice su išli na stručno usavršavanje u okviru Erasmus programa.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ab/>
      </w:r>
    </w:p>
    <w:p w14:paraId="5CFECE3D" w14:textId="77777777" w:rsidR="008F1A91" w:rsidRPr="007F3668" w:rsidRDefault="008F1A9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5537099" w14:textId="6A3D90A6" w:rsidR="00DF3C34" w:rsidRPr="007F3668" w:rsidRDefault="009A607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6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. Priho</w:t>
      </w:r>
      <w:r w:rsidR="00CB529B">
        <w:rPr>
          <w:rFonts w:ascii="Times New Roman" w:eastAsia="Times New Roman" w:hAnsi="Times New Roman" w:cs="Times New Roman"/>
          <w:b/>
          <w:lang w:eastAsia="en-US"/>
        </w:rPr>
        <w:t>di od kamata po viđenju (šifra 64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A7BC1EC" w14:textId="73AC554E" w:rsidR="003D36AB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Knjižnica ima otvoren žiro račun za  obavljanje platnog prometa u zemlji u PBZ d.d. Zagreb te je ostvarila kamate  po viđenju za sredstva  na raču</w:t>
      </w:r>
      <w:r w:rsidR="008F1A91" w:rsidRPr="007F3668">
        <w:rPr>
          <w:rFonts w:ascii="Times New Roman" w:eastAsia="Times New Roman" w:hAnsi="Times New Roman" w:cs="Times New Roman"/>
          <w:lang w:eastAsia="en-US"/>
        </w:rPr>
        <w:t>nu.</w:t>
      </w:r>
    </w:p>
    <w:p w14:paraId="00E68DF5" w14:textId="77777777" w:rsidR="00E9635A" w:rsidRDefault="00E9635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DE89AA3" w14:textId="62EE723C" w:rsidR="00DF3C34" w:rsidRPr="007F3668" w:rsidRDefault="009A607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7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. Pri</w:t>
      </w:r>
      <w:r w:rsidR="00CB529B">
        <w:rPr>
          <w:rFonts w:ascii="Times New Roman" w:eastAsia="Times New Roman" w:hAnsi="Times New Roman" w:cs="Times New Roman"/>
          <w:b/>
          <w:lang w:eastAsia="en-US"/>
        </w:rPr>
        <w:t>hodi po posebnim propisima (šifra 65</w:t>
      </w:r>
      <w:r w:rsidR="00E9635A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2928990" w14:textId="7F9B418D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Temeljem Tumačenja Ministarstava financija, upisnina u Knjižnicu predstavlja sufinanciranje cijene u kulturi i knjiži se na konto 652</w:t>
      </w:r>
      <w:r w:rsidR="00CB529B">
        <w:rPr>
          <w:rFonts w:ascii="Times New Roman" w:eastAsia="Times New Roman" w:hAnsi="Times New Roman" w:cs="Times New Roman"/>
          <w:lang w:eastAsia="en-US"/>
        </w:rPr>
        <w:t xml:space="preserve">6 – ostali nespomenuti prihodi. Prihodi u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. su </w:t>
      </w:r>
      <w:r w:rsidR="00CB529B">
        <w:rPr>
          <w:rFonts w:ascii="Times New Roman" w:eastAsia="Times New Roman" w:hAnsi="Times New Roman" w:cs="Times New Roman"/>
          <w:lang w:eastAsia="en-US"/>
        </w:rPr>
        <w:t>po</w:t>
      </w:r>
      <w:r w:rsidR="00E9635A">
        <w:rPr>
          <w:rFonts w:ascii="Times New Roman" w:eastAsia="Times New Roman" w:hAnsi="Times New Roman" w:cs="Times New Roman"/>
          <w:lang w:eastAsia="en-US"/>
        </w:rPr>
        <w:t>većani u odnosu na godinu prije, povećan je broj korisnika Knjižnice.</w:t>
      </w:r>
    </w:p>
    <w:p w14:paraId="2AB43F37" w14:textId="77777777" w:rsidR="0077663D" w:rsidRPr="007F3668" w:rsidRDefault="0077663D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C1A53E3" w14:textId="77777777" w:rsidR="00CA763E" w:rsidRDefault="00CA763E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657DA40" w14:textId="77777777" w:rsidR="00CA763E" w:rsidRDefault="00CA763E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FE9FC04" w14:textId="79790CAE" w:rsidR="00DF3C34" w:rsidRPr="007F3668" w:rsidRDefault="009A6070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lastRenderedPageBreak/>
        <w:t>8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. Prihodi od prodaje proizvoda i </w:t>
      </w:r>
      <w:r w:rsidR="00CB529B">
        <w:rPr>
          <w:rFonts w:ascii="Times New Roman" w:eastAsia="Times New Roman" w:hAnsi="Times New Roman" w:cs="Times New Roman"/>
          <w:b/>
          <w:lang w:eastAsia="en-US"/>
        </w:rPr>
        <w:t>robe te pruženih usluga  (šifra 66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3CC2403" w14:textId="55476E0B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Vlastiti prihodi Knjižnice u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Pr="007F3668">
        <w:rPr>
          <w:rFonts w:ascii="Times New Roman" w:eastAsia="Times New Roman" w:hAnsi="Times New Roman" w:cs="Times New Roman"/>
          <w:lang w:eastAsia="en-US"/>
        </w:rPr>
        <w:t>. godini su prihodi od fotokopiranja knjižn</w:t>
      </w:r>
      <w:r w:rsidR="00A975F4" w:rsidRPr="007F3668">
        <w:rPr>
          <w:rFonts w:ascii="Times New Roman" w:eastAsia="Times New Roman" w:hAnsi="Times New Roman" w:cs="Times New Roman"/>
          <w:lang w:eastAsia="en-US"/>
        </w:rPr>
        <w:t xml:space="preserve">ične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građe, međuknjižnične posudbe, korištenja</w:t>
      </w:r>
      <w:r w:rsidR="00147E9A">
        <w:rPr>
          <w:rFonts w:ascii="Times New Roman" w:eastAsia="Times New Roman" w:hAnsi="Times New Roman" w:cs="Times New Roman"/>
          <w:lang w:eastAsia="en-US"/>
        </w:rPr>
        <w:t xml:space="preserve"> programa za knjižnično poslovanje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(CROLIST) </w:t>
      </w:r>
      <w:r w:rsidR="00147E9A">
        <w:rPr>
          <w:rFonts w:ascii="Times New Roman" w:eastAsia="Times New Roman" w:hAnsi="Times New Roman" w:cs="Times New Roman"/>
          <w:lang w:eastAsia="en-US"/>
        </w:rPr>
        <w:t>u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knjižnicama pojedinih  fakulteta Sveučilišta Josipa Jurja Strossmayer u Osijeku i dr. </w:t>
      </w:r>
      <w:r w:rsidR="00CA763E">
        <w:rPr>
          <w:rFonts w:ascii="Times New Roman" w:eastAsia="Times New Roman" w:hAnsi="Times New Roman" w:cs="Times New Roman"/>
          <w:lang w:eastAsia="en-US"/>
        </w:rPr>
        <w:t>Ti prihodi su blago povećani u odnosu na godinu prije.</w:t>
      </w:r>
    </w:p>
    <w:p w14:paraId="5B22E666" w14:textId="500F9ED2" w:rsidR="008E509B" w:rsidRPr="007F3668" w:rsidRDefault="008E509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16A6498" w14:textId="23E6C93A" w:rsidR="008E509B" w:rsidRPr="007F3668" w:rsidRDefault="008E509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9. Donacije od pravnih i fizičkih osoba</w:t>
      </w:r>
      <w:r w:rsidR="00CB529B">
        <w:rPr>
          <w:rFonts w:ascii="Times New Roman" w:eastAsia="Times New Roman" w:hAnsi="Times New Roman" w:cs="Times New Roman"/>
          <w:b/>
          <w:lang w:eastAsia="en-US"/>
        </w:rPr>
        <w:t xml:space="preserve"> izvan općeg proračuna (šifra 663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4DB8F80" w14:textId="1111426A" w:rsidR="008E509B" w:rsidRDefault="008E509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Donacije od pravnih i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 fizičkih osoba izvan općeg pror</w:t>
      </w:r>
      <w:r w:rsidRPr="007F3668">
        <w:rPr>
          <w:rFonts w:ascii="Times New Roman" w:eastAsia="Times New Roman" w:hAnsi="Times New Roman" w:cs="Times New Roman"/>
          <w:lang w:eastAsia="en-US"/>
        </w:rPr>
        <w:t>ačuna se odnose na donacije knjižne građe pravnih i f</w:t>
      </w:r>
      <w:r w:rsidR="003D5065">
        <w:rPr>
          <w:rFonts w:ascii="Times New Roman" w:eastAsia="Times New Roman" w:hAnsi="Times New Roman" w:cs="Times New Roman"/>
          <w:lang w:eastAsia="en-US"/>
        </w:rPr>
        <w:t xml:space="preserve">izičkih osoba koji je u ovoj godini </w:t>
      </w:r>
      <w:r w:rsidR="00CA763E">
        <w:rPr>
          <w:rFonts w:ascii="Times New Roman" w:eastAsia="Times New Roman" w:hAnsi="Times New Roman" w:cs="Times New Roman"/>
          <w:lang w:eastAsia="en-US"/>
        </w:rPr>
        <w:t>bilo manje nego u prethodnoj.</w:t>
      </w:r>
    </w:p>
    <w:p w14:paraId="6792FDF2" w14:textId="77777777" w:rsidR="003D5065" w:rsidRPr="007F3668" w:rsidRDefault="003D506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4649397" w14:textId="251BC024" w:rsidR="00DF3C34" w:rsidRPr="007F3668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>10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Prihodi iz proračuna za financiranje redovne djelat</w:t>
      </w:r>
      <w:r w:rsidR="003D5065">
        <w:rPr>
          <w:rFonts w:ascii="Times New Roman" w:eastAsia="Times New Roman" w:hAnsi="Times New Roman" w:cs="Times New Roman"/>
          <w:b/>
          <w:bCs/>
          <w:lang w:eastAsia="en-US"/>
        </w:rPr>
        <w:t>nosti korisnika proračuna (šifra 67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17EC500" w14:textId="159D3B2A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Knjižnica je prema razvrstavanju u Registru korisnika državnog proračuna. Prihodi nadležnog Ministarstva znanosti i obrazovanja RH za sveučilišnu djelatnost u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6A0550">
        <w:rPr>
          <w:rFonts w:ascii="Times New Roman" w:eastAsia="Times New Roman" w:hAnsi="Times New Roman" w:cs="Times New Roman"/>
          <w:lang w:eastAsia="en-US"/>
        </w:rPr>
        <w:t>. godinu su povećani u odnosu  na godinu prije jer je došlo do povećanja rashoda za zaposlene ( rast osnovice, dodaci na plaću, rast materijalnih prava zaposlenika ).</w:t>
      </w:r>
    </w:p>
    <w:p w14:paraId="47584CDE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189BF83" w14:textId="046EDBFB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 w:rsidRPr="007F3668">
        <w:rPr>
          <w:rFonts w:ascii="Times New Roman" w:eastAsia="Times New Roman" w:hAnsi="Times New Roman" w:cs="Times New Roman"/>
          <w:b/>
          <w:lang w:eastAsia="en-US"/>
        </w:rPr>
        <w:t>1</w:t>
      </w:r>
      <w:r w:rsidR="00C9334E">
        <w:rPr>
          <w:rFonts w:ascii="Times New Roman" w:eastAsia="Times New Roman" w:hAnsi="Times New Roman" w:cs="Times New Roman"/>
          <w:b/>
          <w:lang w:eastAsia="en-US"/>
        </w:rPr>
        <w:t>. Rashodi poslovanja (šifra 3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C84B66B" w14:textId="7FA045EF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Sv</w:t>
      </w:r>
      <w:r w:rsidR="00CE39B2" w:rsidRPr="007F3668">
        <w:rPr>
          <w:rFonts w:ascii="Times New Roman" w:eastAsia="Times New Roman" w:hAnsi="Times New Roman" w:cs="Times New Roman"/>
          <w:lang w:eastAsia="en-US"/>
        </w:rPr>
        <w:t xml:space="preserve">eukupni rashodi </w:t>
      </w:r>
      <w:r w:rsidR="006A0550">
        <w:rPr>
          <w:rFonts w:ascii="Times New Roman" w:eastAsia="Times New Roman" w:hAnsi="Times New Roman" w:cs="Times New Roman"/>
          <w:lang w:eastAsia="en-US"/>
        </w:rPr>
        <w:t xml:space="preserve">poslovanja su </w:t>
      </w:r>
      <w:r w:rsidR="00C9334E">
        <w:rPr>
          <w:rFonts w:ascii="Times New Roman" w:eastAsia="Times New Roman" w:hAnsi="Times New Roman" w:cs="Times New Roman"/>
          <w:lang w:eastAsia="en-US"/>
        </w:rPr>
        <w:t xml:space="preserve">povećani u odnosu na godinu prije. </w:t>
      </w:r>
    </w:p>
    <w:p w14:paraId="4A56F8B1" w14:textId="77777777" w:rsidR="001F7BE1" w:rsidRPr="007F3668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58F85A1" w14:textId="65F265EB" w:rsidR="00CE39B2" w:rsidRPr="007F3668" w:rsidRDefault="00C933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12. Rashodi za zaposlene  (šifra 31</w:t>
      </w:r>
      <w:r w:rsidR="00CE39B2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E063778" w14:textId="154A3B5A" w:rsidR="00CE39B2" w:rsidRPr="007F3668" w:rsidRDefault="00C933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za zaposlene</w:t>
      </w:r>
      <w:r w:rsidR="00CE39B2" w:rsidRPr="007F3668">
        <w:rPr>
          <w:rFonts w:ascii="Times New Roman" w:eastAsia="Times New Roman" w:hAnsi="Times New Roman" w:cs="Times New Roman"/>
          <w:lang w:eastAsia="en-US"/>
        </w:rPr>
        <w:t xml:space="preserve"> u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ED11E0" w:rsidRPr="007F3668">
        <w:rPr>
          <w:rFonts w:ascii="Times New Roman" w:eastAsia="Times New Roman" w:hAnsi="Times New Roman" w:cs="Times New Roman"/>
          <w:lang w:eastAsia="en-US"/>
        </w:rPr>
        <w:t>. su</w:t>
      </w:r>
      <w:r w:rsidR="006A0550">
        <w:rPr>
          <w:rFonts w:ascii="Times New Roman" w:eastAsia="Times New Roman" w:hAnsi="Times New Roman" w:cs="Times New Roman"/>
          <w:lang w:eastAsia="en-US"/>
        </w:rPr>
        <w:t xml:space="preserve"> </w:t>
      </w:r>
      <w:r w:rsidR="00ED11E0" w:rsidRPr="007F3668">
        <w:rPr>
          <w:rFonts w:ascii="Times New Roman" w:eastAsia="Times New Roman" w:hAnsi="Times New Roman" w:cs="Times New Roman"/>
          <w:lang w:eastAsia="en-US"/>
        </w:rPr>
        <w:t xml:space="preserve">povećani </w:t>
      </w:r>
      <w:r>
        <w:rPr>
          <w:rFonts w:ascii="Times New Roman" w:eastAsia="Times New Roman" w:hAnsi="Times New Roman" w:cs="Times New Roman"/>
          <w:lang w:eastAsia="en-US"/>
        </w:rPr>
        <w:t xml:space="preserve">u </w:t>
      </w:r>
      <w:r w:rsidR="00CE39B2" w:rsidRPr="007F3668">
        <w:rPr>
          <w:rFonts w:ascii="Times New Roman" w:eastAsia="Times New Roman" w:hAnsi="Times New Roman" w:cs="Times New Roman"/>
          <w:lang w:eastAsia="en-US"/>
        </w:rPr>
        <w:t xml:space="preserve">odnosu na </w:t>
      </w:r>
      <w:r w:rsidR="00551FB9">
        <w:rPr>
          <w:rFonts w:ascii="Times New Roman" w:eastAsia="Times New Roman" w:hAnsi="Times New Roman" w:cs="Times New Roman"/>
          <w:lang w:eastAsia="en-US"/>
        </w:rPr>
        <w:t>2022</w:t>
      </w:r>
      <w:r>
        <w:rPr>
          <w:rFonts w:ascii="Times New Roman" w:eastAsia="Times New Roman" w:hAnsi="Times New Roman" w:cs="Times New Roman"/>
          <w:lang w:eastAsia="en-US"/>
        </w:rPr>
        <w:t>. Došlo je do</w:t>
      </w:r>
      <w:r w:rsidR="006A0550">
        <w:rPr>
          <w:rFonts w:ascii="Times New Roman" w:eastAsia="Times New Roman" w:hAnsi="Times New Roman" w:cs="Times New Roman"/>
          <w:lang w:eastAsia="en-US"/>
        </w:rPr>
        <w:t xml:space="preserve"> rasta osnovice plaće, dodatka na plaću, rast materijalnih prava zaposlenika. </w:t>
      </w:r>
    </w:p>
    <w:p w14:paraId="7F8AE975" w14:textId="77777777" w:rsidR="00CE39B2" w:rsidRPr="007F3668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F50D9A8" w14:textId="52C8E014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1</w:t>
      </w:r>
      <w:r w:rsidR="00C9334E">
        <w:rPr>
          <w:rFonts w:ascii="Times New Roman" w:eastAsia="Times New Roman" w:hAnsi="Times New Roman" w:cs="Times New Roman"/>
          <w:b/>
          <w:lang w:eastAsia="en-US"/>
        </w:rPr>
        <w:t>3. Materijalni rashodi (šifra 32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BBAE218" w14:textId="6822836B" w:rsidR="00DF3C34" w:rsidRPr="007F3668" w:rsidRDefault="006A055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Materijalni rashodi su </w:t>
      </w:r>
      <w:r w:rsidR="00C9334E">
        <w:rPr>
          <w:rFonts w:ascii="Times New Roman" w:eastAsia="Times New Roman" w:hAnsi="Times New Roman" w:cs="Times New Roman"/>
          <w:lang w:eastAsia="en-US"/>
        </w:rPr>
        <w:t xml:space="preserve"> povećani u odnosu na godinu prije.</w:t>
      </w:r>
    </w:p>
    <w:p w14:paraId="341628DF" w14:textId="3569E797" w:rsidR="007A3853" w:rsidRPr="007F3668" w:rsidRDefault="007A3853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AE665EB" w14:textId="2A7979EA" w:rsidR="00B15B41" w:rsidRPr="004D54D9" w:rsidRDefault="001000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D54D9">
        <w:rPr>
          <w:rFonts w:ascii="Times New Roman" w:eastAsia="Times New Roman" w:hAnsi="Times New Roman" w:cs="Times New Roman"/>
          <w:b/>
          <w:lang w:eastAsia="en-US"/>
        </w:rPr>
        <w:t>14</w:t>
      </w:r>
      <w:r w:rsidR="006A0550">
        <w:rPr>
          <w:rFonts w:ascii="Times New Roman" w:eastAsia="Times New Roman" w:hAnsi="Times New Roman" w:cs="Times New Roman"/>
          <w:b/>
          <w:lang w:eastAsia="en-US"/>
        </w:rPr>
        <w:t>. Službena putovanja   (šifra 3211</w:t>
      </w:r>
      <w:r w:rsidR="00B15B41" w:rsidRPr="004D54D9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51768E6" w14:textId="10B6BD2E" w:rsidR="00B15B41" w:rsidRPr="007F3668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0767F">
        <w:rPr>
          <w:rFonts w:ascii="Times New Roman" w:eastAsia="Times New Roman" w:hAnsi="Times New Roman" w:cs="Times New Roman"/>
          <w:lang w:eastAsia="en-US"/>
        </w:rPr>
        <w:t>Do povećanja</w:t>
      </w:r>
      <w:r w:rsidR="00976BEC" w:rsidRPr="00B0767F">
        <w:rPr>
          <w:rFonts w:ascii="Times New Roman" w:eastAsia="Times New Roman" w:hAnsi="Times New Roman" w:cs="Times New Roman"/>
          <w:lang w:eastAsia="en-US"/>
        </w:rPr>
        <w:t xml:space="preserve"> ostale </w:t>
      </w:r>
      <w:r w:rsidR="006A0550" w:rsidRPr="00B0767F">
        <w:rPr>
          <w:rFonts w:ascii="Times New Roman" w:eastAsia="Times New Roman" w:hAnsi="Times New Roman" w:cs="Times New Roman"/>
          <w:lang w:eastAsia="en-US"/>
        </w:rPr>
        <w:t xml:space="preserve"> naknade troškova za službena putovanja dolazi </w:t>
      </w:r>
      <w:r w:rsidR="00025848" w:rsidRPr="00B0767F">
        <w:rPr>
          <w:rFonts w:ascii="Times New Roman" w:eastAsia="Times New Roman" w:hAnsi="Times New Roman" w:cs="Times New Roman"/>
          <w:lang w:eastAsia="en-US"/>
        </w:rPr>
        <w:t>jer je veći broj djelatnika išlo na stručno usavršavanje kroz</w:t>
      </w:r>
      <w:r w:rsidR="00B0767F" w:rsidRPr="00B0767F">
        <w:rPr>
          <w:rFonts w:ascii="Times New Roman" w:eastAsia="Times New Roman" w:hAnsi="Times New Roman" w:cs="Times New Roman"/>
          <w:lang w:eastAsia="en-US"/>
        </w:rPr>
        <w:t xml:space="preserve"> program  E</w:t>
      </w:r>
      <w:r w:rsidR="00025848" w:rsidRPr="00B0767F">
        <w:rPr>
          <w:rFonts w:ascii="Times New Roman" w:eastAsia="Times New Roman" w:hAnsi="Times New Roman" w:cs="Times New Roman"/>
          <w:lang w:eastAsia="en-US"/>
        </w:rPr>
        <w:t xml:space="preserve">rasmus. </w:t>
      </w:r>
    </w:p>
    <w:p w14:paraId="1E2E84A8" w14:textId="77777777" w:rsidR="00ED11E0" w:rsidRPr="007F3668" w:rsidRDefault="00ED11E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9881D21" w14:textId="03554770" w:rsidR="00860208" w:rsidRPr="007F3668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15. Rashodi za energiju (šifra 3223</w:t>
      </w:r>
      <w:r w:rsidR="00860208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DA99994" w14:textId="53681546" w:rsidR="00860208" w:rsidRPr="007F3668" w:rsidRDefault="00DA79D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za energiju ovise o cijeni na tržištu energenata i stvarnoj potrošnji.</w:t>
      </w:r>
    </w:p>
    <w:p w14:paraId="11624132" w14:textId="2A70F33D" w:rsidR="00860208" w:rsidRDefault="0086020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A3041DA" w14:textId="490B388B" w:rsidR="00025848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16</w:t>
      </w:r>
      <w:r w:rsidR="00025848" w:rsidRPr="00025848">
        <w:rPr>
          <w:rFonts w:ascii="Times New Roman" w:eastAsia="Times New Roman" w:hAnsi="Times New Roman" w:cs="Times New Roman"/>
          <w:b/>
          <w:lang w:eastAsia="en-US"/>
        </w:rPr>
        <w:t>. Rashodi za materijal i dijelove za tekuće i investicijsko održavanje (šifra 3224)</w:t>
      </w:r>
    </w:p>
    <w:p w14:paraId="06F20CE3" w14:textId="26DD83C9" w:rsidR="00025848" w:rsidRPr="00025848" w:rsidRDefault="0002584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U 2023. dolazi do povećanja, nabavljamo materijal za popravak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en-US"/>
        </w:rPr>
        <w:t xml:space="preserve"> pulta na posudbenom odjelu.</w:t>
      </w:r>
    </w:p>
    <w:p w14:paraId="3CFE728E" w14:textId="77777777" w:rsidR="00025848" w:rsidRPr="007F3668" w:rsidRDefault="0002584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8F94BBC" w14:textId="4E850B5B" w:rsidR="00937D94" w:rsidRPr="00976BEC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17</w:t>
      </w:r>
      <w:r w:rsidR="00583A39"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 w:rsidR="00937D94" w:rsidRPr="00976BEC">
        <w:rPr>
          <w:rFonts w:ascii="Times New Roman" w:eastAsia="Times New Roman" w:hAnsi="Times New Roman" w:cs="Times New Roman"/>
          <w:b/>
          <w:lang w:eastAsia="en-US"/>
        </w:rPr>
        <w:t xml:space="preserve"> Rashodi za si</w:t>
      </w:r>
      <w:r w:rsidR="00D4712B" w:rsidRPr="00976BEC">
        <w:rPr>
          <w:rFonts w:ascii="Times New Roman" w:eastAsia="Times New Roman" w:hAnsi="Times New Roman" w:cs="Times New Roman"/>
          <w:b/>
          <w:lang w:eastAsia="en-US"/>
        </w:rPr>
        <w:t>tni inventar i autogume (šifra 3225</w:t>
      </w:r>
      <w:r w:rsidR="00937D94" w:rsidRPr="00976BEC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5EDB1A46" w14:textId="009922BA" w:rsidR="00937D94" w:rsidRPr="007F3668" w:rsidRDefault="0002584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Rashodi su smanjeni </w:t>
      </w:r>
      <w:r w:rsidR="00860208" w:rsidRPr="00976BEC">
        <w:rPr>
          <w:rFonts w:ascii="Times New Roman" w:eastAsia="Times New Roman" w:hAnsi="Times New Roman" w:cs="Times New Roman"/>
          <w:lang w:eastAsia="en-US"/>
        </w:rPr>
        <w:t>u</w:t>
      </w:r>
      <w:r w:rsidR="00D4712B" w:rsidRPr="00976BEC">
        <w:rPr>
          <w:rFonts w:ascii="Times New Roman" w:eastAsia="Times New Roman" w:hAnsi="Times New Roman" w:cs="Times New Roman"/>
          <w:lang w:eastAsia="en-US"/>
        </w:rPr>
        <w:t xml:space="preserve"> odnosu na prošlu godinu jer je nabavljeno </w:t>
      </w:r>
      <w:r>
        <w:rPr>
          <w:rFonts w:ascii="Times New Roman" w:eastAsia="Times New Roman" w:hAnsi="Times New Roman" w:cs="Times New Roman"/>
          <w:lang w:eastAsia="en-US"/>
        </w:rPr>
        <w:t xml:space="preserve"> manje </w:t>
      </w:r>
      <w:r w:rsidR="00860208" w:rsidRPr="00976BEC">
        <w:rPr>
          <w:rFonts w:ascii="Times New Roman" w:eastAsia="Times New Roman" w:hAnsi="Times New Roman" w:cs="Times New Roman"/>
          <w:lang w:eastAsia="en-US"/>
        </w:rPr>
        <w:t xml:space="preserve"> neknj</w:t>
      </w:r>
      <w:r w:rsidR="00976BEC" w:rsidRPr="00976BEC">
        <w:rPr>
          <w:rFonts w:ascii="Times New Roman" w:eastAsia="Times New Roman" w:hAnsi="Times New Roman" w:cs="Times New Roman"/>
          <w:lang w:eastAsia="en-US"/>
        </w:rPr>
        <w:t>ižne građe – igračaka za</w:t>
      </w:r>
      <w:r w:rsidR="00976BEC">
        <w:rPr>
          <w:rFonts w:ascii="Times New Roman" w:eastAsia="Times New Roman" w:hAnsi="Times New Roman" w:cs="Times New Roman"/>
          <w:lang w:eastAsia="en-US"/>
        </w:rPr>
        <w:t xml:space="preserve"> dječji odjel.</w:t>
      </w:r>
    </w:p>
    <w:p w14:paraId="5C5DA4C1" w14:textId="131511EC" w:rsidR="00E85A6F" w:rsidRPr="007F3668" w:rsidRDefault="00E85A6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5D47A7" w14:textId="768BBB12" w:rsidR="00E85A6F" w:rsidRPr="00976BEC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18</w:t>
      </w:r>
      <w:r w:rsidR="00406EBF"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 w:rsidR="00E85A6F" w:rsidRPr="00976BEC">
        <w:rPr>
          <w:rFonts w:ascii="Times New Roman" w:eastAsia="Times New Roman" w:hAnsi="Times New Roman" w:cs="Times New Roman"/>
          <w:b/>
          <w:lang w:eastAsia="en-US"/>
        </w:rPr>
        <w:t xml:space="preserve"> Rashodi za službenu, radnu i z</w:t>
      </w:r>
      <w:r w:rsidR="00D4712B" w:rsidRPr="00976BEC">
        <w:rPr>
          <w:rFonts w:ascii="Times New Roman" w:eastAsia="Times New Roman" w:hAnsi="Times New Roman" w:cs="Times New Roman"/>
          <w:b/>
          <w:lang w:eastAsia="en-US"/>
        </w:rPr>
        <w:t>aštitnu odjeću i obuću (šifra 3227</w:t>
      </w:r>
      <w:r w:rsidR="00E85A6F" w:rsidRPr="00976BEC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2C70C2EB" w14:textId="0ADE8628" w:rsidR="00E85A6F" w:rsidRPr="007F3668" w:rsidRDefault="00406EB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76BEC">
        <w:rPr>
          <w:rFonts w:ascii="Times New Roman" w:eastAsia="Times New Roman" w:hAnsi="Times New Roman" w:cs="Times New Roman"/>
          <w:lang w:eastAsia="en-US"/>
        </w:rPr>
        <w:t xml:space="preserve">U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Pr="00976BEC">
        <w:rPr>
          <w:rFonts w:ascii="Times New Roman" w:eastAsia="Times New Roman" w:hAnsi="Times New Roman" w:cs="Times New Roman"/>
          <w:lang w:eastAsia="en-US"/>
        </w:rPr>
        <w:t>. godini zbog dotraj</w:t>
      </w:r>
      <w:r w:rsidR="00B0767F">
        <w:rPr>
          <w:rFonts w:ascii="Times New Roman" w:eastAsia="Times New Roman" w:hAnsi="Times New Roman" w:cs="Times New Roman"/>
          <w:lang w:eastAsia="en-US"/>
        </w:rPr>
        <w:t>alosti je nabavljena radna i zaš</w:t>
      </w:r>
      <w:r w:rsidRPr="00976BEC">
        <w:rPr>
          <w:rFonts w:ascii="Times New Roman" w:eastAsia="Times New Roman" w:hAnsi="Times New Roman" w:cs="Times New Roman"/>
          <w:lang w:eastAsia="en-US"/>
        </w:rPr>
        <w:t>titna odje</w:t>
      </w:r>
      <w:r w:rsidR="002256F1" w:rsidRPr="00976BEC">
        <w:rPr>
          <w:rFonts w:ascii="Times New Roman" w:eastAsia="Times New Roman" w:hAnsi="Times New Roman" w:cs="Times New Roman"/>
          <w:lang w:eastAsia="en-US"/>
        </w:rPr>
        <w:t>ć</w:t>
      </w:r>
      <w:r w:rsidR="00E92C22">
        <w:rPr>
          <w:rFonts w:ascii="Times New Roman" w:eastAsia="Times New Roman" w:hAnsi="Times New Roman" w:cs="Times New Roman"/>
          <w:lang w:eastAsia="en-US"/>
        </w:rPr>
        <w:t>a za pomoćno osoblje, spremačice.</w:t>
      </w:r>
    </w:p>
    <w:p w14:paraId="168BEB5D" w14:textId="77777777" w:rsidR="00937D94" w:rsidRPr="007F3668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FCEB94D" w14:textId="025372B6" w:rsidR="00672E09" w:rsidRPr="00976BEC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19</w:t>
      </w:r>
      <w:r w:rsidR="009A6070"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 w:rsidR="00672E09" w:rsidRPr="00976BEC">
        <w:rPr>
          <w:rFonts w:ascii="Times New Roman" w:eastAsia="Times New Roman" w:hAnsi="Times New Roman" w:cs="Times New Roman"/>
          <w:b/>
          <w:lang w:eastAsia="en-US"/>
        </w:rPr>
        <w:t xml:space="preserve"> Rashodi za usluge tekućeg i inv</w:t>
      </w:r>
      <w:r w:rsidR="00406EBF" w:rsidRPr="00976BEC">
        <w:rPr>
          <w:rFonts w:ascii="Times New Roman" w:eastAsia="Times New Roman" w:hAnsi="Times New Roman" w:cs="Times New Roman"/>
          <w:b/>
          <w:lang w:eastAsia="en-US"/>
        </w:rPr>
        <w:t>esti</w:t>
      </w:r>
      <w:r w:rsidR="00D4712B" w:rsidRPr="00976BEC">
        <w:rPr>
          <w:rFonts w:ascii="Times New Roman" w:eastAsia="Times New Roman" w:hAnsi="Times New Roman" w:cs="Times New Roman"/>
          <w:b/>
          <w:lang w:eastAsia="en-US"/>
        </w:rPr>
        <w:t>cijskog održavanja (šifra 3232</w:t>
      </w:r>
      <w:r w:rsidR="00672E09" w:rsidRPr="00976BEC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5AF305E7" w14:textId="56645D39" w:rsidR="00D4712B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Rashodi su povećani </w:t>
      </w:r>
      <w:r w:rsidR="00D4712B" w:rsidRPr="00976BEC">
        <w:rPr>
          <w:rFonts w:ascii="Times New Roman" w:eastAsia="Times New Roman" w:hAnsi="Times New Roman" w:cs="Times New Roman"/>
          <w:lang w:eastAsia="en-US"/>
        </w:rPr>
        <w:t xml:space="preserve"> u odnosu 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 xml:space="preserve"> na </w:t>
      </w:r>
      <w:r w:rsidR="00551FB9">
        <w:rPr>
          <w:rFonts w:ascii="Times New Roman" w:eastAsia="Times New Roman" w:hAnsi="Times New Roman" w:cs="Times New Roman"/>
          <w:lang w:eastAsia="en-US"/>
        </w:rPr>
        <w:t>2022</w:t>
      </w:r>
      <w:r>
        <w:rPr>
          <w:rFonts w:ascii="Times New Roman" w:eastAsia="Times New Roman" w:hAnsi="Times New Roman" w:cs="Times New Roman"/>
          <w:lang w:eastAsia="en-US"/>
        </w:rPr>
        <w:t xml:space="preserve">. U 2023. 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 xml:space="preserve"> godine primili </w:t>
      </w:r>
      <w:r>
        <w:rPr>
          <w:rFonts w:ascii="Times New Roman" w:eastAsia="Times New Roman" w:hAnsi="Times New Roman" w:cs="Times New Roman"/>
          <w:lang w:eastAsia="en-US"/>
        </w:rPr>
        <w:t xml:space="preserve">smo 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>sred</w:t>
      </w:r>
      <w:r w:rsidR="0098018E" w:rsidRPr="00976BEC">
        <w:rPr>
          <w:rFonts w:ascii="Times New Roman" w:eastAsia="Times New Roman" w:hAnsi="Times New Roman" w:cs="Times New Roman"/>
          <w:lang w:eastAsia="en-US"/>
        </w:rPr>
        <w:t>stva od Ministarstva kulture</w:t>
      </w:r>
      <w:r w:rsidR="002256F1" w:rsidRPr="00976BEC">
        <w:rPr>
          <w:rFonts w:ascii="Times New Roman" w:eastAsia="Times New Roman" w:hAnsi="Times New Roman" w:cs="Times New Roman"/>
          <w:lang w:eastAsia="en-US"/>
        </w:rPr>
        <w:t xml:space="preserve"> i medija</w:t>
      </w:r>
      <w:r w:rsidR="0098018E" w:rsidRPr="00976BEC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>zamjen</w:t>
      </w:r>
      <w:r>
        <w:rPr>
          <w:rFonts w:ascii="Times New Roman" w:eastAsia="Times New Roman" w:hAnsi="Times New Roman" w:cs="Times New Roman"/>
          <w:lang w:eastAsia="en-US"/>
        </w:rPr>
        <w:t>u stolarije na zgradi Knjižnice i promjenu venti</w:t>
      </w:r>
      <w:r w:rsidR="00B0767F">
        <w:rPr>
          <w:rFonts w:ascii="Times New Roman" w:eastAsia="Times New Roman" w:hAnsi="Times New Roman" w:cs="Times New Roman"/>
          <w:lang w:eastAsia="en-US"/>
        </w:rPr>
        <w:t>la na radijatorima iste. Te smo nadogradili wir</w:t>
      </w:r>
      <w:r w:rsidR="00CF5DCA">
        <w:rPr>
          <w:rFonts w:ascii="Times New Roman" w:eastAsia="Times New Roman" w:hAnsi="Times New Roman" w:cs="Times New Roman"/>
          <w:lang w:eastAsia="en-US"/>
        </w:rPr>
        <w:t>e</w:t>
      </w:r>
      <w:r w:rsidR="00B0767F">
        <w:rPr>
          <w:rFonts w:ascii="Times New Roman" w:eastAsia="Times New Roman" w:hAnsi="Times New Roman" w:cs="Times New Roman"/>
          <w:lang w:eastAsia="en-US"/>
        </w:rPr>
        <w:t>less mrežu i promijenili patch panele u razvodnom ormaru.</w:t>
      </w:r>
    </w:p>
    <w:p w14:paraId="79238B36" w14:textId="1511248D" w:rsidR="00976BEC" w:rsidRDefault="00976BE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en-US"/>
        </w:rPr>
      </w:pPr>
    </w:p>
    <w:p w14:paraId="4DB3F9C8" w14:textId="16654003" w:rsid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E92C22">
        <w:rPr>
          <w:rFonts w:ascii="Times New Roman" w:eastAsia="Times New Roman" w:hAnsi="Times New Roman" w:cs="Times New Roman"/>
          <w:b/>
          <w:lang w:eastAsia="en-US"/>
        </w:rPr>
        <w:t>20. Rashodi za zakupnine i najamnine (</w:t>
      </w:r>
      <w:r w:rsidR="00CF5DCA">
        <w:rPr>
          <w:rFonts w:ascii="Times New Roman" w:eastAsia="Times New Roman" w:hAnsi="Times New Roman" w:cs="Times New Roman"/>
          <w:b/>
          <w:lang w:eastAsia="en-US"/>
        </w:rPr>
        <w:t>š</w:t>
      </w:r>
      <w:r w:rsidRPr="00E92C22">
        <w:rPr>
          <w:rFonts w:ascii="Times New Roman" w:eastAsia="Times New Roman" w:hAnsi="Times New Roman" w:cs="Times New Roman"/>
          <w:b/>
          <w:lang w:eastAsia="en-US"/>
        </w:rPr>
        <w:t>ifra 3235)</w:t>
      </w:r>
    </w:p>
    <w:p w14:paraId="153D6C69" w14:textId="0A9C44C8" w:rsidR="00E92C22" w:rsidRP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92C22">
        <w:rPr>
          <w:rFonts w:ascii="Times New Roman" w:eastAsia="Times New Roman" w:hAnsi="Times New Roman" w:cs="Times New Roman"/>
          <w:lang w:eastAsia="en-US"/>
        </w:rPr>
        <w:t>U 2023. dolazi do rasta cijene pričuva za ogranke na kojima su naši vanjski odijeli, a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92C22">
        <w:rPr>
          <w:rFonts w:ascii="Times New Roman" w:eastAsia="Times New Roman" w:hAnsi="Times New Roman" w:cs="Times New Roman"/>
          <w:lang w:eastAsia="en-US"/>
        </w:rPr>
        <w:t>koja smo dobili na korištenje od Grada Osijeka.</w:t>
      </w:r>
      <w:r>
        <w:rPr>
          <w:rFonts w:ascii="Times New Roman" w:eastAsia="Times New Roman" w:hAnsi="Times New Roman" w:cs="Times New Roman"/>
          <w:lang w:eastAsia="en-US"/>
        </w:rPr>
        <w:t xml:space="preserve"> Također su  nabavljene i licence za knjižnične i računovodstvene programe.</w:t>
      </w:r>
    </w:p>
    <w:p w14:paraId="268E18D0" w14:textId="77777777" w:rsid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en-US"/>
        </w:rPr>
      </w:pPr>
    </w:p>
    <w:p w14:paraId="4FB3DB31" w14:textId="45557FAB" w:rsidR="00D4712B" w:rsidRPr="00976BEC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21</w:t>
      </w:r>
      <w:r w:rsidR="00B22D4E" w:rsidRPr="00976BEC">
        <w:rPr>
          <w:rFonts w:ascii="Times New Roman" w:eastAsia="Times New Roman" w:hAnsi="Times New Roman" w:cs="Times New Roman"/>
          <w:b/>
          <w:lang w:eastAsia="en-US"/>
        </w:rPr>
        <w:t>. Rashodi z</w:t>
      </w:r>
      <w:r w:rsidR="00D4712B" w:rsidRPr="00976BEC">
        <w:rPr>
          <w:rFonts w:ascii="Times New Roman" w:eastAsia="Times New Roman" w:hAnsi="Times New Roman" w:cs="Times New Roman"/>
          <w:b/>
          <w:lang w:eastAsia="en-US"/>
        </w:rPr>
        <w:t>a zdravstvene usluge (šifra 3236)</w:t>
      </w:r>
    </w:p>
    <w:p w14:paraId="012EEFAE" w14:textId="5217F910" w:rsidR="00B22D4E" w:rsidRPr="007F3668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smanjeni</w:t>
      </w:r>
      <w:r w:rsidR="00B22D4E" w:rsidRPr="00976BEC">
        <w:rPr>
          <w:rFonts w:ascii="Times New Roman" w:eastAsia="Times New Roman" w:hAnsi="Times New Roman" w:cs="Times New Roman"/>
          <w:lang w:eastAsia="en-US"/>
        </w:rPr>
        <w:t xml:space="preserve"> u odnosu na proš</w:t>
      </w:r>
      <w:r w:rsidR="00D4712B" w:rsidRPr="00976BEC">
        <w:rPr>
          <w:rFonts w:ascii="Times New Roman" w:eastAsia="Times New Roman" w:hAnsi="Times New Roman" w:cs="Times New Roman"/>
          <w:lang w:eastAsia="en-US"/>
        </w:rPr>
        <w:t>lu godin</w:t>
      </w:r>
      <w:r>
        <w:rPr>
          <w:rFonts w:ascii="Times New Roman" w:eastAsia="Times New Roman" w:hAnsi="Times New Roman" w:cs="Times New Roman"/>
          <w:lang w:eastAsia="en-US"/>
        </w:rPr>
        <w:t>u – manji broj djelatnika je išao na sistematski pregled.</w:t>
      </w:r>
    </w:p>
    <w:p w14:paraId="43D9EF39" w14:textId="77777777" w:rsidR="00B22D4E" w:rsidRPr="007F3668" w:rsidRDefault="00B22D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4B40373" w14:textId="77777777" w:rsid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4EE0DD9" w14:textId="77777777" w:rsid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8FB8123" w14:textId="7BEEB317" w:rsidR="00DF3C34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D54D9">
        <w:rPr>
          <w:rFonts w:ascii="Times New Roman" w:eastAsia="Times New Roman" w:hAnsi="Times New Roman" w:cs="Times New Roman"/>
          <w:b/>
          <w:lang w:eastAsia="en-US"/>
        </w:rPr>
        <w:lastRenderedPageBreak/>
        <w:t>20</w:t>
      </w:r>
      <w:r w:rsidR="00DF3C34" w:rsidRPr="004D54D9">
        <w:rPr>
          <w:rFonts w:ascii="Times New Roman" w:eastAsia="Times New Roman" w:hAnsi="Times New Roman" w:cs="Times New Roman"/>
          <w:b/>
          <w:lang w:eastAsia="en-US"/>
        </w:rPr>
        <w:t>. Intelektualne</w:t>
      </w:r>
      <w:r w:rsidRPr="004D54D9">
        <w:rPr>
          <w:rFonts w:ascii="Times New Roman" w:eastAsia="Times New Roman" w:hAnsi="Times New Roman" w:cs="Times New Roman"/>
          <w:b/>
          <w:lang w:eastAsia="en-US"/>
        </w:rPr>
        <w:t xml:space="preserve"> usluge i osobne usluge (šifra 3237</w:t>
      </w:r>
      <w:r w:rsidR="00DF3C34" w:rsidRPr="004D54D9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833180D" w14:textId="60C12114" w:rsidR="004D54D9" w:rsidRPr="004D54D9" w:rsidRDefault="004D54D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D54D9">
        <w:rPr>
          <w:rFonts w:ascii="Times New Roman" w:eastAsia="Times New Roman" w:hAnsi="Times New Roman" w:cs="Times New Roman"/>
          <w:lang w:eastAsia="en-US"/>
        </w:rPr>
        <w:t xml:space="preserve">Do povećanja u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. je došlo jer smo za potrebu prijave na natječaj </w:t>
      </w:r>
      <w:r w:rsidR="00E92C22" w:rsidRPr="000E30D3">
        <w:rPr>
          <w:rFonts w:ascii="Times New Roman" w:eastAsia="Times New Roman" w:hAnsi="Times New Roman" w:cs="Times New Roman"/>
          <w:lang w:eastAsia="en-US"/>
        </w:rPr>
        <w:t xml:space="preserve">izradili </w:t>
      </w:r>
      <w:r w:rsidR="000E30D3" w:rsidRPr="000E30D3">
        <w:rPr>
          <w:rFonts w:ascii="Times New Roman" w:eastAsia="Times New Roman" w:hAnsi="Times New Roman" w:cs="Times New Roman"/>
          <w:lang w:eastAsia="en-US"/>
        </w:rPr>
        <w:t>projekt za Energetsku</w:t>
      </w:r>
      <w:r w:rsidR="000E30D3">
        <w:rPr>
          <w:rFonts w:ascii="Times New Roman" w:eastAsia="Times New Roman" w:hAnsi="Times New Roman" w:cs="Times New Roman"/>
          <w:lang w:eastAsia="en-US"/>
        </w:rPr>
        <w:t xml:space="preserve"> obnovu zgrade sa statusom kulturnog zaštićenog dobra.</w:t>
      </w:r>
    </w:p>
    <w:p w14:paraId="0D0FC9C9" w14:textId="77777777" w:rsidR="004D54D9" w:rsidRPr="004D54D9" w:rsidRDefault="004D54D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EA60FF7" w14:textId="766B36C3" w:rsidR="000B17C8" w:rsidRPr="004D54D9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D54D9">
        <w:rPr>
          <w:rFonts w:ascii="Times New Roman" w:eastAsia="Times New Roman" w:hAnsi="Times New Roman" w:cs="Times New Roman"/>
          <w:b/>
          <w:lang w:eastAsia="en-US"/>
        </w:rPr>
        <w:t>21. Računalne usluge (šifra 3238)</w:t>
      </w:r>
    </w:p>
    <w:p w14:paraId="6993FB0C" w14:textId="379EF166" w:rsidR="0001140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U 2023. godini smo licence za knjigovodstvene i računalne programe knjižili na odvojeni konto.</w:t>
      </w:r>
    </w:p>
    <w:p w14:paraId="4638F676" w14:textId="07235EA1" w:rsid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2F1F012" w14:textId="72C7E161" w:rsid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E92C22">
        <w:rPr>
          <w:rFonts w:ascii="Times New Roman" w:eastAsia="Times New Roman" w:hAnsi="Times New Roman" w:cs="Times New Roman"/>
          <w:b/>
          <w:lang w:eastAsia="en-US"/>
        </w:rPr>
        <w:t>22. Ostale usluge (3239)</w:t>
      </w:r>
    </w:p>
    <w:p w14:paraId="2D0DCFAE" w14:textId="761D358C" w:rsidR="00E92C22" w:rsidRP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92C22">
        <w:rPr>
          <w:rFonts w:ascii="Times New Roman" w:eastAsia="Times New Roman" w:hAnsi="Times New Roman" w:cs="Times New Roman"/>
          <w:lang w:eastAsia="en-US"/>
        </w:rPr>
        <w:t>U 2023. dolazi do povećanja jer smo prijavom na natječaj od Ministarstva znanosti i obrazovanja dobili sredstva za tisak slikovnice prevedene na druge jezike.</w:t>
      </w:r>
    </w:p>
    <w:p w14:paraId="14C5CA75" w14:textId="77777777" w:rsidR="00E92C22" w:rsidRPr="0001140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5113225" w14:textId="194D7121" w:rsidR="0001140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23</w:t>
      </w:r>
      <w:r w:rsidR="00011402">
        <w:rPr>
          <w:rFonts w:ascii="Times New Roman" w:eastAsia="Times New Roman" w:hAnsi="Times New Roman" w:cs="Times New Roman"/>
          <w:b/>
          <w:lang w:eastAsia="en-US"/>
        </w:rPr>
        <w:t>. Naknada za rad predstavničkim tijelima (šifra 3291)</w:t>
      </w:r>
    </w:p>
    <w:p w14:paraId="37EE72E5" w14:textId="4AF9B683" w:rsid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11402">
        <w:rPr>
          <w:rFonts w:ascii="Times New Roman" w:eastAsia="Times New Roman" w:hAnsi="Times New Roman" w:cs="Times New Roman"/>
          <w:lang w:eastAsia="en-US"/>
        </w:rPr>
        <w:t xml:space="preserve">U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. održana je manje sjednica upravnog vijeća </w:t>
      </w:r>
      <w:r w:rsidRPr="00011402">
        <w:rPr>
          <w:rFonts w:ascii="Times New Roman" w:eastAsia="Times New Roman" w:hAnsi="Times New Roman" w:cs="Times New Roman"/>
          <w:lang w:eastAsia="en-US"/>
        </w:rPr>
        <w:t xml:space="preserve">u odnosu na </w:t>
      </w:r>
      <w:r w:rsidR="00551FB9">
        <w:rPr>
          <w:rFonts w:ascii="Times New Roman" w:eastAsia="Times New Roman" w:hAnsi="Times New Roman" w:cs="Times New Roman"/>
          <w:lang w:eastAsia="en-US"/>
        </w:rPr>
        <w:t>2022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., sukladno tomu manji su </w:t>
      </w:r>
      <w:r w:rsidR="00647222">
        <w:rPr>
          <w:rFonts w:ascii="Times New Roman" w:eastAsia="Times New Roman" w:hAnsi="Times New Roman" w:cs="Times New Roman"/>
          <w:lang w:eastAsia="en-US"/>
        </w:rPr>
        <w:t>izdatci, naknade isplaćujemo po održanoj sjednici.</w:t>
      </w:r>
    </w:p>
    <w:p w14:paraId="40221E93" w14:textId="77777777" w:rsidR="00011402" w:rsidRP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EAAE7BD" w14:textId="62D85749" w:rsidR="00DF3C34" w:rsidRPr="006E30CC" w:rsidRDefault="006472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24</w:t>
      </w:r>
      <w:r w:rsidR="009A6070" w:rsidRPr="006E30CC">
        <w:rPr>
          <w:rFonts w:ascii="Times New Roman" w:eastAsia="Times New Roman" w:hAnsi="Times New Roman" w:cs="Times New Roman"/>
          <w:b/>
          <w:lang w:eastAsia="en-US"/>
        </w:rPr>
        <w:t>.</w:t>
      </w:r>
      <w:r w:rsidR="00011402" w:rsidRPr="006E30CC">
        <w:rPr>
          <w:rFonts w:ascii="Times New Roman" w:eastAsia="Times New Roman" w:hAnsi="Times New Roman" w:cs="Times New Roman"/>
          <w:b/>
          <w:lang w:eastAsia="en-US"/>
        </w:rPr>
        <w:t xml:space="preserve"> Premije osiguranja (šifra 3292)</w:t>
      </w:r>
    </w:p>
    <w:p w14:paraId="15565631" w14:textId="68DB89EB" w:rsidR="00DF3C34" w:rsidRPr="007F3668" w:rsidRDefault="006472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Rashodi su blago porasli </w:t>
      </w:r>
      <w:r w:rsidR="007F5D5E" w:rsidRPr="006E30CC">
        <w:rPr>
          <w:rFonts w:ascii="Times New Roman" w:eastAsia="Times New Roman" w:hAnsi="Times New Roman" w:cs="Times New Roman"/>
          <w:lang w:eastAsia="en-US"/>
        </w:rPr>
        <w:t xml:space="preserve"> </w:t>
      </w:r>
      <w:r w:rsidR="002256F1" w:rsidRPr="006E30CC">
        <w:rPr>
          <w:rFonts w:ascii="Times New Roman" w:eastAsia="Times New Roman" w:hAnsi="Times New Roman" w:cs="Times New Roman"/>
          <w:lang w:eastAsia="en-US"/>
        </w:rPr>
        <w:t xml:space="preserve">u </w:t>
      </w:r>
      <w:r w:rsidR="00DF3C34" w:rsidRPr="006E30CC">
        <w:rPr>
          <w:rFonts w:ascii="Times New Roman" w:eastAsia="Times New Roman" w:hAnsi="Times New Roman" w:cs="Times New Roman"/>
          <w:lang w:eastAsia="en-US"/>
        </w:rPr>
        <w:t xml:space="preserve">odnosu na </w:t>
      </w:r>
      <w:r w:rsidR="00551FB9">
        <w:rPr>
          <w:rFonts w:ascii="Times New Roman" w:eastAsia="Times New Roman" w:hAnsi="Times New Roman" w:cs="Times New Roman"/>
          <w:lang w:eastAsia="en-US"/>
        </w:rPr>
        <w:t>2022</w:t>
      </w:r>
      <w:r w:rsidR="004D54D9" w:rsidRPr="006E30CC">
        <w:rPr>
          <w:rFonts w:ascii="Times New Roman" w:eastAsia="Times New Roman" w:hAnsi="Times New Roman" w:cs="Times New Roman"/>
          <w:lang w:eastAsia="en-US"/>
        </w:rPr>
        <w:t xml:space="preserve">. jer </w:t>
      </w:r>
      <w:r>
        <w:rPr>
          <w:rFonts w:ascii="Times New Roman" w:eastAsia="Times New Roman" w:hAnsi="Times New Roman" w:cs="Times New Roman"/>
          <w:lang w:eastAsia="en-US"/>
        </w:rPr>
        <w:t>je došlo do povećanja cijene osiguranja.</w:t>
      </w:r>
    </w:p>
    <w:p w14:paraId="1238186F" w14:textId="77777777" w:rsidR="00DA456E" w:rsidRPr="007F3668" w:rsidRDefault="00DA456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E012F4C" w14:textId="3798CEAE" w:rsidR="00DA456E" w:rsidRPr="006E30CC" w:rsidRDefault="006472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25</w:t>
      </w:r>
      <w:r w:rsidR="00011402" w:rsidRPr="006E30CC">
        <w:rPr>
          <w:rFonts w:ascii="Times New Roman" w:eastAsia="Times New Roman" w:hAnsi="Times New Roman" w:cs="Times New Roman"/>
          <w:b/>
          <w:lang w:eastAsia="en-US"/>
        </w:rPr>
        <w:t>. Reprezentacija (šifra 3293)</w:t>
      </w:r>
    </w:p>
    <w:p w14:paraId="0D5C1442" w14:textId="1D59BB3E" w:rsidR="00DA456E" w:rsidRDefault="006472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smanjeni</w:t>
      </w:r>
      <w:r w:rsidR="00011402" w:rsidRPr="006E30CC">
        <w:rPr>
          <w:rFonts w:ascii="Times New Roman" w:eastAsia="Times New Roman" w:hAnsi="Times New Roman" w:cs="Times New Roman"/>
          <w:lang w:eastAsia="en-US"/>
        </w:rPr>
        <w:t xml:space="preserve"> u odnos</w:t>
      </w:r>
      <w:r>
        <w:rPr>
          <w:rFonts w:ascii="Times New Roman" w:eastAsia="Times New Roman" w:hAnsi="Times New Roman" w:cs="Times New Roman"/>
          <w:lang w:eastAsia="en-US"/>
        </w:rPr>
        <w:t>u na prošlu godinu.</w:t>
      </w:r>
    </w:p>
    <w:p w14:paraId="27185956" w14:textId="77777777" w:rsid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DF86E3F" w14:textId="6939D257" w:rsidR="0066478C" w:rsidRPr="00647222" w:rsidRDefault="006472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47222">
        <w:rPr>
          <w:rFonts w:ascii="Times New Roman" w:eastAsia="Times New Roman" w:hAnsi="Times New Roman" w:cs="Times New Roman"/>
          <w:b/>
          <w:lang w:eastAsia="en-US"/>
        </w:rPr>
        <w:t>26. Pristojbe i naknade  (šifra 3295</w:t>
      </w:r>
      <w:r w:rsidR="00011402" w:rsidRPr="00647222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8C96AB2" w14:textId="0653CFC5" w:rsidR="006E30CC" w:rsidRPr="007F3668" w:rsidRDefault="006E30C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E30CC">
        <w:rPr>
          <w:rFonts w:ascii="Times New Roman" w:eastAsia="Times New Roman" w:hAnsi="Times New Roman" w:cs="Times New Roman"/>
          <w:lang w:eastAsia="en-US"/>
        </w:rPr>
        <w:t xml:space="preserve">U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647222">
        <w:rPr>
          <w:rFonts w:ascii="Times New Roman" w:eastAsia="Times New Roman" w:hAnsi="Times New Roman" w:cs="Times New Roman"/>
          <w:lang w:eastAsia="en-US"/>
        </w:rPr>
        <w:t>. je naknada za nezapošljavanje invalida veća u odnosu na 2022.</w:t>
      </w:r>
    </w:p>
    <w:p w14:paraId="33D2E2C6" w14:textId="77777777" w:rsidR="0066478C" w:rsidRPr="007F3668" w:rsidRDefault="0066478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A7402AF" w14:textId="77777777" w:rsidR="00647222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2</w:t>
      </w:r>
      <w:r w:rsidR="00647222">
        <w:rPr>
          <w:rFonts w:ascii="Times New Roman" w:eastAsia="Times New Roman" w:hAnsi="Times New Roman" w:cs="Times New Roman"/>
          <w:b/>
          <w:lang w:eastAsia="en-US"/>
        </w:rPr>
        <w:t>7</w:t>
      </w:r>
      <w:r w:rsidR="00915D7F" w:rsidRPr="007F3668">
        <w:rPr>
          <w:rFonts w:ascii="Times New Roman" w:eastAsia="Times New Roman" w:hAnsi="Times New Roman" w:cs="Times New Roman"/>
          <w:b/>
          <w:lang w:eastAsia="en-US"/>
        </w:rPr>
        <w:t>.</w:t>
      </w:r>
      <w:r w:rsidR="007B2A1A">
        <w:rPr>
          <w:rFonts w:ascii="Times New Roman" w:eastAsia="Times New Roman" w:hAnsi="Times New Roman" w:cs="Times New Roman"/>
          <w:b/>
          <w:lang w:eastAsia="en-US"/>
        </w:rPr>
        <w:t xml:space="preserve"> Postrojenja i oprema (šifra 422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A9D52E8" w14:textId="7BA02079" w:rsidR="00915D7F" w:rsidRPr="00647222" w:rsidRDefault="006472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47222">
        <w:rPr>
          <w:rFonts w:ascii="Times New Roman" w:eastAsia="Times New Roman" w:hAnsi="Times New Roman" w:cs="Times New Roman"/>
          <w:lang w:eastAsia="en-US"/>
        </w:rPr>
        <w:t>U 2023. godini manje je nabavljeno  uredske opreme</w:t>
      </w:r>
      <w:r w:rsidR="000E30D3">
        <w:rPr>
          <w:rFonts w:ascii="Times New Roman" w:eastAsia="Times New Roman" w:hAnsi="Times New Roman" w:cs="Times New Roman"/>
          <w:lang w:eastAsia="en-US"/>
        </w:rPr>
        <w:t xml:space="preserve"> i namještaja.</w:t>
      </w:r>
    </w:p>
    <w:p w14:paraId="28E8C450" w14:textId="7F5ADF65" w:rsidR="007B2A1A" w:rsidRDefault="007B2A1A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4BFE751" w14:textId="4A59210C" w:rsidR="007B2A1A" w:rsidRPr="00647222" w:rsidRDefault="00647222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28</w:t>
      </w:r>
      <w:r w:rsidRPr="00647222">
        <w:rPr>
          <w:rFonts w:ascii="Times New Roman" w:eastAsia="Times New Roman" w:hAnsi="Times New Roman" w:cs="Times New Roman"/>
          <w:b/>
          <w:lang w:eastAsia="en-US"/>
        </w:rPr>
        <w:t>. Uređaji, strojevi i oprema  (šifra 4227</w:t>
      </w:r>
      <w:r w:rsidR="007B2A1A" w:rsidRPr="00647222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754E775" w14:textId="2F8D10FB" w:rsidR="006E30CC" w:rsidRPr="007F3668" w:rsidRDefault="006E30CC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U </w:t>
      </w:r>
      <w:r w:rsidR="00647222">
        <w:rPr>
          <w:rFonts w:ascii="Times New Roman" w:eastAsia="Times New Roman" w:hAnsi="Times New Roman" w:cs="Times New Roman"/>
          <w:lang w:eastAsia="en-US"/>
        </w:rPr>
        <w:t>2022</w:t>
      </w:r>
      <w:r>
        <w:rPr>
          <w:rFonts w:ascii="Times New Roman" w:eastAsia="Times New Roman" w:hAnsi="Times New Roman" w:cs="Times New Roman"/>
          <w:lang w:eastAsia="en-US"/>
        </w:rPr>
        <w:t>. n</w:t>
      </w:r>
      <w:r w:rsidR="000E30D3">
        <w:rPr>
          <w:rFonts w:ascii="Times New Roman" w:eastAsia="Times New Roman" w:hAnsi="Times New Roman" w:cs="Times New Roman"/>
          <w:lang w:eastAsia="en-US"/>
        </w:rPr>
        <w:t xml:space="preserve">abavljana je oprema potrebna </w:t>
      </w:r>
      <w:r>
        <w:rPr>
          <w:rFonts w:ascii="Times New Roman" w:eastAsia="Times New Roman" w:hAnsi="Times New Roman" w:cs="Times New Roman"/>
          <w:lang w:eastAsia="en-US"/>
        </w:rPr>
        <w:t xml:space="preserve">zbog rekonstrukcije i </w:t>
      </w:r>
      <w:r w:rsidR="00647222">
        <w:rPr>
          <w:rFonts w:ascii="Times New Roman" w:eastAsia="Times New Roman" w:hAnsi="Times New Roman" w:cs="Times New Roman"/>
          <w:lang w:eastAsia="en-US"/>
        </w:rPr>
        <w:t>obnove električnih instalacija, dok je u 2023. nabavljena kosilica.</w:t>
      </w:r>
    </w:p>
    <w:p w14:paraId="234F0E83" w14:textId="77777777" w:rsidR="00031DEB" w:rsidRPr="007F3668" w:rsidRDefault="00031DEB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37A417D" w14:textId="69935F7D" w:rsidR="00B836A7" w:rsidRPr="006E30CC" w:rsidRDefault="007B2A1A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E30CC">
        <w:rPr>
          <w:rFonts w:ascii="Times New Roman" w:eastAsia="Times New Roman" w:hAnsi="Times New Roman" w:cs="Times New Roman"/>
          <w:b/>
          <w:lang w:eastAsia="en-US"/>
        </w:rPr>
        <w:t>29</w:t>
      </w:r>
      <w:r w:rsidR="00B836A7" w:rsidRPr="006E30CC">
        <w:rPr>
          <w:rFonts w:ascii="Times New Roman" w:eastAsia="Times New Roman" w:hAnsi="Times New Roman" w:cs="Times New Roman"/>
          <w:b/>
          <w:lang w:eastAsia="en-US"/>
        </w:rPr>
        <w:t xml:space="preserve">. Rashodi za </w:t>
      </w:r>
      <w:r w:rsidRPr="006E30CC">
        <w:rPr>
          <w:rFonts w:ascii="Times New Roman" w:eastAsia="Times New Roman" w:hAnsi="Times New Roman" w:cs="Times New Roman"/>
          <w:b/>
          <w:lang w:eastAsia="en-US"/>
        </w:rPr>
        <w:t>nabavu knjižne građe (šifra 424</w:t>
      </w:r>
      <w:r w:rsidR="00B836A7" w:rsidRPr="006E30CC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4D6BFA5C" w14:textId="6143B6B6" w:rsidR="00031DEB" w:rsidRPr="007F3668" w:rsidRDefault="006472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E30D3">
        <w:rPr>
          <w:rFonts w:ascii="Times New Roman" w:eastAsia="Times New Roman" w:hAnsi="Times New Roman" w:cs="Times New Roman"/>
          <w:lang w:eastAsia="en-US"/>
        </w:rPr>
        <w:t xml:space="preserve">Rashodi su povećani </w:t>
      </w:r>
      <w:r w:rsidR="007B2A1A" w:rsidRPr="000E30D3">
        <w:rPr>
          <w:rFonts w:ascii="Times New Roman" w:eastAsia="Times New Roman" w:hAnsi="Times New Roman" w:cs="Times New Roman"/>
          <w:lang w:eastAsia="en-US"/>
        </w:rPr>
        <w:t xml:space="preserve"> u odnosu na prošlu </w:t>
      </w:r>
      <w:r w:rsidRPr="000E30D3">
        <w:rPr>
          <w:rFonts w:ascii="Times New Roman" w:eastAsia="Times New Roman" w:hAnsi="Times New Roman" w:cs="Times New Roman"/>
          <w:lang w:eastAsia="en-US"/>
        </w:rPr>
        <w:t>godinu jer od ove godine od Ministarstva kulture i medija RH primamo sredstva i sami po predloženom po</w:t>
      </w:r>
      <w:r w:rsidR="000E30D3" w:rsidRPr="000E30D3">
        <w:rPr>
          <w:rFonts w:ascii="Times New Roman" w:eastAsia="Times New Roman" w:hAnsi="Times New Roman" w:cs="Times New Roman"/>
          <w:lang w:eastAsia="en-US"/>
        </w:rPr>
        <w:t>pisu nabavljamo knjige po modelu Otkup knjižne i neknjižne građe.</w:t>
      </w:r>
    </w:p>
    <w:p w14:paraId="51EA1E09" w14:textId="6849BA05" w:rsidR="00B836A7" w:rsidRPr="007F3668" w:rsidRDefault="00B836A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F723E29" w14:textId="3BFB7917" w:rsidR="00B836A7" w:rsidRPr="007F3668" w:rsidRDefault="007B2A1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30</w:t>
      </w:r>
      <w:r w:rsidR="00647222">
        <w:rPr>
          <w:rFonts w:ascii="Times New Roman" w:eastAsia="Times New Roman" w:hAnsi="Times New Roman" w:cs="Times New Roman"/>
          <w:b/>
          <w:lang w:eastAsia="en-US"/>
        </w:rPr>
        <w:t>. Manjak prihoda i primitaka  (šifra Y</w:t>
      </w:r>
      <w:r>
        <w:rPr>
          <w:rFonts w:ascii="Times New Roman" w:eastAsia="Times New Roman" w:hAnsi="Times New Roman" w:cs="Times New Roman"/>
          <w:b/>
          <w:lang w:eastAsia="en-US"/>
        </w:rPr>
        <w:t>005</w:t>
      </w:r>
      <w:r w:rsidR="00CE4309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A0B69DD" w14:textId="66B09ED6" w:rsidR="002256F1" w:rsidRPr="007B2A1A" w:rsidRDefault="00B836A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 U </w:t>
      </w:r>
      <w:r w:rsidR="00CE4309" w:rsidRPr="007F3668">
        <w:rPr>
          <w:rFonts w:ascii="Times New Roman" w:eastAsia="Times New Roman" w:hAnsi="Times New Roman" w:cs="Times New Roman"/>
          <w:lang w:eastAsia="en-US"/>
        </w:rPr>
        <w:t>izvještajn</w:t>
      </w:r>
      <w:r w:rsidR="00647222">
        <w:rPr>
          <w:rFonts w:ascii="Times New Roman" w:eastAsia="Times New Roman" w:hAnsi="Times New Roman" w:cs="Times New Roman"/>
          <w:lang w:eastAsia="en-US"/>
        </w:rPr>
        <w:t>om razdoblju smo ostvarili manjak</w:t>
      </w:r>
      <w:r w:rsidR="00CE4309" w:rsidRPr="007F3668">
        <w:rPr>
          <w:rFonts w:ascii="Times New Roman" w:eastAsia="Times New Roman" w:hAnsi="Times New Roman" w:cs="Times New Roman"/>
          <w:lang w:eastAsia="en-US"/>
        </w:rPr>
        <w:t xml:space="preserve"> prihoda i primita</w:t>
      </w:r>
      <w:r w:rsidR="007B2A1A">
        <w:rPr>
          <w:rFonts w:ascii="Times New Roman" w:eastAsia="Times New Roman" w:hAnsi="Times New Roman" w:cs="Times New Roman"/>
          <w:lang w:eastAsia="en-US"/>
        </w:rPr>
        <w:t>ka.</w:t>
      </w:r>
    </w:p>
    <w:p w14:paraId="7C489037" w14:textId="77777777" w:rsidR="002256F1" w:rsidRPr="007F3668" w:rsidRDefault="002256F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344C33B3" w14:textId="54C11C1B" w:rsidR="00DF3C34" w:rsidRPr="00D13615" w:rsidRDefault="007B2A1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0E30D3">
        <w:rPr>
          <w:rFonts w:ascii="Times New Roman" w:eastAsia="Times New Roman" w:hAnsi="Times New Roman" w:cs="Times New Roman"/>
          <w:b/>
          <w:bCs/>
          <w:lang w:eastAsia="en-US"/>
        </w:rPr>
        <w:t>31</w:t>
      </w:r>
      <w:r w:rsidR="00D13615" w:rsidRPr="000E30D3">
        <w:rPr>
          <w:rFonts w:ascii="Times New Roman" w:eastAsia="Times New Roman" w:hAnsi="Times New Roman" w:cs="Times New Roman"/>
          <w:b/>
          <w:bCs/>
          <w:lang w:eastAsia="en-US"/>
        </w:rPr>
        <w:t>. Višak</w:t>
      </w:r>
      <w:r w:rsidR="00D13615" w:rsidRPr="00D13615">
        <w:rPr>
          <w:rFonts w:ascii="Times New Roman" w:eastAsia="Times New Roman" w:hAnsi="Times New Roman" w:cs="Times New Roman"/>
          <w:b/>
          <w:bCs/>
          <w:lang w:eastAsia="en-US"/>
        </w:rPr>
        <w:t xml:space="preserve"> prihoda – preneseni ( šifra 9221-9222 )</w:t>
      </w:r>
    </w:p>
    <w:p w14:paraId="615EB413" w14:textId="44DFF899" w:rsidR="007B2A1A" w:rsidRPr="007F3668" w:rsidRDefault="007B2A1A" w:rsidP="007B2A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13615">
        <w:rPr>
          <w:rFonts w:ascii="Times New Roman" w:eastAsia="Times New Roman" w:hAnsi="Times New Roman" w:cs="Times New Roman"/>
          <w:lang w:eastAsia="en-US"/>
        </w:rPr>
        <w:t>V</w:t>
      </w:r>
      <w:r w:rsidR="00D13615" w:rsidRPr="00D13615">
        <w:rPr>
          <w:rFonts w:ascii="Times New Roman" w:eastAsia="Times New Roman" w:hAnsi="Times New Roman" w:cs="Times New Roman"/>
          <w:lang w:eastAsia="en-US"/>
        </w:rPr>
        <w:t>išak prihoda od 40.149,81 euro</w:t>
      </w:r>
      <w:r w:rsidRPr="00D13615">
        <w:rPr>
          <w:rFonts w:ascii="Times New Roman" w:eastAsia="Times New Roman" w:hAnsi="Times New Roman" w:cs="Times New Roman"/>
          <w:lang w:eastAsia="en-US"/>
        </w:rPr>
        <w:t>, a činili su ga  neutrošena sredstva  tekuće donacije Amer</w:t>
      </w:r>
      <w:r w:rsidR="00D13615" w:rsidRPr="00D13615">
        <w:rPr>
          <w:rFonts w:ascii="Times New Roman" w:eastAsia="Times New Roman" w:hAnsi="Times New Roman" w:cs="Times New Roman"/>
          <w:lang w:eastAsia="en-US"/>
        </w:rPr>
        <w:t>ičkog veleposlanstava (11.529,07 eura</w:t>
      </w:r>
      <w:r w:rsidRPr="00D13615">
        <w:rPr>
          <w:rFonts w:ascii="Times New Roman" w:eastAsia="Times New Roman" w:hAnsi="Times New Roman" w:cs="Times New Roman"/>
          <w:lang w:eastAsia="en-US"/>
        </w:rPr>
        <w:t xml:space="preserve">) ,  prihoda od upisa za nabavku knjižne i neknjižne građe u </w:t>
      </w:r>
      <w:r w:rsidR="00D13615" w:rsidRPr="00D13615">
        <w:rPr>
          <w:rFonts w:ascii="Times New Roman" w:eastAsia="Times New Roman" w:hAnsi="Times New Roman" w:cs="Times New Roman"/>
          <w:lang w:eastAsia="en-US"/>
        </w:rPr>
        <w:t>2023. godini (13.272,28 eura) i obnovu stolarije središnje zgrade Knjižnice (15.348,46 eura)</w:t>
      </w:r>
      <w:r w:rsidRPr="00D13615">
        <w:rPr>
          <w:rFonts w:ascii="Times New Roman" w:eastAsia="Times New Roman" w:hAnsi="Times New Roman" w:cs="Times New Roman"/>
          <w:lang w:eastAsia="en-US"/>
        </w:rPr>
        <w:t>.</w:t>
      </w:r>
      <w:r w:rsidR="000369F8" w:rsidRPr="00D13615">
        <w:rPr>
          <w:rFonts w:ascii="Times New Roman" w:eastAsia="Times New Roman" w:hAnsi="Times New Roman" w:cs="Times New Roman"/>
          <w:lang w:eastAsia="en-US"/>
        </w:rPr>
        <w:t xml:space="preserve"> Preneseni višak prihoda je u potpunosti utrošen u </w:t>
      </w:r>
      <w:r w:rsidR="00551FB9" w:rsidRPr="00D13615">
        <w:rPr>
          <w:rFonts w:ascii="Times New Roman" w:eastAsia="Times New Roman" w:hAnsi="Times New Roman" w:cs="Times New Roman"/>
          <w:lang w:eastAsia="en-US"/>
        </w:rPr>
        <w:t>2023</w:t>
      </w:r>
      <w:r w:rsidR="000369F8" w:rsidRPr="00D13615">
        <w:rPr>
          <w:rFonts w:ascii="Times New Roman" w:eastAsia="Times New Roman" w:hAnsi="Times New Roman" w:cs="Times New Roman"/>
          <w:lang w:eastAsia="en-US"/>
        </w:rPr>
        <w:t>. godini.</w:t>
      </w:r>
    </w:p>
    <w:p w14:paraId="3BEAEE31" w14:textId="4D701EE9" w:rsidR="000B17C8" w:rsidRPr="007F3668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EC09163" w14:textId="3DCB9612" w:rsidR="00DF3C34" w:rsidRPr="000E30D3" w:rsidRDefault="000369F8" w:rsidP="007A6F4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 w:rsidRPr="000E30D3">
        <w:rPr>
          <w:rFonts w:ascii="Times New Roman" w:eastAsia="Times New Roman" w:hAnsi="Times New Roman" w:cs="Times New Roman"/>
          <w:b/>
          <w:bCs/>
          <w:lang w:eastAsia="en-US"/>
        </w:rPr>
        <w:t>32.</w:t>
      </w:r>
      <w:r w:rsidR="00DF3C34" w:rsidRPr="000E30D3">
        <w:rPr>
          <w:rFonts w:ascii="Times New Roman" w:eastAsia="Times New Roman" w:hAnsi="Times New Roman" w:cs="Times New Roman"/>
          <w:b/>
          <w:bCs/>
          <w:lang w:eastAsia="en-US"/>
        </w:rPr>
        <w:t xml:space="preserve"> Višak prihoda raspoloži</w:t>
      </w:r>
      <w:r w:rsidR="00D13615" w:rsidRPr="000E30D3">
        <w:rPr>
          <w:rFonts w:ascii="Times New Roman" w:eastAsia="Times New Roman" w:hAnsi="Times New Roman" w:cs="Times New Roman"/>
          <w:b/>
          <w:bCs/>
          <w:lang w:eastAsia="en-US"/>
        </w:rPr>
        <w:t>v u sljedećem razdoblju  (šifra X006</w:t>
      </w:r>
      <w:r w:rsidR="00DF3C34" w:rsidRPr="000E30D3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30018DD4" w14:textId="03F92E5B" w:rsidR="00EF46EA" w:rsidRPr="009235EB" w:rsidRDefault="00DF3C34" w:rsidP="009235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E30D3">
        <w:rPr>
          <w:rFonts w:ascii="Times New Roman" w:eastAsia="Times New Roman" w:hAnsi="Times New Roman" w:cs="Times New Roman"/>
          <w:lang w:eastAsia="en-US"/>
        </w:rPr>
        <w:t xml:space="preserve">Konačni financijski rezultat je višak prihoda od </w:t>
      </w:r>
      <w:r w:rsidR="00D13615" w:rsidRPr="000E30D3">
        <w:rPr>
          <w:rFonts w:ascii="Times New Roman" w:eastAsia="Times New Roman" w:hAnsi="Times New Roman" w:cs="Times New Roman"/>
          <w:lang w:eastAsia="en-US"/>
        </w:rPr>
        <w:t>32.335,96 eura</w:t>
      </w:r>
      <w:r w:rsidR="00A0146F" w:rsidRPr="000E30D3">
        <w:rPr>
          <w:rFonts w:ascii="Times New Roman" w:eastAsia="Times New Roman" w:hAnsi="Times New Roman" w:cs="Times New Roman"/>
          <w:lang w:eastAsia="en-US"/>
        </w:rPr>
        <w:t xml:space="preserve">, a čine ga neutrošeni </w:t>
      </w:r>
      <w:r w:rsidR="007A6F43" w:rsidRPr="000E30D3">
        <w:rPr>
          <w:rFonts w:ascii="Times New Roman" w:eastAsia="Times New Roman" w:hAnsi="Times New Roman" w:cs="Times New Roman"/>
          <w:lang w:eastAsia="en-US"/>
        </w:rPr>
        <w:t>prih</w:t>
      </w:r>
      <w:r w:rsidR="00A0146F" w:rsidRPr="000E30D3">
        <w:rPr>
          <w:rFonts w:ascii="Times New Roman" w:eastAsia="Times New Roman" w:hAnsi="Times New Roman" w:cs="Times New Roman"/>
          <w:lang w:eastAsia="en-US"/>
        </w:rPr>
        <w:t>oda od upisa.</w:t>
      </w:r>
      <w:r w:rsidR="007A6F43" w:rsidRPr="000E30D3">
        <w:rPr>
          <w:rFonts w:ascii="Times New Roman" w:eastAsia="Times New Roman" w:hAnsi="Times New Roman" w:cs="Times New Roman"/>
          <w:lang w:eastAsia="en-US"/>
        </w:rPr>
        <w:t xml:space="preserve"> Kao i prethodnih godina i u </w:t>
      </w:r>
      <w:r w:rsidR="00551FB9" w:rsidRPr="000E30D3">
        <w:rPr>
          <w:rFonts w:ascii="Times New Roman" w:eastAsia="Times New Roman" w:hAnsi="Times New Roman" w:cs="Times New Roman"/>
          <w:lang w:eastAsia="en-US"/>
        </w:rPr>
        <w:t>2023</w:t>
      </w:r>
      <w:r w:rsidR="007A6F43" w:rsidRPr="000E30D3">
        <w:rPr>
          <w:rFonts w:ascii="Times New Roman" w:eastAsia="Times New Roman" w:hAnsi="Times New Roman" w:cs="Times New Roman"/>
          <w:lang w:eastAsia="en-US"/>
        </w:rPr>
        <w:t xml:space="preserve">. prihodi od upisa nisu u cijelosti utrošena do kraja prosinca </w:t>
      </w:r>
      <w:r w:rsidR="00551FB9" w:rsidRPr="000E30D3">
        <w:rPr>
          <w:rFonts w:ascii="Times New Roman" w:eastAsia="Times New Roman" w:hAnsi="Times New Roman" w:cs="Times New Roman"/>
          <w:lang w:eastAsia="en-US"/>
        </w:rPr>
        <w:t>2023</w:t>
      </w:r>
      <w:r w:rsidR="00A0146F" w:rsidRPr="000E30D3">
        <w:rPr>
          <w:rFonts w:ascii="Times New Roman" w:eastAsia="Times New Roman" w:hAnsi="Times New Roman" w:cs="Times New Roman"/>
          <w:lang w:eastAsia="en-US"/>
        </w:rPr>
        <w:t xml:space="preserve">. </w:t>
      </w:r>
      <w:r w:rsidR="000E30D3" w:rsidRPr="000E30D3">
        <w:rPr>
          <w:rFonts w:ascii="Times New Roman" w:eastAsia="Times New Roman" w:hAnsi="Times New Roman" w:cs="Times New Roman"/>
          <w:lang w:eastAsia="en-US"/>
        </w:rPr>
        <w:t>U 2024. će se utrošiti za nabavku knjižne građe u iznosu od 13.300,00 eura, a preostali iznos od  19.035,96 eura utrošit će se u troškove  koji po projektu Energetska obnova zgrade Gradske</w:t>
      </w:r>
      <w:r w:rsidR="000E30D3">
        <w:rPr>
          <w:rFonts w:ascii="Times New Roman" w:eastAsia="Times New Roman" w:hAnsi="Times New Roman" w:cs="Times New Roman"/>
          <w:lang w:eastAsia="en-US"/>
        </w:rPr>
        <w:t xml:space="preserve"> i sveučilišne knjižnice nisu bili prihvatljivi, izmještaj knjižne građe i pronalaženje alternativnog prostor</w:t>
      </w:r>
    </w:p>
    <w:p w14:paraId="691E6711" w14:textId="77777777" w:rsidR="00A0146F" w:rsidRDefault="00A0146F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</w:p>
    <w:p w14:paraId="1B8B9596" w14:textId="73E9BDAC" w:rsidR="00DF3C34" w:rsidRDefault="009C33BC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BILANCA </w:t>
      </w:r>
    </w:p>
    <w:p w14:paraId="3C06657F" w14:textId="77777777" w:rsidR="00EF46EA" w:rsidRDefault="00EF46EA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</w:p>
    <w:p w14:paraId="5C707B72" w14:textId="09741322" w:rsidR="00EF46EA" w:rsidRPr="00B0767F" w:rsidRDefault="00EF46EA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en-US"/>
        </w:rPr>
      </w:pPr>
      <w:r w:rsidRPr="00B0767F">
        <w:rPr>
          <w:rFonts w:ascii="Times New Roman" w:eastAsia="Times New Roman" w:hAnsi="Times New Roman" w:cs="Times New Roman"/>
          <w:lang w:eastAsia="en-US"/>
        </w:rPr>
        <w:t>U 2023. godini zbog pretvaranja kuna u euro  prilikom usklađenja analitike dugotrajne nefinancijske imovine, nabavna vrijednost je povećana u odnosu na 2022., a ispravak vrijednosti je smanjen sve u korist izvora vlasništva za nefinancijsku imovinu.</w:t>
      </w:r>
    </w:p>
    <w:p w14:paraId="4EE2A37E" w14:textId="77777777" w:rsidR="00EF46EA" w:rsidRPr="007F3668" w:rsidRDefault="00EF46EA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</w:p>
    <w:p w14:paraId="07A7F8A0" w14:textId="450EAA10" w:rsidR="00DF3C34" w:rsidRPr="007F3668" w:rsidRDefault="000369F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33.  Imovina (šifra B001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</w:p>
    <w:p w14:paraId="51F9B963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>Bilanca stanja je uravnotežena jer je vrijednost  imovine ista vrijednosti obveza i vlastitih izvora.</w:t>
      </w:r>
    </w:p>
    <w:p w14:paraId="7449EBB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52E3F89C" w14:textId="191D844F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Vrijednost zemljišta i stambenih  zgrada (zgrada Europske avenije 24 i neotkupljenog stana) je knjigovodstvena a ne tržišna (revalorizacija se ne obavlja od 1993. godine jer ne postoji zakonska obveza do stope inflacije 5%). Izvršeno je i isknjiženje rashodovane dugotrajne imovine iz </w:t>
      </w:r>
      <w:r w:rsidR="00EF46EA">
        <w:rPr>
          <w:rFonts w:ascii="Times New Roman" w:eastAsia="Times New Roman" w:hAnsi="Times New Roman" w:cs="Times New Roman"/>
          <w:bCs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. godine. </w:t>
      </w:r>
    </w:p>
    <w:p w14:paraId="0EC556B6" w14:textId="77777777" w:rsidR="00EE7515" w:rsidRPr="007F3668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39C3605" w14:textId="5E9EEFD1" w:rsidR="00DF3C34" w:rsidRPr="007F3668" w:rsidRDefault="000369F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34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 No</w:t>
      </w:r>
      <w:r>
        <w:rPr>
          <w:rFonts w:ascii="Times New Roman" w:eastAsia="Times New Roman" w:hAnsi="Times New Roman" w:cs="Times New Roman"/>
          <w:b/>
          <w:bCs/>
          <w:lang w:eastAsia="en-US"/>
        </w:rPr>
        <w:t>vac u banci i blagajni  (šifra 1112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1DEF0D6" w14:textId="168D50D9" w:rsidR="000369F8" w:rsidRPr="000369F8" w:rsidRDefault="00DF3C34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>Financijsku imovinu čine  novčana sredstva na ž</w:t>
      </w:r>
      <w:r w:rsidR="000369F8">
        <w:rPr>
          <w:rFonts w:ascii="Times New Roman" w:eastAsia="Times New Roman" w:hAnsi="Times New Roman" w:cs="Times New Roman"/>
          <w:bCs/>
          <w:lang w:eastAsia="en-US"/>
        </w:rPr>
        <w:t>iro računu kod PBZ banke  i u pomoćnim blagajnama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 dan 31.12.</w:t>
      </w:r>
      <w:r w:rsidR="00551FB9">
        <w:rPr>
          <w:rFonts w:ascii="Times New Roman" w:eastAsia="Times New Roman" w:hAnsi="Times New Roman" w:cs="Times New Roman"/>
          <w:bCs/>
          <w:lang w:eastAsia="en-US"/>
        </w:rPr>
        <w:t>2023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. </w:t>
      </w:r>
      <w:r w:rsidR="000369F8">
        <w:rPr>
          <w:rFonts w:ascii="Times New Roman" w:eastAsia="Times New Roman" w:hAnsi="Times New Roman" w:cs="Times New Roman"/>
          <w:bCs/>
          <w:lang w:eastAsia="en-US"/>
        </w:rPr>
        <w:t>Tu su sredstva za podm</w:t>
      </w:r>
      <w:r w:rsidR="00EF46EA">
        <w:rPr>
          <w:rFonts w:ascii="Times New Roman" w:eastAsia="Times New Roman" w:hAnsi="Times New Roman" w:cs="Times New Roman"/>
          <w:bCs/>
          <w:lang w:eastAsia="en-US"/>
        </w:rPr>
        <w:t>irenje troškova nastalih u 12/23</w:t>
      </w:r>
      <w:r w:rsidR="000369F8">
        <w:rPr>
          <w:rFonts w:ascii="Times New Roman" w:eastAsia="Times New Roman" w:hAnsi="Times New Roman" w:cs="Times New Roman"/>
          <w:bCs/>
          <w:lang w:eastAsia="en-US"/>
        </w:rPr>
        <w:t xml:space="preserve">, koji će biti plaćeni u 01/23 </w:t>
      </w:r>
      <w:r w:rsidR="0086170C">
        <w:rPr>
          <w:rFonts w:ascii="Times New Roman" w:eastAsia="Times New Roman" w:hAnsi="Times New Roman" w:cs="Times New Roman"/>
          <w:bCs/>
          <w:lang w:eastAsia="en-US"/>
        </w:rPr>
        <w:t>te višak koji prenosimo u 2023. koji će u toj godini prema Odluci o rasporedu rezultata biti utrošen.</w:t>
      </w:r>
    </w:p>
    <w:p w14:paraId="1EBB8FB1" w14:textId="77777777" w:rsidR="004C5879" w:rsidRPr="007F3668" w:rsidRDefault="004C587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C8432D9" w14:textId="12308267" w:rsidR="00DF3C34" w:rsidRPr="007F3668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0369F8">
        <w:rPr>
          <w:rFonts w:ascii="Times New Roman" w:eastAsia="Times New Roman" w:hAnsi="Times New Roman" w:cs="Times New Roman"/>
          <w:b/>
          <w:bCs/>
          <w:lang w:eastAsia="en-US"/>
        </w:rPr>
        <w:t>5. Ostala potraživanja  (šifra 129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69F757E" w14:textId="0CB4757E" w:rsidR="002D0DC5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375E93">
        <w:rPr>
          <w:rFonts w:ascii="Times New Roman" w:eastAsia="Times New Roman" w:hAnsi="Times New Roman" w:cs="Times New Roman"/>
          <w:lang w:eastAsia="en-US"/>
        </w:rPr>
        <w:t>Potraživanja se odnose na nerefundirana bolovanja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  </w:t>
      </w:r>
      <w:r w:rsidR="00551FB9">
        <w:rPr>
          <w:rFonts w:ascii="Times New Roman" w:eastAsia="Times New Roman" w:hAnsi="Times New Roman" w:cs="Times New Roman"/>
          <w:lang w:eastAsia="en-US"/>
        </w:rPr>
        <w:t>2022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. i 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>.</w:t>
      </w:r>
      <w:r w:rsidR="00927440" w:rsidRPr="00375E93">
        <w:rPr>
          <w:rFonts w:ascii="Times New Roman" w:eastAsia="Times New Roman" w:hAnsi="Times New Roman" w:cs="Times New Roman"/>
          <w:lang w:eastAsia="en-US"/>
        </w:rPr>
        <w:t xml:space="preserve"> na </w:t>
      </w:r>
      <w:r w:rsidR="00EF46EA">
        <w:rPr>
          <w:rFonts w:ascii="Times New Roman" w:eastAsia="Times New Roman" w:hAnsi="Times New Roman" w:cs="Times New Roman"/>
          <w:lang w:eastAsia="en-US"/>
        </w:rPr>
        <w:t>teret HZZO u iznosu od 9.665,00 eura</w:t>
      </w:r>
      <w:r w:rsidR="001B42E7" w:rsidRPr="00375E93">
        <w:rPr>
          <w:rFonts w:ascii="Times New Roman" w:eastAsia="Times New Roman" w:hAnsi="Times New Roman" w:cs="Times New Roman"/>
          <w:lang w:eastAsia="en-US"/>
        </w:rPr>
        <w:t>,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6E1298">
        <w:rPr>
          <w:rFonts w:ascii="Times New Roman" w:eastAsia="Times New Roman" w:hAnsi="Times New Roman" w:cs="Times New Roman"/>
          <w:lang w:eastAsia="en-US"/>
        </w:rPr>
        <w:t xml:space="preserve"> </w:t>
      </w:r>
      <w:r w:rsidR="00151E9D" w:rsidRPr="00375E93">
        <w:rPr>
          <w:rFonts w:ascii="Times New Roman" w:eastAsia="Times New Roman" w:hAnsi="Times New Roman" w:cs="Times New Roman"/>
          <w:lang w:eastAsia="en-US"/>
        </w:rPr>
        <w:t>isplaćen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>o</w:t>
      </w:r>
      <w:r w:rsidR="00571BC2" w:rsidRPr="00375E93">
        <w:rPr>
          <w:rFonts w:ascii="Times New Roman" w:eastAsia="Times New Roman" w:hAnsi="Times New Roman" w:cs="Times New Roman"/>
          <w:lang w:eastAsia="en-US"/>
        </w:rPr>
        <w:t xml:space="preserve"> iz sredstava Državne riznice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 (</w:t>
      </w:r>
      <w:r w:rsidR="0086170C" w:rsidRPr="00DA3C42">
        <w:rPr>
          <w:rFonts w:ascii="Times New Roman" w:eastAsia="Times New Roman" w:hAnsi="Times New Roman" w:cs="Times New Roman"/>
          <w:lang w:eastAsia="en-US"/>
        </w:rPr>
        <w:t xml:space="preserve">isplaćeno  </w:t>
      </w:r>
      <w:r w:rsidR="00DA3C42" w:rsidRPr="00DA3C42">
        <w:rPr>
          <w:rFonts w:ascii="Times New Roman" w:eastAsia="Times New Roman" w:hAnsi="Times New Roman" w:cs="Times New Roman"/>
          <w:lang w:eastAsia="en-US"/>
        </w:rPr>
        <w:t xml:space="preserve">u </w:t>
      </w:r>
      <w:r w:rsidR="00DA3C42">
        <w:rPr>
          <w:rFonts w:ascii="Times New Roman" w:eastAsia="Times New Roman" w:hAnsi="Times New Roman" w:cs="Times New Roman"/>
          <w:lang w:eastAsia="en-US"/>
        </w:rPr>
        <w:t xml:space="preserve">2023. 6.604,30 eura 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; </w:t>
      </w:r>
      <w:r w:rsidR="00EF46EA">
        <w:rPr>
          <w:rFonts w:ascii="Times New Roman" w:eastAsia="Times New Roman" w:hAnsi="Times New Roman" w:cs="Times New Roman"/>
          <w:lang w:eastAsia="en-US"/>
        </w:rPr>
        <w:t>497,49 eura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EF46EA">
        <w:rPr>
          <w:rFonts w:ascii="Times New Roman" w:eastAsia="Times New Roman" w:hAnsi="Times New Roman" w:cs="Times New Roman"/>
          <w:lang w:eastAsia="en-US"/>
        </w:rPr>
        <w:t xml:space="preserve"> je bolovanje za 12/23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 xml:space="preserve"> koje će biti isplaćeno u siječnju </w:t>
      </w:r>
      <w:r w:rsidR="00EF46EA">
        <w:rPr>
          <w:rFonts w:ascii="Times New Roman" w:eastAsia="Times New Roman" w:hAnsi="Times New Roman" w:cs="Times New Roman"/>
          <w:lang w:eastAsia="en-US"/>
        </w:rPr>
        <w:t>2024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>.). te nerefundirano bolovanje na teret HZZO- a ispla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>ćen</w:t>
      </w:r>
      <w:r w:rsidR="00EF46EA">
        <w:rPr>
          <w:rFonts w:ascii="Times New Roman" w:eastAsia="Times New Roman" w:hAnsi="Times New Roman" w:cs="Times New Roman"/>
          <w:lang w:eastAsia="en-US"/>
        </w:rPr>
        <w:t>o iz sredstava Grada 436,34 eura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 xml:space="preserve"> (iz sredstava Gra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da </w:t>
      </w:r>
      <w:r w:rsidR="0086170C" w:rsidRPr="00DA3C42">
        <w:rPr>
          <w:rFonts w:ascii="Times New Roman" w:eastAsia="Times New Roman" w:hAnsi="Times New Roman" w:cs="Times New Roman"/>
          <w:lang w:eastAsia="en-US"/>
        </w:rPr>
        <w:t>je  isplaćeno</w:t>
      </w:r>
      <w:r w:rsidR="00DA3C42" w:rsidRPr="00DA3C42">
        <w:rPr>
          <w:rFonts w:ascii="Times New Roman" w:eastAsia="Times New Roman" w:hAnsi="Times New Roman" w:cs="Times New Roman"/>
          <w:lang w:eastAsia="en-US"/>
        </w:rPr>
        <w:t xml:space="preserve"> u 2023. 378,89 eura, </w:t>
      </w:r>
      <w:r w:rsidR="00EF46EA">
        <w:rPr>
          <w:rFonts w:ascii="Times New Roman" w:eastAsia="Times New Roman" w:hAnsi="Times New Roman" w:cs="Times New Roman"/>
          <w:lang w:eastAsia="en-US"/>
        </w:rPr>
        <w:t xml:space="preserve"> 282,24 eura se odnosi na bolovanje za 12/23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 xml:space="preserve"> koje ć</w:t>
      </w:r>
      <w:r w:rsidR="00EF46EA">
        <w:rPr>
          <w:rFonts w:ascii="Times New Roman" w:eastAsia="Times New Roman" w:hAnsi="Times New Roman" w:cs="Times New Roman"/>
          <w:lang w:eastAsia="en-US"/>
        </w:rPr>
        <w:t>e biti isplaćeno u siječnju 2024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>.).</w:t>
      </w:r>
    </w:p>
    <w:p w14:paraId="7E6B2143" w14:textId="77777777" w:rsidR="0058129F" w:rsidRPr="007F3668" w:rsidRDefault="0058129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6EE7F3E9" w14:textId="5C1F1B53" w:rsidR="001A665A" w:rsidRPr="007F3668" w:rsidRDefault="002317E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36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Obveznice za prodaju otkupljen</w:t>
      </w:r>
      <w:r>
        <w:rPr>
          <w:rFonts w:ascii="Times New Roman" w:eastAsia="Times New Roman" w:hAnsi="Times New Roman" w:cs="Times New Roman"/>
          <w:b/>
          <w:bCs/>
          <w:lang w:eastAsia="en-US"/>
        </w:rPr>
        <w:t>ih stanova (šifra 1441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53851320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Kod prodaje društvenih stanova nad kojima je postojalo stanarsko pravo,  prodaja se vršila i  otkupom stare štednje koja je sukladno Zakonu o pretvaranju deviznih depozita građana u javni dug (NN106/93.)  pripala Knjižnici  i za to je dobila 30% vrijednosti depozita u  obveznicama  RH. </w:t>
      </w:r>
    </w:p>
    <w:p w14:paraId="22AA2F56" w14:textId="7C684297" w:rsidR="009C33BC" w:rsidRPr="002317EE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Na računima 14412/91122   vode se sredstva (kamate i anuiteti) koja prema potvrdi  PBZ</w:t>
      </w:r>
      <w:r w:rsidR="00EF46EA">
        <w:rPr>
          <w:rFonts w:ascii="Times New Roman" w:eastAsia="Times New Roman" w:hAnsi="Times New Roman" w:cs="Times New Roman"/>
          <w:lang w:eastAsia="en-US"/>
        </w:rPr>
        <w:t xml:space="preserve"> Zagreb  iznose 1.321,39 EUR.  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119699E7" w14:textId="77777777" w:rsidR="009C33BC" w:rsidRPr="007F3668" w:rsidRDefault="009C33B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EA1B398" w14:textId="294659CD" w:rsidR="00DF3C34" w:rsidRPr="007F3668" w:rsidRDefault="002317E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37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. Rashodi </w:t>
      </w:r>
      <w:r>
        <w:rPr>
          <w:rFonts w:ascii="Times New Roman" w:eastAsia="Times New Roman" w:hAnsi="Times New Roman" w:cs="Times New Roman"/>
          <w:b/>
          <w:lang w:eastAsia="en-US"/>
        </w:rPr>
        <w:t>budućeg razdoblja (šifra 19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) </w:t>
      </w:r>
    </w:p>
    <w:p w14:paraId="4C73B2C6" w14:textId="30CEB6A2" w:rsidR="001A665A" w:rsidRPr="007F3668" w:rsidRDefault="0058129F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Rashodi 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budućeg razdoblja  (šifra </w:t>
      </w:r>
      <w:r w:rsidR="001A665A" w:rsidRPr="007F3668">
        <w:rPr>
          <w:rFonts w:ascii="Times New Roman" w:eastAsia="Times New Roman" w:hAnsi="Times New Roman" w:cs="Times New Roman"/>
          <w:lang w:eastAsia="en-US"/>
        </w:rPr>
        <w:t>191</w:t>
      </w:r>
      <w:r w:rsidR="002317EE">
        <w:rPr>
          <w:rFonts w:ascii="Times New Roman" w:eastAsia="Times New Roman" w:hAnsi="Times New Roman" w:cs="Times New Roman"/>
          <w:lang w:eastAsia="en-US"/>
        </w:rPr>
        <w:t>)</w:t>
      </w:r>
      <w:r w:rsidR="001A665A" w:rsidRPr="007F3668">
        <w:rPr>
          <w:rFonts w:ascii="Times New Roman" w:eastAsia="Times New Roman" w:hAnsi="Times New Roman" w:cs="Times New Roman"/>
          <w:lang w:eastAsia="en-US"/>
        </w:rPr>
        <w:t xml:space="preserve">  čine obrač</w:t>
      </w:r>
      <w:r w:rsidR="002317EE">
        <w:rPr>
          <w:rFonts w:ascii="Times New Roman" w:eastAsia="Times New Roman" w:hAnsi="Times New Roman" w:cs="Times New Roman"/>
          <w:lang w:eastAsia="en-US"/>
        </w:rPr>
        <w:t>unata mater</w:t>
      </w:r>
      <w:r w:rsidR="0019681D">
        <w:rPr>
          <w:rFonts w:ascii="Times New Roman" w:eastAsia="Times New Roman" w:hAnsi="Times New Roman" w:cs="Times New Roman"/>
          <w:lang w:eastAsia="en-US"/>
        </w:rPr>
        <w:t xml:space="preserve">ijalna prava – regres i 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pomoć z</w:t>
      </w:r>
      <w:r w:rsidR="0019681D">
        <w:rPr>
          <w:rFonts w:ascii="Times New Roman" w:eastAsia="Times New Roman" w:hAnsi="Times New Roman" w:cs="Times New Roman"/>
          <w:lang w:eastAsia="en-US"/>
        </w:rPr>
        <w:t xml:space="preserve">a smrt roditelja 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koji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će biti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isplaćeni</w:t>
      </w:r>
      <w:r w:rsidR="001A665A" w:rsidRPr="007F3668">
        <w:rPr>
          <w:rFonts w:ascii="Times New Roman" w:eastAsia="Times New Roman" w:hAnsi="Times New Roman" w:cs="Times New Roman"/>
          <w:lang w:eastAsia="en-US"/>
        </w:rPr>
        <w:t xml:space="preserve"> u siječ</w:t>
      </w:r>
      <w:r w:rsidR="00583A39" w:rsidRPr="007F3668">
        <w:rPr>
          <w:rFonts w:ascii="Times New Roman" w:eastAsia="Times New Roman" w:hAnsi="Times New Roman" w:cs="Times New Roman"/>
          <w:lang w:eastAsia="en-US"/>
        </w:rPr>
        <w:t xml:space="preserve">nju </w:t>
      </w:r>
      <w:r w:rsidR="0019681D">
        <w:rPr>
          <w:rFonts w:ascii="Times New Roman" w:eastAsia="Times New Roman" w:hAnsi="Times New Roman" w:cs="Times New Roman"/>
          <w:lang w:eastAsia="en-US"/>
        </w:rPr>
        <w:t>2024</w:t>
      </w:r>
      <w:r w:rsidR="002317EE">
        <w:rPr>
          <w:rFonts w:ascii="Times New Roman" w:eastAsia="Times New Roman" w:hAnsi="Times New Roman" w:cs="Times New Roman"/>
          <w:lang w:eastAsia="en-US"/>
        </w:rPr>
        <w:t>. godine.</w:t>
      </w:r>
    </w:p>
    <w:p w14:paraId="0D9E26C8" w14:textId="7D4A1FD1" w:rsidR="001A665A" w:rsidRPr="007F3668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Kontinuirani r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ashodi budućih razdoblja  (šifra </w:t>
      </w:r>
      <w:r w:rsidRPr="007F3668">
        <w:rPr>
          <w:rFonts w:ascii="Times New Roman" w:eastAsia="Times New Roman" w:hAnsi="Times New Roman" w:cs="Times New Roman"/>
          <w:lang w:eastAsia="en-US"/>
        </w:rPr>
        <w:t>193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)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čine obračunat</w:t>
      </w:r>
      <w:r w:rsidR="0058129F" w:rsidRPr="007F3668">
        <w:rPr>
          <w:rFonts w:ascii="Times New Roman" w:eastAsia="Times New Roman" w:hAnsi="Times New Roman" w:cs="Times New Roman"/>
          <w:lang w:eastAsia="en-US"/>
        </w:rPr>
        <w:t>a plaća za 12/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927440" w:rsidRPr="007F3668">
        <w:rPr>
          <w:rFonts w:ascii="Times New Roman" w:eastAsia="Times New Roman" w:hAnsi="Times New Roman" w:cs="Times New Roman"/>
          <w:lang w:eastAsia="en-US"/>
        </w:rPr>
        <w:t>, prijevoz za 12/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927440" w:rsidRPr="007F3668">
        <w:rPr>
          <w:rFonts w:ascii="Times New Roman" w:eastAsia="Times New Roman" w:hAnsi="Times New Roman" w:cs="Times New Roman"/>
          <w:lang w:eastAsia="en-US"/>
        </w:rPr>
        <w:t xml:space="preserve"> te naknada za nezapošljavanje invalida za 12/</w:t>
      </w:r>
      <w:r w:rsidR="00551FB9">
        <w:rPr>
          <w:rFonts w:ascii="Times New Roman" w:eastAsia="Times New Roman" w:hAnsi="Times New Roman" w:cs="Times New Roman"/>
          <w:lang w:eastAsia="en-US"/>
        </w:rPr>
        <w:t>2023</w:t>
      </w:r>
      <w:r w:rsidR="0019681D">
        <w:rPr>
          <w:rFonts w:ascii="Times New Roman" w:eastAsia="Times New Roman" w:hAnsi="Times New Roman" w:cs="Times New Roman"/>
          <w:lang w:eastAsia="en-US"/>
        </w:rPr>
        <w:t xml:space="preserve"> (MZO – 63.725,86 eura ,  Grad Os – 39.136,16 eura te naknada za invalide 280,00 eura).</w:t>
      </w:r>
    </w:p>
    <w:p w14:paraId="0F73099A" w14:textId="77777777" w:rsidR="00902AF3" w:rsidRPr="007F3668" w:rsidRDefault="00902AF3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C1516D0" w14:textId="77777777" w:rsidR="00902AF3" w:rsidRPr="007F3668" w:rsidRDefault="00902AF3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AD3780D" w14:textId="77777777" w:rsidR="00902AF3" w:rsidRPr="007F3668" w:rsidRDefault="00476B86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OBVEZE  I VLASTITI IZVORI </w:t>
      </w:r>
    </w:p>
    <w:p w14:paraId="1B6C9D41" w14:textId="24487594" w:rsidR="00DF3C34" w:rsidRPr="007F3668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ab/>
      </w:r>
      <w:r w:rsidRPr="007F3668">
        <w:rPr>
          <w:rFonts w:ascii="Times New Roman" w:eastAsia="Times New Roman" w:hAnsi="Times New Roman" w:cs="Times New Roman"/>
          <w:lang w:eastAsia="en-US"/>
        </w:rPr>
        <w:tab/>
      </w:r>
    </w:p>
    <w:p w14:paraId="30D97D9D" w14:textId="43374852" w:rsidR="00DF3C34" w:rsidRPr="007F3668" w:rsidRDefault="002317E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38. Obveze za zaposlene  (</w:t>
      </w:r>
      <w:r w:rsidR="00991BA8">
        <w:rPr>
          <w:rFonts w:ascii="Times New Roman" w:eastAsia="Times New Roman" w:hAnsi="Times New Roman" w:cs="Times New Roman"/>
          <w:b/>
          <w:bCs/>
          <w:lang w:eastAsia="en-US"/>
        </w:rPr>
        <w:t>231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  <w:r w:rsidR="00DF3C34" w:rsidRPr="007F3668">
        <w:rPr>
          <w:rFonts w:ascii="Times New Roman" w:eastAsia="Times New Roman" w:hAnsi="Times New Roman" w:cs="Times New Roman"/>
          <w:bCs/>
          <w:lang w:eastAsia="en-US"/>
        </w:rPr>
        <w:t>su  obveze za obračunatu a neisplaćenu plaću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12/22</w:t>
      </w:r>
      <w:r w:rsidR="00476B86" w:rsidRPr="007F3668">
        <w:rPr>
          <w:rFonts w:ascii="Times New Roman" w:eastAsia="Times New Roman" w:hAnsi="Times New Roman" w:cs="Times New Roman"/>
          <w:bCs/>
          <w:lang w:eastAsia="en-US"/>
        </w:rPr>
        <w:t xml:space="preserve">  obračunata i</w:t>
      </w:r>
      <w:r w:rsidR="0096301B" w:rsidRPr="007F3668">
        <w:rPr>
          <w:rFonts w:ascii="Times New Roman" w:eastAsia="Times New Roman" w:hAnsi="Times New Roman" w:cs="Times New Roman"/>
          <w:bCs/>
          <w:lang w:eastAsia="en-US"/>
        </w:rPr>
        <w:t xml:space="preserve"> neispl</w:t>
      </w:r>
      <w:r w:rsidR="000A4294" w:rsidRPr="007F3668">
        <w:rPr>
          <w:rFonts w:ascii="Times New Roman" w:eastAsia="Times New Roman" w:hAnsi="Times New Roman" w:cs="Times New Roman"/>
          <w:bCs/>
          <w:lang w:eastAsia="en-US"/>
        </w:rPr>
        <w:t>a</w:t>
      </w:r>
      <w:r w:rsidR="009C33BC" w:rsidRPr="007F3668">
        <w:rPr>
          <w:rFonts w:ascii="Times New Roman" w:eastAsia="Times New Roman" w:hAnsi="Times New Roman" w:cs="Times New Roman"/>
          <w:bCs/>
          <w:lang w:eastAsia="en-US"/>
        </w:rPr>
        <w:t>ćena materijalna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prava za </w:t>
      </w:r>
      <w:r w:rsidR="00551FB9">
        <w:rPr>
          <w:rFonts w:ascii="Times New Roman" w:eastAsia="Times New Roman" w:hAnsi="Times New Roman" w:cs="Times New Roman"/>
          <w:bCs/>
          <w:lang w:eastAsia="en-US"/>
        </w:rPr>
        <w:t>2023</w:t>
      </w:r>
      <w:r>
        <w:rPr>
          <w:rFonts w:ascii="Times New Roman" w:eastAsia="Times New Roman" w:hAnsi="Times New Roman" w:cs="Times New Roman"/>
          <w:bCs/>
          <w:lang w:eastAsia="en-US"/>
        </w:rPr>
        <w:t>.</w:t>
      </w:r>
      <w:r w:rsidR="00476B86" w:rsidRPr="007F3668">
        <w:rPr>
          <w:rFonts w:ascii="Times New Roman" w:eastAsia="Times New Roman" w:hAnsi="Times New Roman" w:cs="Times New Roman"/>
          <w:bCs/>
          <w:lang w:eastAsia="en-US"/>
        </w:rPr>
        <w:t xml:space="preserve">   te </w:t>
      </w:r>
      <w:r w:rsidR="0019681D">
        <w:rPr>
          <w:rFonts w:ascii="Times New Roman" w:eastAsia="Times New Roman" w:hAnsi="Times New Roman" w:cs="Times New Roman"/>
          <w:bCs/>
          <w:lang w:eastAsia="en-US"/>
        </w:rPr>
        <w:t>bolovanje na teret HZZO za 12/23</w:t>
      </w:r>
      <w:r w:rsidR="00476B86" w:rsidRPr="007F3668">
        <w:rPr>
          <w:rFonts w:ascii="Times New Roman" w:eastAsia="Times New Roman" w:hAnsi="Times New Roman" w:cs="Times New Roman"/>
          <w:bCs/>
          <w:lang w:eastAsia="en-US"/>
        </w:rPr>
        <w:t xml:space="preserve">.  </w:t>
      </w:r>
      <w:r w:rsidR="00DF3C34" w:rsidRPr="007F3668">
        <w:rPr>
          <w:rFonts w:ascii="Times New Roman" w:eastAsia="Times New Roman" w:hAnsi="Times New Roman" w:cs="Times New Roman"/>
          <w:bCs/>
          <w:lang w:eastAsia="en-US"/>
        </w:rPr>
        <w:t>koja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je iskazana u bilanci.</w:t>
      </w:r>
    </w:p>
    <w:p w14:paraId="22B4AFF3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08CED4CC" w14:textId="3ADE451C" w:rsidR="00DF3C34" w:rsidRPr="007F3668" w:rsidRDefault="00991BA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39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Obveze za materijalne rashode, financijske rashode</w:t>
      </w: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i ostale tekuće obveze  (šifra 232, 2343, 239)</w:t>
      </w:r>
    </w:p>
    <w:p w14:paraId="01C64F95" w14:textId="6A5E3C40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Rashodi koji se odnose na prosinac  </w:t>
      </w:r>
      <w:r w:rsidR="00551FB9">
        <w:rPr>
          <w:rFonts w:ascii="Times New Roman" w:eastAsia="Times New Roman" w:hAnsi="Times New Roman" w:cs="Times New Roman"/>
          <w:bCs/>
          <w:lang w:eastAsia="en-US"/>
        </w:rPr>
        <w:t>2023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>.</w:t>
      </w:r>
      <w:r w:rsidR="00735A7C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991BA8">
        <w:rPr>
          <w:rFonts w:ascii="Times New Roman" w:eastAsia="Times New Roman" w:hAnsi="Times New Roman" w:cs="Times New Roman"/>
          <w:bCs/>
          <w:lang w:eastAsia="en-US"/>
        </w:rPr>
        <w:t xml:space="preserve">(osim šifre 239 </w:t>
      </w:r>
      <w:r w:rsidR="00483C7D" w:rsidRPr="007F3668">
        <w:rPr>
          <w:rFonts w:ascii="Times New Roman" w:eastAsia="Times New Roman" w:hAnsi="Times New Roman" w:cs="Times New Roman"/>
          <w:bCs/>
          <w:lang w:eastAsia="en-US"/>
        </w:rPr>
        <w:t xml:space="preserve"> bolovanje na teret HZZO-a refundirano iz sredstava Državne riznice odnosi se </w:t>
      </w:r>
      <w:r w:rsidR="00483C7D" w:rsidRPr="00375E93">
        <w:rPr>
          <w:rFonts w:ascii="Times New Roman" w:eastAsia="Times New Roman" w:hAnsi="Times New Roman" w:cs="Times New Roman"/>
          <w:bCs/>
          <w:lang w:eastAsia="en-US"/>
        </w:rPr>
        <w:t xml:space="preserve">na </w:t>
      </w:r>
      <w:r w:rsidR="00375E93" w:rsidRPr="00375E93">
        <w:rPr>
          <w:rFonts w:ascii="Times New Roman" w:eastAsia="Times New Roman" w:hAnsi="Times New Roman" w:cs="Times New Roman"/>
          <w:bCs/>
          <w:lang w:eastAsia="en-US"/>
        </w:rPr>
        <w:t xml:space="preserve">dio </w:t>
      </w:r>
      <w:r w:rsidR="00551FB9">
        <w:rPr>
          <w:rFonts w:ascii="Times New Roman" w:eastAsia="Times New Roman" w:hAnsi="Times New Roman" w:cs="Times New Roman"/>
          <w:bCs/>
          <w:lang w:eastAsia="en-US"/>
        </w:rPr>
        <w:t>2022</w:t>
      </w:r>
      <w:r w:rsidR="00375E93" w:rsidRPr="00375E93">
        <w:rPr>
          <w:rFonts w:ascii="Times New Roman" w:eastAsia="Times New Roman" w:hAnsi="Times New Roman" w:cs="Times New Roman"/>
          <w:bCs/>
          <w:lang w:eastAsia="en-US"/>
        </w:rPr>
        <w:t xml:space="preserve">. i </w:t>
      </w:r>
      <w:r w:rsidR="00551FB9">
        <w:rPr>
          <w:rFonts w:ascii="Times New Roman" w:eastAsia="Times New Roman" w:hAnsi="Times New Roman" w:cs="Times New Roman"/>
          <w:bCs/>
          <w:lang w:eastAsia="en-US"/>
        </w:rPr>
        <w:t>2023</w:t>
      </w:r>
      <w:r w:rsidR="00375E93" w:rsidRPr="00375E93">
        <w:rPr>
          <w:rFonts w:ascii="Times New Roman" w:eastAsia="Times New Roman" w:hAnsi="Times New Roman" w:cs="Times New Roman"/>
          <w:bCs/>
          <w:lang w:eastAsia="en-US"/>
        </w:rPr>
        <w:t xml:space="preserve">. </w:t>
      </w:r>
      <w:r w:rsidR="00483C7D" w:rsidRPr="00375E93">
        <w:rPr>
          <w:rFonts w:ascii="Times New Roman" w:eastAsia="Times New Roman" w:hAnsi="Times New Roman" w:cs="Times New Roman"/>
          <w:bCs/>
          <w:lang w:eastAsia="en-US"/>
        </w:rPr>
        <w:t>g.)</w:t>
      </w:r>
      <w:r w:rsidRPr="00375E93">
        <w:rPr>
          <w:rFonts w:ascii="Times New Roman" w:eastAsia="Times New Roman" w:hAnsi="Times New Roman" w:cs="Times New Roman"/>
          <w:bCs/>
          <w:lang w:eastAsia="en-US"/>
        </w:rPr>
        <w:t xml:space="preserve"> i terete izvještajno razdoblje </w:t>
      </w:r>
      <w:r w:rsidR="00551FB9">
        <w:rPr>
          <w:rFonts w:ascii="Times New Roman" w:eastAsia="Times New Roman" w:hAnsi="Times New Roman" w:cs="Times New Roman"/>
          <w:bCs/>
          <w:lang w:eastAsia="en-US"/>
        </w:rPr>
        <w:t>2023</w:t>
      </w:r>
      <w:r w:rsidR="00991BA8" w:rsidRPr="00375E93">
        <w:rPr>
          <w:rFonts w:ascii="Times New Roman" w:eastAsia="Times New Roman" w:hAnsi="Times New Roman" w:cs="Times New Roman"/>
          <w:bCs/>
          <w:lang w:eastAsia="en-US"/>
        </w:rPr>
        <w:t>.</w:t>
      </w:r>
      <w:r w:rsidR="00991BA8">
        <w:rPr>
          <w:rFonts w:ascii="Times New Roman" w:eastAsia="Times New Roman" w:hAnsi="Times New Roman" w:cs="Times New Roman"/>
          <w:bCs/>
          <w:lang w:eastAsia="en-US"/>
        </w:rPr>
        <w:t xml:space="preserve"> </w:t>
      </w:r>
    </w:p>
    <w:p w14:paraId="2FE7C6D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69C328E7" w14:textId="3C3A62C7" w:rsidR="00DF3C34" w:rsidRPr="007F3668" w:rsidRDefault="00991BA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40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. Ostali  vlastiti izvori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 (šifra 912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F0502C0" w14:textId="69516E3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Ostali vlastiti izvori  su izvori vlasništva za donacije i  izvori vlasništva za obveznice. </w:t>
      </w:r>
    </w:p>
    <w:p w14:paraId="185221F9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1EE1251" w14:textId="12C3AB58" w:rsidR="00DF3C34" w:rsidRPr="00375E93" w:rsidRDefault="00A756F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375E93">
        <w:rPr>
          <w:rFonts w:ascii="Times New Roman" w:eastAsia="Times New Roman" w:hAnsi="Times New Roman" w:cs="Times New Roman"/>
          <w:b/>
          <w:lang w:eastAsia="en-US"/>
        </w:rPr>
        <w:t>41</w:t>
      </w:r>
      <w:r w:rsidR="00991BA8" w:rsidRPr="00375E93">
        <w:rPr>
          <w:rFonts w:ascii="Times New Roman" w:eastAsia="Times New Roman" w:hAnsi="Times New Roman" w:cs="Times New Roman"/>
          <w:b/>
          <w:lang w:eastAsia="en-US"/>
        </w:rPr>
        <w:t>. Višak/manjak  (šifra 92211 i šifra 9222</w:t>
      </w:r>
      <w:r w:rsidR="00DF3C34" w:rsidRPr="00375E93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4541847E" w14:textId="018E0879" w:rsidR="00DF3C34" w:rsidRPr="007F3668" w:rsidRDefault="00804A9A" w:rsidP="001854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04A9A">
        <w:rPr>
          <w:rFonts w:ascii="Times New Roman" w:eastAsia="Times New Roman" w:hAnsi="Times New Roman" w:cs="Times New Roman"/>
          <w:lang w:eastAsia="en-US"/>
        </w:rPr>
        <w:t>Sukladno čl. 215</w:t>
      </w:r>
      <w:r w:rsidR="00DF3C34" w:rsidRPr="00804A9A">
        <w:rPr>
          <w:rFonts w:ascii="Times New Roman" w:eastAsia="Times New Roman" w:hAnsi="Times New Roman" w:cs="Times New Roman"/>
          <w:lang w:eastAsia="en-US"/>
        </w:rPr>
        <w:t xml:space="preserve"> Pravilnika o proračunskom</w:t>
      </w:r>
      <w:r>
        <w:rPr>
          <w:rFonts w:ascii="Times New Roman" w:eastAsia="Times New Roman" w:hAnsi="Times New Roman" w:cs="Times New Roman"/>
          <w:lang w:eastAsia="en-US"/>
        </w:rPr>
        <w:t xml:space="preserve"> računovodstvu i R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>ačunskom planu</w:t>
      </w:r>
      <w:r>
        <w:rPr>
          <w:rFonts w:ascii="Times New Roman" w:eastAsia="Times New Roman" w:hAnsi="Times New Roman" w:cs="Times New Roman"/>
          <w:lang w:eastAsia="en-US"/>
        </w:rPr>
        <w:t xml:space="preserve"> ( NN 158/2023) 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 provedena je korekcija rezultata za evidentiranje sredstava na računima kapitalnih prijenosa sredstava. 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lastRenderedPageBreak/>
        <w:t xml:space="preserve">Višak prihoda od poslovanja  je </w:t>
      </w:r>
      <w:r w:rsidR="0019681D">
        <w:rPr>
          <w:rFonts w:ascii="Times New Roman" w:eastAsia="Times New Roman" w:hAnsi="Times New Roman" w:cs="Times New Roman"/>
          <w:lang w:eastAsia="en-US"/>
        </w:rPr>
        <w:t xml:space="preserve">53.464,55 eura  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i manjak  prihoda od nefinancijske imovine  je  </w:t>
      </w:r>
      <w:r w:rsidR="0019681D">
        <w:rPr>
          <w:rFonts w:ascii="Times New Roman" w:eastAsia="Times New Roman" w:hAnsi="Times New Roman" w:cs="Times New Roman"/>
          <w:lang w:eastAsia="en-US"/>
        </w:rPr>
        <w:t>21.128,58 eura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  (razlika je višak prihoda od </w:t>
      </w:r>
      <w:r w:rsidR="0019681D">
        <w:rPr>
          <w:rFonts w:ascii="Times New Roman" w:eastAsia="Times New Roman" w:hAnsi="Times New Roman" w:cs="Times New Roman"/>
          <w:lang w:eastAsia="en-US"/>
        </w:rPr>
        <w:t xml:space="preserve"> 32.335,96</w:t>
      </w:r>
      <w:r w:rsidR="00A756F7" w:rsidRPr="00375E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19681D">
        <w:rPr>
          <w:rFonts w:ascii="Times New Roman" w:eastAsia="Times New Roman" w:hAnsi="Times New Roman" w:cs="Times New Roman"/>
          <w:lang w:eastAsia="en-US"/>
        </w:rPr>
        <w:t>eura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  koji će se po Odluci o  rasporedu rezultata knjižiti u </w:t>
      </w:r>
      <w:r w:rsidR="0019681D">
        <w:rPr>
          <w:rFonts w:ascii="Times New Roman" w:eastAsia="Times New Roman" w:hAnsi="Times New Roman" w:cs="Times New Roman"/>
          <w:lang w:eastAsia="en-US"/>
        </w:rPr>
        <w:t>2024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>.)</w:t>
      </w:r>
      <w:r w:rsidR="004D0C57" w:rsidRPr="00375E93">
        <w:rPr>
          <w:rFonts w:ascii="Times New Roman" w:eastAsia="Times New Roman" w:hAnsi="Times New Roman" w:cs="Times New Roman"/>
          <w:lang w:eastAsia="en-US"/>
        </w:rPr>
        <w:t>.</w:t>
      </w:r>
    </w:p>
    <w:p w14:paraId="66B3A74F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526686E" w14:textId="46391470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>PROMJENE U VRIJEDNOSTI I OBUJMU IMOVINE I OBVEZA ZA RAZDOBLJE1. 1 DO 31.12.</w:t>
      </w:r>
      <w:r w:rsidR="00551FB9">
        <w:rPr>
          <w:rFonts w:ascii="Times New Roman" w:eastAsia="Times New Roman" w:hAnsi="Times New Roman" w:cs="Times New Roman"/>
          <w:b/>
          <w:bCs/>
          <w:lang w:eastAsia="en-US"/>
        </w:rPr>
        <w:t>2023</w:t>
      </w:r>
      <w:r w:rsidR="00151A09" w:rsidRPr="007F3668">
        <w:rPr>
          <w:rFonts w:ascii="Times New Roman" w:eastAsia="Times New Roman" w:hAnsi="Times New Roman" w:cs="Times New Roman"/>
          <w:b/>
          <w:bCs/>
          <w:lang w:eastAsia="en-US"/>
        </w:rPr>
        <w:t>.</w:t>
      </w: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 (P-VRIO)</w:t>
      </w:r>
    </w:p>
    <w:p w14:paraId="7D80F88F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7CC736B" w14:textId="16FECA1E" w:rsidR="00DF3C34" w:rsidRDefault="00A756F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42. </w:t>
      </w:r>
      <w:r w:rsidRPr="00DA3C42">
        <w:rPr>
          <w:rFonts w:ascii="Times New Roman" w:eastAsia="Times New Roman" w:hAnsi="Times New Roman" w:cs="Times New Roman"/>
          <w:b/>
          <w:bCs/>
          <w:lang w:eastAsia="en-US"/>
        </w:rPr>
        <w:t xml:space="preserve">Iznos povećanja  (šifra 91512 – promjena u obujmu imovine) </w:t>
      </w:r>
      <w:r w:rsidR="00DF3C34" w:rsidRPr="00DA3C42">
        <w:rPr>
          <w:rFonts w:ascii="Times New Roman" w:eastAsia="Times New Roman" w:hAnsi="Times New Roman" w:cs="Times New Roman"/>
          <w:lang w:eastAsia="en-US"/>
        </w:rPr>
        <w:t>odnosi se na povećanje vrijednost</w:t>
      </w:r>
      <w:r w:rsidR="00A74276" w:rsidRPr="00DA3C42">
        <w:rPr>
          <w:rFonts w:ascii="Times New Roman" w:eastAsia="Times New Roman" w:hAnsi="Times New Roman" w:cs="Times New Roman"/>
          <w:lang w:eastAsia="en-US"/>
        </w:rPr>
        <w:t>i dugotrajne imovine za  knjižničnu</w:t>
      </w:r>
      <w:r w:rsidR="00DF3C34" w:rsidRPr="00DA3C42">
        <w:rPr>
          <w:rFonts w:ascii="Times New Roman" w:eastAsia="Times New Roman" w:hAnsi="Times New Roman" w:cs="Times New Roman"/>
          <w:lang w:eastAsia="en-US"/>
        </w:rPr>
        <w:t xml:space="preserve"> građu koju  je Ministarstvo kulture</w:t>
      </w:r>
      <w:r w:rsidR="002256F1" w:rsidRPr="00DA3C42">
        <w:rPr>
          <w:rFonts w:ascii="Times New Roman" w:eastAsia="Times New Roman" w:hAnsi="Times New Roman" w:cs="Times New Roman"/>
          <w:lang w:eastAsia="en-US"/>
        </w:rPr>
        <w:t xml:space="preserve"> i medija </w:t>
      </w:r>
      <w:r w:rsidR="00DA3C42" w:rsidRPr="00DA3C42">
        <w:rPr>
          <w:rFonts w:ascii="Times New Roman" w:eastAsia="Times New Roman" w:hAnsi="Times New Roman" w:cs="Times New Roman"/>
          <w:lang w:eastAsia="en-US"/>
        </w:rPr>
        <w:t xml:space="preserve"> dostavilo otkupom i od  </w:t>
      </w:r>
      <w:r w:rsidR="00A74276" w:rsidRPr="00DA3C42">
        <w:rPr>
          <w:rFonts w:ascii="Times New Roman" w:eastAsia="Times New Roman" w:hAnsi="Times New Roman" w:cs="Times New Roman"/>
          <w:lang w:eastAsia="en-US"/>
        </w:rPr>
        <w:t>Obaveznog primjerka knjižnične</w:t>
      </w:r>
      <w:r w:rsidR="00DF3C34" w:rsidRPr="00DA3C42">
        <w:rPr>
          <w:rFonts w:ascii="Times New Roman" w:eastAsia="Times New Roman" w:hAnsi="Times New Roman" w:cs="Times New Roman"/>
          <w:lang w:eastAsia="en-US"/>
        </w:rPr>
        <w:t xml:space="preserve"> građe </w:t>
      </w:r>
      <w:r w:rsidR="009A6C08" w:rsidRPr="00DA3C42">
        <w:rPr>
          <w:rFonts w:ascii="Times New Roman" w:eastAsia="Times New Roman" w:hAnsi="Times New Roman" w:cs="Times New Roman"/>
          <w:lang w:eastAsia="en-US"/>
        </w:rPr>
        <w:t xml:space="preserve">za </w:t>
      </w:r>
      <w:r w:rsidR="00551FB9" w:rsidRPr="00DA3C42">
        <w:rPr>
          <w:rFonts w:ascii="Times New Roman" w:eastAsia="Times New Roman" w:hAnsi="Times New Roman" w:cs="Times New Roman"/>
          <w:lang w:eastAsia="en-US"/>
        </w:rPr>
        <w:t>2023</w:t>
      </w:r>
      <w:r w:rsidR="0096301B" w:rsidRPr="00DA3C42">
        <w:rPr>
          <w:rFonts w:ascii="Times New Roman" w:eastAsia="Times New Roman" w:hAnsi="Times New Roman" w:cs="Times New Roman"/>
          <w:lang w:eastAsia="en-US"/>
        </w:rPr>
        <w:t xml:space="preserve">.g </w:t>
      </w:r>
      <w:r w:rsidR="00DA3C42" w:rsidRPr="00DA3C42">
        <w:rPr>
          <w:rFonts w:ascii="Times New Roman" w:eastAsia="Times New Roman" w:hAnsi="Times New Roman" w:cs="Times New Roman"/>
          <w:lang w:eastAsia="en-US"/>
        </w:rPr>
        <w:t xml:space="preserve"> koju smo dobili </w:t>
      </w:r>
      <w:r w:rsidR="0096301B" w:rsidRPr="00DA3C42">
        <w:rPr>
          <w:rFonts w:ascii="Times New Roman" w:eastAsia="Times New Roman" w:hAnsi="Times New Roman" w:cs="Times New Roman"/>
          <w:lang w:eastAsia="en-US"/>
        </w:rPr>
        <w:t>od Nacionalne i sveučilišne knjižnice Zagreb.</w:t>
      </w:r>
      <w:r w:rsidR="0096301B" w:rsidRPr="007F3668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3C34" w:rsidRPr="007F3668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52FC4EB8" w14:textId="77777777" w:rsidR="00A756F7" w:rsidRDefault="00A756F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C5A7EF2" w14:textId="5663F021" w:rsidR="000B74D7" w:rsidRDefault="00A756F7" w:rsidP="00375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375E93">
        <w:rPr>
          <w:rFonts w:ascii="Times New Roman" w:eastAsia="Times New Roman" w:hAnsi="Times New Roman" w:cs="Times New Roman"/>
          <w:b/>
          <w:lang w:eastAsia="en-US"/>
        </w:rPr>
        <w:t>43.</w:t>
      </w:r>
      <w:r w:rsidRPr="00375E93">
        <w:rPr>
          <w:rFonts w:ascii="Times New Roman" w:eastAsia="Times New Roman" w:hAnsi="Times New Roman" w:cs="Times New Roman"/>
          <w:b/>
          <w:bCs/>
          <w:lang w:eastAsia="en-US"/>
        </w:rPr>
        <w:t xml:space="preserve"> Iznos smanjenja  (</w:t>
      </w:r>
      <w:r w:rsidR="00185429">
        <w:rPr>
          <w:rFonts w:ascii="Times New Roman" w:eastAsia="Times New Roman" w:hAnsi="Times New Roman" w:cs="Times New Roman"/>
          <w:b/>
          <w:bCs/>
          <w:lang w:eastAsia="en-US"/>
        </w:rPr>
        <w:t>š</w:t>
      </w:r>
      <w:r w:rsidRPr="00375E93">
        <w:rPr>
          <w:rFonts w:ascii="Times New Roman" w:eastAsia="Times New Roman" w:hAnsi="Times New Roman" w:cs="Times New Roman"/>
          <w:b/>
          <w:bCs/>
          <w:lang w:eastAsia="en-US"/>
        </w:rPr>
        <w:t>ifra 91512 – promjena u obujmu imovine</w:t>
      </w:r>
      <w:r w:rsidR="00375E93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</w:p>
    <w:p w14:paraId="0D164ABC" w14:textId="1E995B91" w:rsidR="00375E93" w:rsidRPr="00375E93" w:rsidRDefault="00375E93" w:rsidP="00375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375E93">
        <w:rPr>
          <w:rFonts w:ascii="Times New Roman" w:eastAsia="Times New Roman" w:hAnsi="Times New Roman" w:cs="Times New Roman"/>
          <w:lang w:eastAsia="en-US"/>
        </w:rPr>
        <w:t>odnosi</w:t>
      </w:r>
      <w:r>
        <w:rPr>
          <w:rFonts w:ascii="Times New Roman" w:eastAsia="Times New Roman" w:hAnsi="Times New Roman" w:cs="Times New Roman"/>
          <w:lang w:eastAsia="en-US"/>
        </w:rPr>
        <w:t xml:space="preserve"> se na smanjenje vrijednosti dugotrajne imovine za knjižničnu građu zbog IVOS-a i isknjiženja knjiga  i knjižnične građe.</w:t>
      </w:r>
    </w:p>
    <w:p w14:paraId="71DF698F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2E1839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IZVJEŠTAJ O RASHODIMA PREMA FUNKCIJSKOJ DJELATNOSTI </w:t>
      </w:r>
    </w:p>
    <w:p w14:paraId="40812BD1" w14:textId="179953DA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za razdoblje 1.1. do 31.12. </w:t>
      </w:r>
      <w:r w:rsidR="00551FB9">
        <w:rPr>
          <w:rFonts w:ascii="Times New Roman" w:eastAsia="Times New Roman" w:hAnsi="Times New Roman" w:cs="Times New Roman"/>
          <w:b/>
          <w:lang w:eastAsia="en-US"/>
        </w:rPr>
        <w:t>2023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.  (RAS- funkcijski)</w:t>
      </w:r>
    </w:p>
    <w:p w14:paraId="367AB81C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CF5D314" w14:textId="7EA3BB8D" w:rsidR="00DF3C34" w:rsidRPr="007F3668" w:rsidRDefault="0055359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44</w:t>
      </w:r>
      <w:r w:rsidR="009A6070" w:rsidRPr="007F3668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Rekreaci</w:t>
      </w:r>
      <w:r w:rsidR="00A756F7">
        <w:rPr>
          <w:rFonts w:ascii="Times New Roman" w:eastAsia="Times New Roman" w:hAnsi="Times New Roman" w:cs="Times New Roman"/>
          <w:b/>
          <w:lang w:eastAsia="en-US"/>
        </w:rPr>
        <w:t>ja, kultura i religija  (šifra 08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1DAF75FE" w14:textId="2A051364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Gradska i sveučilišna knjižnica Osijek ustanova je u sastavu Sveučilišta J.J. Strossmayera u Osijeka i obavlja knjižničnu d</w:t>
      </w:r>
      <w:r w:rsidR="00A756F7">
        <w:rPr>
          <w:rFonts w:ascii="Times New Roman" w:eastAsia="Times New Roman" w:hAnsi="Times New Roman" w:cs="Times New Roman"/>
          <w:lang w:eastAsia="en-US"/>
        </w:rPr>
        <w:t>jelatnost te je popunjen ( šifra 082 )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s podacima o ukupnim rashodima koji s</w:t>
      </w:r>
      <w:r w:rsidR="00553597">
        <w:rPr>
          <w:rFonts w:ascii="Times New Roman" w:eastAsia="Times New Roman" w:hAnsi="Times New Roman" w:cs="Times New Roman"/>
          <w:lang w:eastAsia="en-US"/>
        </w:rPr>
        <w:t xml:space="preserve">u jednaki podacima šifra  Y034 – ukupni rashodi na </w:t>
      </w:r>
      <w:r w:rsidRPr="007F3668">
        <w:rPr>
          <w:rFonts w:ascii="Times New Roman" w:eastAsia="Times New Roman" w:hAnsi="Times New Roman" w:cs="Times New Roman"/>
          <w:lang w:eastAsia="en-US"/>
        </w:rPr>
        <w:t>obrascu PR-RAS .</w:t>
      </w:r>
    </w:p>
    <w:p w14:paraId="6F4E4EF0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3739D6" w14:textId="77777777" w:rsidR="009967A2" w:rsidRPr="007F3668" w:rsidRDefault="009967A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5E3EC80" w14:textId="56E1EFFC" w:rsidR="005F7894" w:rsidRPr="007F3668" w:rsidRDefault="005F7894" w:rsidP="005F7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668">
        <w:rPr>
          <w:rFonts w:ascii="Times New Roman" w:hAnsi="Times New Roman" w:cs="Times New Roman"/>
          <w:b/>
          <w:sz w:val="24"/>
          <w:szCs w:val="24"/>
        </w:rPr>
        <w:t>OBVEZE</w:t>
      </w:r>
    </w:p>
    <w:p w14:paraId="63F49941" w14:textId="607DA3C8" w:rsidR="005F7894" w:rsidRPr="007F3668" w:rsidRDefault="00553597" w:rsidP="00902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 šifra V001</w:t>
      </w:r>
      <w:r w:rsidR="005F7894" w:rsidRPr="007F3668">
        <w:rPr>
          <w:rFonts w:ascii="Times New Roman" w:hAnsi="Times New Roman" w:cs="Times New Roman"/>
          <w:b/>
          <w:sz w:val="24"/>
          <w:szCs w:val="24"/>
        </w:rPr>
        <w:t xml:space="preserve"> – Stanje obveza 1.1.</w:t>
      </w:r>
      <w:r w:rsidR="00551FB9">
        <w:rPr>
          <w:rFonts w:ascii="Times New Roman" w:hAnsi="Times New Roman" w:cs="Times New Roman"/>
          <w:b/>
          <w:sz w:val="24"/>
          <w:szCs w:val="24"/>
        </w:rPr>
        <w:t>2023</w:t>
      </w:r>
      <w:r w:rsidR="005F7894" w:rsidRPr="007F3668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2F240E7" w14:textId="7A232449" w:rsidR="00970919" w:rsidRPr="007F3668" w:rsidRDefault="005F7894" w:rsidP="00902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68">
        <w:rPr>
          <w:rFonts w:ascii="Times New Roman" w:hAnsi="Times New Roman" w:cs="Times New Roman"/>
          <w:sz w:val="24"/>
          <w:szCs w:val="24"/>
        </w:rPr>
        <w:t>Stanje obveza sa 1.1.</w:t>
      </w:r>
      <w:r w:rsidR="00551FB9">
        <w:rPr>
          <w:rFonts w:ascii="Times New Roman" w:hAnsi="Times New Roman" w:cs="Times New Roman"/>
          <w:sz w:val="24"/>
          <w:szCs w:val="24"/>
        </w:rPr>
        <w:t>2023</w:t>
      </w:r>
      <w:r w:rsidR="001D31A7">
        <w:rPr>
          <w:rFonts w:ascii="Times New Roman" w:hAnsi="Times New Roman" w:cs="Times New Roman"/>
          <w:sz w:val="24"/>
          <w:szCs w:val="24"/>
        </w:rPr>
        <w:t>. godine je bilo 108.300,88 eura.</w:t>
      </w:r>
    </w:p>
    <w:p w14:paraId="18B005AB" w14:textId="77777777" w:rsidR="00902AF3" w:rsidRPr="007F3668" w:rsidRDefault="00902AF3" w:rsidP="00902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3DD8E" w14:textId="1889308B" w:rsidR="005F7894" w:rsidRPr="007F3668" w:rsidRDefault="00902AF3" w:rsidP="005F7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668">
        <w:rPr>
          <w:rFonts w:ascii="Times New Roman" w:hAnsi="Times New Roman" w:cs="Times New Roman"/>
          <w:b/>
          <w:sz w:val="24"/>
          <w:szCs w:val="24"/>
        </w:rPr>
        <w:t xml:space="preserve">47. </w:t>
      </w:r>
      <w:r w:rsidR="00553597">
        <w:rPr>
          <w:rFonts w:ascii="Times New Roman" w:hAnsi="Times New Roman" w:cs="Times New Roman"/>
          <w:b/>
          <w:sz w:val="24"/>
          <w:szCs w:val="24"/>
        </w:rPr>
        <w:t>šifra V009</w:t>
      </w:r>
      <w:r w:rsidR="005F7894" w:rsidRPr="007F3668">
        <w:rPr>
          <w:rFonts w:ascii="Times New Roman" w:hAnsi="Times New Roman" w:cs="Times New Roman"/>
          <w:b/>
          <w:sz w:val="24"/>
          <w:szCs w:val="24"/>
        </w:rPr>
        <w:t xml:space="preserve"> – Stanje obveza na kraju izvještajnog razdoblja</w:t>
      </w:r>
    </w:p>
    <w:p w14:paraId="13975659" w14:textId="784AEE28" w:rsidR="005F7894" w:rsidRPr="007F3668" w:rsidRDefault="005F7894" w:rsidP="005F7894">
      <w:pPr>
        <w:jc w:val="both"/>
        <w:rPr>
          <w:rFonts w:ascii="Times New Roman" w:hAnsi="Times New Roman" w:cs="Times New Roman"/>
          <w:sz w:val="24"/>
          <w:szCs w:val="24"/>
        </w:rPr>
      </w:pPr>
      <w:r w:rsidRPr="007F3668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 w:rsidR="001D31A7">
        <w:rPr>
          <w:rFonts w:ascii="Times New Roman" w:hAnsi="Times New Roman" w:cs="Times New Roman"/>
          <w:sz w:val="24"/>
          <w:szCs w:val="24"/>
        </w:rPr>
        <w:t xml:space="preserve">118.973,19 eura </w:t>
      </w:r>
      <w:r w:rsidRPr="007F3668">
        <w:rPr>
          <w:rFonts w:ascii="Times New Roman" w:hAnsi="Times New Roman" w:cs="Times New Roman"/>
          <w:sz w:val="24"/>
          <w:szCs w:val="24"/>
        </w:rPr>
        <w:t xml:space="preserve"> i najvećim djelom se sastoje od izdataka za plaće zaposlenika za plaću </w:t>
      </w:r>
      <w:r w:rsidR="00970919" w:rsidRPr="007F3668">
        <w:rPr>
          <w:rFonts w:ascii="Times New Roman" w:hAnsi="Times New Roman" w:cs="Times New Roman"/>
          <w:sz w:val="24"/>
          <w:szCs w:val="24"/>
        </w:rPr>
        <w:t xml:space="preserve">za prosinac </w:t>
      </w:r>
      <w:r w:rsidR="00551FB9">
        <w:rPr>
          <w:rFonts w:ascii="Times New Roman" w:hAnsi="Times New Roman" w:cs="Times New Roman"/>
          <w:sz w:val="24"/>
          <w:szCs w:val="24"/>
        </w:rPr>
        <w:t>2023</w:t>
      </w:r>
      <w:r w:rsidRPr="007F3668">
        <w:rPr>
          <w:rFonts w:ascii="Times New Roman" w:hAnsi="Times New Roman" w:cs="Times New Roman"/>
          <w:sz w:val="24"/>
          <w:szCs w:val="24"/>
        </w:rPr>
        <w:t>. godine. Treba napomenuti</w:t>
      </w:r>
      <w:r w:rsidR="00185429">
        <w:rPr>
          <w:rFonts w:ascii="Times New Roman" w:hAnsi="Times New Roman" w:cs="Times New Roman"/>
          <w:sz w:val="24"/>
          <w:szCs w:val="24"/>
        </w:rPr>
        <w:t xml:space="preserve"> </w:t>
      </w:r>
      <w:r w:rsidRPr="007F3668">
        <w:rPr>
          <w:rFonts w:ascii="Times New Roman" w:hAnsi="Times New Roman" w:cs="Times New Roman"/>
          <w:sz w:val="24"/>
          <w:szCs w:val="24"/>
        </w:rPr>
        <w:t xml:space="preserve">da ukupan iznos obveza </w:t>
      </w:r>
      <w:r w:rsidR="00185429">
        <w:rPr>
          <w:rFonts w:ascii="Times New Roman" w:hAnsi="Times New Roman" w:cs="Times New Roman"/>
          <w:sz w:val="24"/>
          <w:szCs w:val="24"/>
        </w:rPr>
        <w:t xml:space="preserve">čine </w:t>
      </w:r>
      <w:r w:rsidRPr="007F3668">
        <w:rPr>
          <w:rFonts w:ascii="Times New Roman" w:hAnsi="Times New Roman" w:cs="Times New Roman"/>
          <w:sz w:val="24"/>
          <w:szCs w:val="24"/>
        </w:rPr>
        <w:t>nedospjele obvez</w:t>
      </w:r>
      <w:r w:rsidR="00185429">
        <w:rPr>
          <w:rFonts w:ascii="Times New Roman" w:hAnsi="Times New Roman" w:cs="Times New Roman"/>
          <w:sz w:val="24"/>
          <w:szCs w:val="24"/>
        </w:rPr>
        <w:t>e</w:t>
      </w:r>
      <w:r w:rsidRPr="007F3668">
        <w:rPr>
          <w:rFonts w:ascii="Times New Roman" w:hAnsi="Times New Roman" w:cs="Times New Roman"/>
          <w:sz w:val="24"/>
          <w:szCs w:val="24"/>
        </w:rPr>
        <w:t xml:space="preserve"> koje će biti</w:t>
      </w:r>
      <w:r w:rsidR="00970919" w:rsidRPr="007F3668">
        <w:rPr>
          <w:rFonts w:ascii="Times New Roman" w:hAnsi="Times New Roman" w:cs="Times New Roman"/>
          <w:sz w:val="24"/>
          <w:szCs w:val="24"/>
        </w:rPr>
        <w:t xml:space="preserve"> podmirene</w:t>
      </w:r>
      <w:r w:rsidRPr="007F3668">
        <w:rPr>
          <w:rFonts w:ascii="Times New Roman" w:hAnsi="Times New Roman" w:cs="Times New Roman"/>
          <w:sz w:val="24"/>
          <w:szCs w:val="24"/>
        </w:rPr>
        <w:t xml:space="preserve"> tijekom siječnja </w:t>
      </w:r>
      <w:r w:rsidR="00551FB9">
        <w:rPr>
          <w:rFonts w:ascii="Times New Roman" w:hAnsi="Times New Roman" w:cs="Times New Roman"/>
          <w:sz w:val="24"/>
          <w:szCs w:val="24"/>
        </w:rPr>
        <w:t>202</w:t>
      </w:r>
      <w:r w:rsidR="001D31A7">
        <w:rPr>
          <w:rFonts w:ascii="Times New Roman" w:hAnsi="Times New Roman" w:cs="Times New Roman"/>
          <w:sz w:val="24"/>
          <w:szCs w:val="24"/>
        </w:rPr>
        <w:t>4</w:t>
      </w:r>
      <w:r w:rsidR="00970919" w:rsidRPr="007F3668">
        <w:rPr>
          <w:rFonts w:ascii="Times New Roman" w:hAnsi="Times New Roman" w:cs="Times New Roman"/>
          <w:sz w:val="24"/>
          <w:szCs w:val="24"/>
        </w:rPr>
        <w:t>. godine</w:t>
      </w:r>
      <w:r w:rsidR="00DA3C42">
        <w:rPr>
          <w:rFonts w:ascii="Times New Roman" w:hAnsi="Times New Roman" w:cs="Times New Roman"/>
          <w:sz w:val="24"/>
          <w:szCs w:val="24"/>
        </w:rPr>
        <w:t xml:space="preserve"> </w:t>
      </w:r>
      <w:r w:rsidR="00970919" w:rsidRPr="007F3668">
        <w:rPr>
          <w:rFonts w:ascii="Times New Roman" w:hAnsi="Times New Roman" w:cs="Times New Roman"/>
          <w:sz w:val="24"/>
          <w:szCs w:val="24"/>
        </w:rPr>
        <w:t xml:space="preserve"> </w:t>
      </w:r>
      <w:r w:rsidR="00DA3C42">
        <w:rPr>
          <w:rFonts w:ascii="Times New Roman" w:hAnsi="Times New Roman" w:cs="Times New Roman"/>
          <w:sz w:val="24"/>
          <w:szCs w:val="24"/>
        </w:rPr>
        <w:t>(</w:t>
      </w:r>
      <w:r w:rsidR="00970919" w:rsidRPr="007F3668">
        <w:rPr>
          <w:rFonts w:ascii="Times New Roman" w:hAnsi="Times New Roman" w:cs="Times New Roman"/>
          <w:sz w:val="24"/>
          <w:szCs w:val="24"/>
        </w:rPr>
        <w:t>izuzetak je bolovanje na teret HZZO).</w:t>
      </w:r>
    </w:p>
    <w:p w14:paraId="23B288E8" w14:textId="77777777" w:rsidR="006B782F" w:rsidRPr="007F3668" w:rsidRDefault="006B782F">
      <w:pPr>
        <w:rPr>
          <w:rFonts w:ascii="Times New Roman" w:eastAsia="Times New Roman" w:hAnsi="Times New Roman" w:cs="Times New Roman"/>
          <w:b/>
          <w:lang w:eastAsia="en-US"/>
        </w:rPr>
      </w:pPr>
    </w:p>
    <w:p w14:paraId="56E2ED69" w14:textId="613BDAD1" w:rsidR="00776135" w:rsidRPr="007F3668" w:rsidRDefault="00776135" w:rsidP="002256F1">
      <w:pPr>
        <w:rPr>
          <w:rFonts w:ascii="Times New Roman" w:eastAsia="Times New Roman" w:hAnsi="Times New Roman" w:cs="Times New Roman"/>
          <w:b/>
          <w:lang w:eastAsia="en-US"/>
        </w:rPr>
        <w:sectPr w:rsidR="00776135" w:rsidRPr="007F3668" w:rsidSect="00902AF3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5ABAC66F" w14:textId="7AF57B64" w:rsidR="00742AF4" w:rsidRDefault="00742AF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233A00">
        <w:rPr>
          <w:rFonts w:ascii="Times New Roman" w:eastAsia="Times New Roman" w:hAnsi="Times New Roman" w:cs="Times New Roman"/>
          <w:b/>
          <w:lang w:eastAsia="en-US"/>
        </w:rPr>
        <w:lastRenderedPageBreak/>
        <w:t>OBAVEZNE BILJEŠKE UZ BILANCU</w:t>
      </w:r>
    </w:p>
    <w:p w14:paraId="4A5B82BD" w14:textId="7B5DD89D" w:rsidR="009F2BFD" w:rsidRPr="007F3668" w:rsidRDefault="009F2BF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3B37483" w14:textId="77777777" w:rsidR="00776135" w:rsidRPr="007F3668" w:rsidRDefault="009F2BFD" w:rsidP="0077613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Popis ugovornih odnosa </w:t>
      </w:r>
    </w:p>
    <w:p w14:paraId="068995FE" w14:textId="77777777" w:rsidR="00BD6125" w:rsidRPr="007F3668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</w:p>
    <w:p w14:paraId="674BE0ED" w14:textId="77777777" w:rsidR="00BD6125" w:rsidRPr="00CD0B88" w:rsidRDefault="00BD6125" w:rsidP="00BD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CD0B88">
        <w:rPr>
          <w:rFonts w:ascii="Times New Roman" w:eastAsia="Times New Roman" w:hAnsi="Times New Roman" w:cs="Times New Roman"/>
          <w:color w:val="000000"/>
          <w:lang w:val="en-US" w:eastAsia="en-US"/>
        </w:rPr>
        <w:t>OBVEZNE BILJEŠKE UZ BILANCU</w:t>
      </w:r>
    </w:p>
    <w:p w14:paraId="6500D204" w14:textId="77777777" w:rsidR="00BD6125" w:rsidRPr="00CD0B88" w:rsidRDefault="00BD6125" w:rsidP="00BD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CD0B88">
        <w:rPr>
          <w:rFonts w:ascii="Times New Roman" w:eastAsia="Times New Roman" w:hAnsi="Times New Roman" w:cs="Times New Roman"/>
          <w:color w:val="000000"/>
          <w:lang w:val="en-US" w:eastAsia="en-US"/>
        </w:rPr>
        <w:t>Popis ugovornih odnosa i sl. koji uz ispunjenje uvjeta, mogu postati obveza ili imovina (dana kreditna pisma, hipoteke i slično)</w:t>
      </w:r>
    </w:p>
    <w:p w14:paraId="0018D68F" w14:textId="51A7B7A8" w:rsidR="00BD6125" w:rsidRPr="00CD0B88" w:rsidRDefault="00BD6125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F74FB16" w14:textId="77777777" w:rsidR="00804A9A" w:rsidRPr="00CD0B88" w:rsidRDefault="00804A9A" w:rsidP="00776135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1D6C6606" w14:textId="77777777" w:rsidR="00804A9A" w:rsidRDefault="00804A9A" w:rsidP="00776135">
      <w:pPr>
        <w:spacing w:after="0" w:line="240" w:lineRule="auto"/>
        <w:jc w:val="both"/>
        <w:rPr>
          <w:noProof/>
        </w:rPr>
      </w:pPr>
    </w:p>
    <w:p w14:paraId="637CFF53" w14:textId="13C59185" w:rsidR="00233A00" w:rsidRDefault="00804A9A" w:rsidP="00776135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58EBF662" wp14:editId="08A04505">
            <wp:extent cx="9158681" cy="3272790"/>
            <wp:effectExtent l="0" t="0" r="444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13" t="30684" r="18722" b="18450"/>
                    <a:stretch/>
                  </pic:blipFill>
                  <pic:spPr bwMode="auto">
                    <a:xfrm>
                      <a:off x="0" y="0"/>
                      <a:ext cx="9266278" cy="3311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4CE39" w14:textId="3E860381" w:rsidR="000220EA" w:rsidRDefault="000220EA" w:rsidP="0002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FF2DCA2" w14:textId="6792D7E8" w:rsidR="000220EA" w:rsidRPr="00233A00" w:rsidRDefault="000220EA" w:rsidP="00233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A8A2344" w14:textId="78990D6D" w:rsidR="00233A00" w:rsidRDefault="00AD1AFE" w:rsidP="00233A0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Gradska i sveučilišna knjižnica u Osijeku u </w:t>
      </w:r>
      <w:r w:rsidR="00551FB9">
        <w:rPr>
          <w:rFonts w:ascii="Times New Roman" w:eastAsia="Times New Roman" w:hAnsi="Times New Roman" w:cs="Times New Roman"/>
          <w:b/>
          <w:lang w:eastAsia="en-US"/>
        </w:rPr>
        <w:t>2023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583A39" w:rsidRPr="007F3668">
        <w:rPr>
          <w:rFonts w:ascii="Times New Roman" w:eastAsia="Times New Roman" w:hAnsi="Times New Roman" w:cs="Times New Roman"/>
          <w:b/>
          <w:lang w:eastAsia="en-US"/>
        </w:rPr>
        <w:t>nije imala</w:t>
      </w:r>
      <w:r w:rsidR="00233A00">
        <w:rPr>
          <w:rFonts w:ascii="Times New Roman" w:eastAsia="Times New Roman" w:hAnsi="Times New Roman" w:cs="Times New Roman"/>
          <w:b/>
          <w:lang w:eastAsia="en-US"/>
        </w:rPr>
        <w:t xml:space="preserve"> sudskih sporova.</w:t>
      </w:r>
    </w:p>
    <w:p w14:paraId="750491CE" w14:textId="51B717CC" w:rsidR="00233A00" w:rsidRDefault="00233A00" w:rsidP="00233A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n-US"/>
        </w:rPr>
      </w:pPr>
    </w:p>
    <w:p w14:paraId="013AD119" w14:textId="2423F129" w:rsidR="00776135" w:rsidRPr="00776135" w:rsidRDefault="00233A00" w:rsidP="00233A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>U Osijeku, 30.01.2024.</w:t>
      </w:r>
      <w:r w:rsidRPr="00233A00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 w:rsidRPr="00233A00">
        <w:rPr>
          <w:rFonts w:ascii="Times New Roman" w:eastAsia="Times New Roman" w:hAnsi="Times New Roman" w:cs="Times New Roman"/>
          <w:lang w:eastAsia="en-US"/>
        </w:rPr>
        <w:t xml:space="preserve">Ravnateljica  </w:t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 w:rsidRPr="00233A00">
        <w:rPr>
          <w:rFonts w:ascii="Times New Roman" w:eastAsia="Times New Roman" w:hAnsi="Times New Roman" w:cs="Times New Roman"/>
          <w:lang w:eastAsia="en-US"/>
        </w:rPr>
        <w:t xml:space="preserve">DUBRAVKA PAĐEN FARKAŠ, viša knjižničarka </w:t>
      </w:r>
    </w:p>
    <w:sectPr w:rsidR="00776135" w:rsidRPr="00776135" w:rsidSect="00233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D6A0" w14:textId="77777777" w:rsidR="00D44019" w:rsidRDefault="00D44019">
      <w:pPr>
        <w:spacing w:after="0" w:line="240" w:lineRule="auto"/>
      </w:pPr>
      <w:r>
        <w:separator/>
      </w:r>
    </w:p>
  </w:endnote>
  <w:endnote w:type="continuationSeparator" w:id="0">
    <w:p w14:paraId="36A9DC6A" w14:textId="77777777" w:rsidR="00D44019" w:rsidRDefault="00D4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7154"/>
      <w:docPartObj>
        <w:docPartGallery w:val="Page Numbers (Bottom of Page)"/>
        <w:docPartUnique/>
      </w:docPartObj>
    </w:sdtPr>
    <w:sdtEndPr/>
    <w:sdtContent>
      <w:p w14:paraId="1F910592" w14:textId="0F492CCB" w:rsidR="0019681D" w:rsidRDefault="0019681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9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8F85D0" w14:textId="77777777" w:rsidR="0019681D" w:rsidRDefault="001968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31D5" w14:textId="77777777" w:rsidR="00D44019" w:rsidRDefault="00D44019">
      <w:pPr>
        <w:spacing w:after="0" w:line="240" w:lineRule="auto"/>
      </w:pPr>
      <w:r>
        <w:separator/>
      </w:r>
    </w:p>
  </w:footnote>
  <w:footnote w:type="continuationSeparator" w:id="0">
    <w:p w14:paraId="39F9E8E2" w14:textId="77777777" w:rsidR="00D44019" w:rsidRDefault="00D4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B4C"/>
    <w:multiLevelType w:val="hybridMultilevel"/>
    <w:tmpl w:val="1652B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422"/>
    <w:multiLevelType w:val="hybridMultilevel"/>
    <w:tmpl w:val="C0EC9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0A2B"/>
    <w:multiLevelType w:val="hybridMultilevel"/>
    <w:tmpl w:val="040A707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13B"/>
    <w:multiLevelType w:val="hybridMultilevel"/>
    <w:tmpl w:val="C1C2C20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5E1B9C"/>
    <w:multiLevelType w:val="hybridMultilevel"/>
    <w:tmpl w:val="EFC05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4"/>
    <w:rsid w:val="00007AF9"/>
    <w:rsid w:val="00011402"/>
    <w:rsid w:val="00012300"/>
    <w:rsid w:val="00017E84"/>
    <w:rsid w:val="000220EA"/>
    <w:rsid w:val="00025848"/>
    <w:rsid w:val="000306AD"/>
    <w:rsid w:val="00031DEB"/>
    <w:rsid w:val="000369F8"/>
    <w:rsid w:val="000374F7"/>
    <w:rsid w:val="00070E51"/>
    <w:rsid w:val="00074C19"/>
    <w:rsid w:val="00080184"/>
    <w:rsid w:val="00086C4A"/>
    <w:rsid w:val="00092CFF"/>
    <w:rsid w:val="000A4294"/>
    <w:rsid w:val="000A4983"/>
    <w:rsid w:val="000B17C8"/>
    <w:rsid w:val="000B74D7"/>
    <w:rsid w:val="000D002E"/>
    <w:rsid w:val="000E30D3"/>
    <w:rsid w:val="001000B2"/>
    <w:rsid w:val="00127F8C"/>
    <w:rsid w:val="00132AE4"/>
    <w:rsid w:val="00147E9A"/>
    <w:rsid w:val="00151A09"/>
    <w:rsid w:val="00151E9D"/>
    <w:rsid w:val="00163D1D"/>
    <w:rsid w:val="00180A71"/>
    <w:rsid w:val="00185429"/>
    <w:rsid w:val="0019681D"/>
    <w:rsid w:val="001A665A"/>
    <w:rsid w:val="001B4103"/>
    <w:rsid w:val="001B42E7"/>
    <w:rsid w:val="001C6650"/>
    <w:rsid w:val="001D31A7"/>
    <w:rsid w:val="001F0381"/>
    <w:rsid w:val="001F7BE1"/>
    <w:rsid w:val="00211E8D"/>
    <w:rsid w:val="002256F1"/>
    <w:rsid w:val="0023161E"/>
    <w:rsid w:val="002317EE"/>
    <w:rsid w:val="00231940"/>
    <w:rsid w:val="00233A00"/>
    <w:rsid w:val="00235A90"/>
    <w:rsid w:val="00266F4C"/>
    <w:rsid w:val="002973D3"/>
    <w:rsid w:val="002B1293"/>
    <w:rsid w:val="002B48C2"/>
    <w:rsid w:val="002C695C"/>
    <w:rsid w:val="002D0DC5"/>
    <w:rsid w:val="002E67FF"/>
    <w:rsid w:val="00312B54"/>
    <w:rsid w:val="003210C2"/>
    <w:rsid w:val="00360580"/>
    <w:rsid w:val="003644FD"/>
    <w:rsid w:val="00375E93"/>
    <w:rsid w:val="00377D9A"/>
    <w:rsid w:val="00380B6F"/>
    <w:rsid w:val="00381837"/>
    <w:rsid w:val="003948F6"/>
    <w:rsid w:val="003A5CA2"/>
    <w:rsid w:val="003C23C9"/>
    <w:rsid w:val="003D36AB"/>
    <w:rsid w:val="003D4A7B"/>
    <w:rsid w:val="003D5065"/>
    <w:rsid w:val="003E53A7"/>
    <w:rsid w:val="003F0030"/>
    <w:rsid w:val="003F1E70"/>
    <w:rsid w:val="003F720A"/>
    <w:rsid w:val="00406EBF"/>
    <w:rsid w:val="004172ED"/>
    <w:rsid w:val="00420C47"/>
    <w:rsid w:val="00424B8C"/>
    <w:rsid w:val="004364F2"/>
    <w:rsid w:val="00442A74"/>
    <w:rsid w:val="004443FB"/>
    <w:rsid w:val="0044665E"/>
    <w:rsid w:val="004754DF"/>
    <w:rsid w:val="00476B86"/>
    <w:rsid w:val="00483C7D"/>
    <w:rsid w:val="004948BB"/>
    <w:rsid w:val="00495446"/>
    <w:rsid w:val="004C5879"/>
    <w:rsid w:val="004D0C57"/>
    <w:rsid w:val="004D54D9"/>
    <w:rsid w:val="004D7925"/>
    <w:rsid w:val="0050182F"/>
    <w:rsid w:val="005161EA"/>
    <w:rsid w:val="00534ECF"/>
    <w:rsid w:val="00551FB9"/>
    <w:rsid w:val="00553597"/>
    <w:rsid w:val="005632D7"/>
    <w:rsid w:val="00571BC2"/>
    <w:rsid w:val="00577270"/>
    <w:rsid w:val="0058129F"/>
    <w:rsid w:val="00583A39"/>
    <w:rsid w:val="005F13F3"/>
    <w:rsid w:val="005F7894"/>
    <w:rsid w:val="006356A4"/>
    <w:rsid w:val="006423EF"/>
    <w:rsid w:val="00644060"/>
    <w:rsid w:val="00647222"/>
    <w:rsid w:val="0066478C"/>
    <w:rsid w:val="00672E09"/>
    <w:rsid w:val="006A0550"/>
    <w:rsid w:val="006A54AA"/>
    <w:rsid w:val="006B33F4"/>
    <w:rsid w:val="006B782F"/>
    <w:rsid w:val="006D1B18"/>
    <w:rsid w:val="006D4DCD"/>
    <w:rsid w:val="006E1298"/>
    <w:rsid w:val="006E30CC"/>
    <w:rsid w:val="006F169D"/>
    <w:rsid w:val="00704E54"/>
    <w:rsid w:val="00723E5C"/>
    <w:rsid w:val="00735A7C"/>
    <w:rsid w:val="00742AF4"/>
    <w:rsid w:val="007539A1"/>
    <w:rsid w:val="00771292"/>
    <w:rsid w:val="007737DA"/>
    <w:rsid w:val="00776135"/>
    <w:rsid w:val="0077663D"/>
    <w:rsid w:val="007A3853"/>
    <w:rsid w:val="007A6F43"/>
    <w:rsid w:val="007B2A1A"/>
    <w:rsid w:val="007B5B02"/>
    <w:rsid w:val="007B73C5"/>
    <w:rsid w:val="007C585D"/>
    <w:rsid w:val="007C7883"/>
    <w:rsid w:val="007D6576"/>
    <w:rsid w:val="007D67BB"/>
    <w:rsid w:val="007F2BB0"/>
    <w:rsid w:val="007F3668"/>
    <w:rsid w:val="007F5D5E"/>
    <w:rsid w:val="00804A9A"/>
    <w:rsid w:val="00844925"/>
    <w:rsid w:val="008535BB"/>
    <w:rsid w:val="00860208"/>
    <w:rsid w:val="0086170C"/>
    <w:rsid w:val="00873C00"/>
    <w:rsid w:val="00894AA0"/>
    <w:rsid w:val="00895D62"/>
    <w:rsid w:val="008A128B"/>
    <w:rsid w:val="008A142C"/>
    <w:rsid w:val="008A313D"/>
    <w:rsid w:val="008A4542"/>
    <w:rsid w:val="008B6648"/>
    <w:rsid w:val="008D6813"/>
    <w:rsid w:val="008E509B"/>
    <w:rsid w:val="008F137D"/>
    <w:rsid w:val="008F1A91"/>
    <w:rsid w:val="009001C1"/>
    <w:rsid w:val="00902AF3"/>
    <w:rsid w:val="00915D7F"/>
    <w:rsid w:val="009235EB"/>
    <w:rsid w:val="00927440"/>
    <w:rsid w:val="00937D94"/>
    <w:rsid w:val="0094435E"/>
    <w:rsid w:val="00953331"/>
    <w:rsid w:val="0096301B"/>
    <w:rsid w:val="00965C27"/>
    <w:rsid w:val="0096717A"/>
    <w:rsid w:val="00970919"/>
    <w:rsid w:val="00974A37"/>
    <w:rsid w:val="00976BEC"/>
    <w:rsid w:val="0098018E"/>
    <w:rsid w:val="009832EC"/>
    <w:rsid w:val="00991BA8"/>
    <w:rsid w:val="00995237"/>
    <w:rsid w:val="0099579F"/>
    <w:rsid w:val="009967A2"/>
    <w:rsid w:val="009A6070"/>
    <w:rsid w:val="009A6C08"/>
    <w:rsid w:val="009A782A"/>
    <w:rsid w:val="009B0780"/>
    <w:rsid w:val="009B1785"/>
    <w:rsid w:val="009C33BC"/>
    <w:rsid w:val="009C3CB7"/>
    <w:rsid w:val="009D7AEF"/>
    <w:rsid w:val="009F2BFD"/>
    <w:rsid w:val="009F59AC"/>
    <w:rsid w:val="00A0146F"/>
    <w:rsid w:val="00A05EFB"/>
    <w:rsid w:val="00A33C98"/>
    <w:rsid w:val="00A64BA2"/>
    <w:rsid w:val="00A6602E"/>
    <w:rsid w:val="00A667DC"/>
    <w:rsid w:val="00A71C56"/>
    <w:rsid w:val="00A74276"/>
    <w:rsid w:val="00A756F7"/>
    <w:rsid w:val="00A8106A"/>
    <w:rsid w:val="00A81B2F"/>
    <w:rsid w:val="00A81CFA"/>
    <w:rsid w:val="00A83BA0"/>
    <w:rsid w:val="00A94F78"/>
    <w:rsid w:val="00A975F4"/>
    <w:rsid w:val="00AD1AFE"/>
    <w:rsid w:val="00AE30CD"/>
    <w:rsid w:val="00AE493E"/>
    <w:rsid w:val="00AF5D92"/>
    <w:rsid w:val="00B0767F"/>
    <w:rsid w:val="00B15B41"/>
    <w:rsid w:val="00B22D4E"/>
    <w:rsid w:val="00B34886"/>
    <w:rsid w:val="00B82BC6"/>
    <w:rsid w:val="00B836A7"/>
    <w:rsid w:val="00BB032F"/>
    <w:rsid w:val="00BB0DFD"/>
    <w:rsid w:val="00BB3C22"/>
    <w:rsid w:val="00BB48C2"/>
    <w:rsid w:val="00BC6434"/>
    <w:rsid w:val="00BD0148"/>
    <w:rsid w:val="00BD6125"/>
    <w:rsid w:val="00BE1901"/>
    <w:rsid w:val="00BF55FB"/>
    <w:rsid w:val="00BF5D6B"/>
    <w:rsid w:val="00C15E52"/>
    <w:rsid w:val="00C17AE9"/>
    <w:rsid w:val="00C2099E"/>
    <w:rsid w:val="00C42323"/>
    <w:rsid w:val="00C73668"/>
    <w:rsid w:val="00C80EEC"/>
    <w:rsid w:val="00C9334E"/>
    <w:rsid w:val="00CA763E"/>
    <w:rsid w:val="00CB529B"/>
    <w:rsid w:val="00CB5A71"/>
    <w:rsid w:val="00CB779A"/>
    <w:rsid w:val="00CD0B88"/>
    <w:rsid w:val="00CD318A"/>
    <w:rsid w:val="00CE39B2"/>
    <w:rsid w:val="00CE4309"/>
    <w:rsid w:val="00CF5DCA"/>
    <w:rsid w:val="00D01486"/>
    <w:rsid w:val="00D1111B"/>
    <w:rsid w:val="00D13615"/>
    <w:rsid w:val="00D41FB1"/>
    <w:rsid w:val="00D44019"/>
    <w:rsid w:val="00D456F9"/>
    <w:rsid w:val="00D4712B"/>
    <w:rsid w:val="00D62C72"/>
    <w:rsid w:val="00D67F31"/>
    <w:rsid w:val="00D83B8F"/>
    <w:rsid w:val="00DA3C42"/>
    <w:rsid w:val="00DA456E"/>
    <w:rsid w:val="00DA79DC"/>
    <w:rsid w:val="00DC0D15"/>
    <w:rsid w:val="00DC1E39"/>
    <w:rsid w:val="00DC5F56"/>
    <w:rsid w:val="00DC6E63"/>
    <w:rsid w:val="00DD767E"/>
    <w:rsid w:val="00DE0DBD"/>
    <w:rsid w:val="00DE2B91"/>
    <w:rsid w:val="00DF3C34"/>
    <w:rsid w:val="00E1511C"/>
    <w:rsid w:val="00E21D01"/>
    <w:rsid w:val="00E25771"/>
    <w:rsid w:val="00E26B12"/>
    <w:rsid w:val="00E4424C"/>
    <w:rsid w:val="00E47669"/>
    <w:rsid w:val="00E53223"/>
    <w:rsid w:val="00E63D89"/>
    <w:rsid w:val="00E77075"/>
    <w:rsid w:val="00E85A6F"/>
    <w:rsid w:val="00E917FF"/>
    <w:rsid w:val="00E92C22"/>
    <w:rsid w:val="00E9635A"/>
    <w:rsid w:val="00ED11E0"/>
    <w:rsid w:val="00ED67CF"/>
    <w:rsid w:val="00EE5436"/>
    <w:rsid w:val="00EE6C3C"/>
    <w:rsid w:val="00EE7515"/>
    <w:rsid w:val="00EF46EA"/>
    <w:rsid w:val="00F23BCA"/>
    <w:rsid w:val="00F26B2F"/>
    <w:rsid w:val="00F420B7"/>
    <w:rsid w:val="00F437A3"/>
    <w:rsid w:val="00F50B8A"/>
    <w:rsid w:val="00F63BEE"/>
    <w:rsid w:val="00F63DD4"/>
    <w:rsid w:val="00F65D58"/>
    <w:rsid w:val="00F668E9"/>
    <w:rsid w:val="00F77136"/>
    <w:rsid w:val="00F84B0C"/>
    <w:rsid w:val="00F9595E"/>
    <w:rsid w:val="00FD36E3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E381"/>
  <w15:docId w15:val="{536D5A2E-390D-45B5-907A-A35C94B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3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C34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Podnoje">
    <w:name w:val="footer"/>
    <w:basedOn w:val="Normal"/>
    <w:link w:val="PodnojeChar"/>
    <w:rsid w:val="00DF3C34"/>
    <w:pPr>
      <w:tabs>
        <w:tab w:val="center" w:pos="4320"/>
        <w:tab w:val="right" w:pos="8640"/>
      </w:tabs>
      <w:spacing w:after="0" w:line="240" w:lineRule="auto"/>
    </w:pPr>
    <w:rPr>
      <w:rFonts w:ascii="HRTimes" w:eastAsia="Times New Roman" w:hAnsi="HRTimes" w:cs="Times New Roman"/>
      <w:sz w:val="24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rsid w:val="00DF3C34"/>
    <w:rPr>
      <w:rFonts w:ascii="HRTimes" w:eastAsia="Times New Roman" w:hAnsi="HRTimes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C34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D4DCD"/>
    <w:pPr>
      <w:ind w:left="720"/>
      <w:contextualSpacing/>
    </w:pPr>
  </w:style>
  <w:style w:type="table" w:styleId="Reetkatablice">
    <w:name w:val="Table Grid"/>
    <w:basedOn w:val="Obinatablica"/>
    <w:uiPriority w:val="59"/>
    <w:rsid w:val="009F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8018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8018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8018E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8018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8018E"/>
    <w:rPr>
      <w:rFonts w:eastAsiaTheme="minorEastAsia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0573-3D03-4EE9-A637-03EE02F6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Sandra</cp:lastModifiedBy>
  <cp:revision>3</cp:revision>
  <cp:lastPrinted>2023-01-30T10:56:00Z</cp:lastPrinted>
  <dcterms:created xsi:type="dcterms:W3CDTF">2024-01-30T11:20:00Z</dcterms:created>
  <dcterms:modified xsi:type="dcterms:W3CDTF">2024-01-30T11:20:00Z</dcterms:modified>
</cp:coreProperties>
</file>