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47CE2" w14:textId="77777777" w:rsidR="00DF3C34" w:rsidRPr="007F3668" w:rsidRDefault="00DF3C3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7F3668">
        <w:rPr>
          <w:rFonts w:ascii="Times New Roman" w:eastAsia="Times New Roman" w:hAnsi="Times New Roman" w:cs="Times New Roman"/>
          <w:b/>
          <w:lang w:eastAsia="en-US"/>
        </w:rPr>
        <w:t>SVEUČILIŠTE JOSIPA JURJA STROSSMAYERA U OSIJEKU</w:t>
      </w:r>
    </w:p>
    <w:p w14:paraId="4C17B016" w14:textId="77777777" w:rsidR="00DF3C34" w:rsidRPr="007F3668" w:rsidRDefault="00DF3C3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7F3668">
        <w:rPr>
          <w:rFonts w:ascii="Times New Roman" w:eastAsia="Times New Roman" w:hAnsi="Times New Roman" w:cs="Times New Roman"/>
          <w:b/>
          <w:lang w:eastAsia="en-US"/>
        </w:rPr>
        <w:t>GRADSKA I SVEUČILIŠNA KNJIŽNICA OSIJEK</w:t>
      </w:r>
    </w:p>
    <w:p w14:paraId="43CB087E" w14:textId="77777777" w:rsidR="00DF3C34" w:rsidRPr="007F3668" w:rsidRDefault="00DF3C3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7F3668">
        <w:rPr>
          <w:rFonts w:ascii="Times New Roman" w:eastAsia="Times New Roman" w:hAnsi="Times New Roman" w:cs="Times New Roman"/>
          <w:lang w:eastAsia="en-US"/>
        </w:rPr>
        <w:t>31000 OSIJEK, EUROPSKA AVENIJA 24,</w:t>
      </w:r>
    </w:p>
    <w:p w14:paraId="5F11B512" w14:textId="77777777" w:rsidR="00DF3C34" w:rsidRPr="007F3668" w:rsidRDefault="00DF3C3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7F3668">
        <w:rPr>
          <w:rFonts w:ascii="Times New Roman" w:eastAsia="Times New Roman" w:hAnsi="Times New Roman" w:cs="Times New Roman"/>
          <w:lang w:eastAsia="en-US"/>
        </w:rPr>
        <w:t xml:space="preserve">OIB: </w:t>
      </w:r>
      <w:r w:rsidRPr="007F3668">
        <w:rPr>
          <w:rFonts w:ascii="Times New Roman" w:eastAsia="Times New Roman" w:hAnsi="Times New Roman" w:cs="Times New Roman"/>
          <w:b/>
          <w:lang w:eastAsia="en-US"/>
        </w:rPr>
        <w:t>46627536930</w:t>
      </w:r>
      <w:r w:rsidRPr="007F3668">
        <w:rPr>
          <w:rFonts w:ascii="Times New Roman" w:eastAsia="Times New Roman" w:hAnsi="Times New Roman" w:cs="Times New Roman"/>
          <w:lang w:eastAsia="en-US"/>
        </w:rPr>
        <w:t xml:space="preserve">; ŽUPANIJA </w:t>
      </w:r>
      <w:r w:rsidRPr="007F3668">
        <w:rPr>
          <w:rFonts w:ascii="Times New Roman" w:eastAsia="Times New Roman" w:hAnsi="Times New Roman" w:cs="Times New Roman"/>
          <w:b/>
          <w:lang w:eastAsia="en-US"/>
        </w:rPr>
        <w:t>14</w:t>
      </w:r>
      <w:r w:rsidRPr="007F3668">
        <w:rPr>
          <w:rFonts w:ascii="Times New Roman" w:eastAsia="Times New Roman" w:hAnsi="Times New Roman" w:cs="Times New Roman"/>
          <w:lang w:eastAsia="en-US"/>
        </w:rPr>
        <w:t>; GRAD 312;</w:t>
      </w:r>
    </w:p>
    <w:p w14:paraId="455C5193" w14:textId="77777777" w:rsidR="00DF3C34" w:rsidRPr="007F3668" w:rsidRDefault="00DF3C3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7F3668">
        <w:rPr>
          <w:rFonts w:ascii="Times New Roman" w:eastAsia="Times New Roman" w:hAnsi="Times New Roman" w:cs="Times New Roman"/>
          <w:lang w:eastAsia="en-US"/>
        </w:rPr>
        <w:t xml:space="preserve">RKP: </w:t>
      </w:r>
      <w:r w:rsidRPr="007F3668">
        <w:rPr>
          <w:rFonts w:ascii="Times New Roman" w:eastAsia="Times New Roman" w:hAnsi="Times New Roman" w:cs="Times New Roman"/>
          <w:b/>
          <w:lang w:eastAsia="en-US"/>
        </w:rPr>
        <w:t>2508</w:t>
      </w:r>
    </w:p>
    <w:p w14:paraId="01B24CAC" w14:textId="77777777" w:rsidR="00DF3C34" w:rsidRPr="007F3668" w:rsidRDefault="00DF3C3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7F3668">
        <w:rPr>
          <w:rFonts w:ascii="Times New Roman" w:eastAsia="Times New Roman" w:hAnsi="Times New Roman" w:cs="Times New Roman"/>
          <w:lang w:eastAsia="en-US"/>
        </w:rPr>
        <w:t>MB: 0</w:t>
      </w:r>
      <w:r w:rsidRPr="007F3668">
        <w:rPr>
          <w:rFonts w:ascii="Times New Roman" w:eastAsia="Times New Roman" w:hAnsi="Times New Roman" w:cs="Times New Roman"/>
          <w:b/>
          <w:lang w:eastAsia="en-US"/>
        </w:rPr>
        <w:t>3014347</w:t>
      </w:r>
    </w:p>
    <w:p w14:paraId="303414EA" w14:textId="77777777" w:rsidR="00DF3C34" w:rsidRPr="007F3668" w:rsidRDefault="00DF3C3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7F3668">
        <w:rPr>
          <w:rFonts w:ascii="Times New Roman" w:eastAsia="Times New Roman" w:hAnsi="Times New Roman" w:cs="Times New Roman"/>
          <w:lang w:eastAsia="en-US"/>
        </w:rPr>
        <w:t>RAZINA:</w:t>
      </w:r>
      <w:r w:rsidRPr="007F3668">
        <w:rPr>
          <w:rFonts w:ascii="Times New Roman" w:eastAsia="Times New Roman" w:hAnsi="Times New Roman" w:cs="Times New Roman"/>
          <w:b/>
          <w:lang w:eastAsia="en-US"/>
        </w:rPr>
        <w:t>11</w:t>
      </w:r>
      <w:r w:rsidRPr="007F3668">
        <w:rPr>
          <w:rFonts w:ascii="Times New Roman" w:eastAsia="Times New Roman" w:hAnsi="Times New Roman" w:cs="Times New Roman"/>
          <w:lang w:eastAsia="en-US"/>
        </w:rPr>
        <w:t xml:space="preserve">, RAZDJEL: </w:t>
      </w:r>
      <w:r w:rsidRPr="007F3668">
        <w:rPr>
          <w:rFonts w:ascii="Times New Roman" w:eastAsia="Times New Roman" w:hAnsi="Times New Roman" w:cs="Times New Roman"/>
          <w:b/>
          <w:lang w:eastAsia="en-US"/>
        </w:rPr>
        <w:t>080</w:t>
      </w:r>
    </w:p>
    <w:p w14:paraId="591311DA" w14:textId="77777777" w:rsidR="00DF3C34" w:rsidRPr="007F3668" w:rsidRDefault="00DF3C3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7F3668">
        <w:rPr>
          <w:rFonts w:ascii="Times New Roman" w:eastAsia="Times New Roman" w:hAnsi="Times New Roman" w:cs="Times New Roman"/>
          <w:lang w:eastAsia="en-US"/>
        </w:rPr>
        <w:t xml:space="preserve">ŠIFRA DJELATNOSTI: </w:t>
      </w:r>
      <w:r w:rsidRPr="007F3668">
        <w:rPr>
          <w:rFonts w:ascii="Times New Roman" w:eastAsia="Times New Roman" w:hAnsi="Times New Roman" w:cs="Times New Roman"/>
          <w:b/>
          <w:lang w:eastAsia="en-US"/>
        </w:rPr>
        <w:t>9101</w:t>
      </w:r>
    </w:p>
    <w:p w14:paraId="4BA0B58E" w14:textId="77777777" w:rsidR="002E67FF" w:rsidRPr="007F3668" w:rsidRDefault="002E67FF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7F3668">
        <w:rPr>
          <w:rFonts w:ascii="Times New Roman" w:eastAsia="Times New Roman" w:hAnsi="Times New Roman" w:cs="Times New Roman"/>
          <w:lang w:eastAsia="en-US"/>
        </w:rPr>
        <w:t>Razina prema NKD: 11</w:t>
      </w:r>
    </w:p>
    <w:p w14:paraId="6F61EEDC" w14:textId="77777777" w:rsidR="00DF3C34" w:rsidRPr="007F3668" w:rsidRDefault="00DF3C34" w:rsidP="00DF3C3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B156BCE" w14:textId="77777777" w:rsidR="00DF3C34" w:rsidRPr="007F3668" w:rsidRDefault="00DF3C34" w:rsidP="006D4DC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7F3668">
        <w:rPr>
          <w:rFonts w:ascii="Times New Roman" w:eastAsia="Times New Roman" w:hAnsi="Times New Roman" w:cs="Times New Roman"/>
          <w:b/>
          <w:lang w:eastAsia="en-US"/>
        </w:rPr>
        <w:t>BILJEŠKE UZ FINANCIJSKE IZVJEŠTAJE ZA RAZDOBLJE</w:t>
      </w:r>
    </w:p>
    <w:p w14:paraId="1FD5774F" w14:textId="49BB72C3" w:rsidR="00DF3C34" w:rsidRPr="007F3668" w:rsidRDefault="00DF3C34" w:rsidP="006D4DC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7F3668">
        <w:rPr>
          <w:rFonts w:ascii="Times New Roman" w:eastAsia="Times New Roman" w:hAnsi="Times New Roman" w:cs="Times New Roman"/>
          <w:b/>
          <w:lang w:eastAsia="en-US"/>
        </w:rPr>
        <w:t xml:space="preserve">1. SIJEČNJA DO 31. PROSINCA </w:t>
      </w:r>
      <w:r w:rsidR="00FF4D39">
        <w:rPr>
          <w:rFonts w:ascii="Times New Roman" w:eastAsia="Times New Roman" w:hAnsi="Times New Roman" w:cs="Times New Roman"/>
          <w:b/>
          <w:lang w:eastAsia="en-US"/>
        </w:rPr>
        <w:t>202</w:t>
      </w:r>
      <w:r w:rsidR="00AD7F9C">
        <w:rPr>
          <w:rFonts w:ascii="Times New Roman" w:eastAsia="Times New Roman" w:hAnsi="Times New Roman" w:cs="Times New Roman"/>
          <w:b/>
          <w:lang w:eastAsia="en-US"/>
        </w:rPr>
        <w:t>5</w:t>
      </w:r>
      <w:r w:rsidRPr="007F3668">
        <w:rPr>
          <w:rFonts w:ascii="Times New Roman" w:eastAsia="Times New Roman" w:hAnsi="Times New Roman" w:cs="Times New Roman"/>
          <w:b/>
          <w:lang w:eastAsia="en-US"/>
        </w:rPr>
        <w:t>. GODINE</w:t>
      </w:r>
    </w:p>
    <w:p w14:paraId="5B4ED163" w14:textId="77777777" w:rsidR="00DF3C34" w:rsidRPr="007F3668" w:rsidRDefault="00DF3C34" w:rsidP="006D4DC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79C3ABF0" w14:textId="77777777" w:rsidR="00DF3C34" w:rsidRPr="007F3668" w:rsidRDefault="00DF3C34" w:rsidP="006D4DC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7F3668">
        <w:rPr>
          <w:rFonts w:ascii="Times New Roman" w:eastAsia="Times New Roman" w:hAnsi="Times New Roman" w:cs="Times New Roman"/>
          <w:lang w:eastAsia="en-US"/>
        </w:rPr>
        <w:t xml:space="preserve">Bilješke su obvezne i čine dopunu podataka uz financijske izvještaje. </w:t>
      </w:r>
    </w:p>
    <w:p w14:paraId="62704E87" w14:textId="0DDC4C1A" w:rsidR="00DF3C34" w:rsidRPr="007F3668" w:rsidRDefault="00DF3C34" w:rsidP="006D4DC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7F3668">
        <w:rPr>
          <w:rFonts w:ascii="Times New Roman" w:eastAsia="Times New Roman" w:hAnsi="Times New Roman" w:cs="Times New Roman"/>
          <w:lang w:eastAsia="en-US"/>
        </w:rPr>
        <w:t>U privitku su kratke dopune za pojedine stavke u obveznim financijskim izvještajima: Izvještaju o prihodima i rashodima, primi</w:t>
      </w:r>
      <w:r w:rsidR="009A5C55">
        <w:rPr>
          <w:rFonts w:ascii="Times New Roman" w:eastAsia="Times New Roman" w:hAnsi="Times New Roman" w:cs="Times New Roman"/>
          <w:lang w:eastAsia="en-US"/>
        </w:rPr>
        <w:t>t</w:t>
      </w:r>
      <w:r w:rsidRPr="007F3668">
        <w:rPr>
          <w:rFonts w:ascii="Times New Roman" w:eastAsia="Times New Roman" w:hAnsi="Times New Roman" w:cs="Times New Roman"/>
          <w:lang w:eastAsia="en-US"/>
        </w:rPr>
        <w:t>cima i izda</w:t>
      </w:r>
      <w:r w:rsidR="009A5C55">
        <w:rPr>
          <w:rFonts w:ascii="Times New Roman" w:eastAsia="Times New Roman" w:hAnsi="Times New Roman" w:cs="Times New Roman"/>
          <w:lang w:eastAsia="en-US"/>
        </w:rPr>
        <w:t>t</w:t>
      </w:r>
      <w:r w:rsidRPr="007F3668">
        <w:rPr>
          <w:rFonts w:ascii="Times New Roman" w:eastAsia="Times New Roman" w:hAnsi="Times New Roman" w:cs="Times New Roman"/>
          <w:lang w:eastAsia="en-US"/>
        </w:rPr>
        <w:t>cima  (PR-RAS), Bilanci na dan 31.</w:t>
      </w:r>
      <w:r w:rsidR="009A5C55">
        <w:rPr>
          <w:rFonts w:ascii="Times New Roman" w:eastAsia="Times New Roman" w:hAnsi="Times New Roman" w:cs="Times New Roman"/>
          <w:lang w:eastAsia="en-US"/>
        </w:rPr>
        <w:t xml:space="preserve"> prosinca</w:t>
      </w:r>
      <w:r w:rsidRPr="007F3668">
        <w:rPr>
          <w:rFonts w:ascii="Times New Roman" w:eastAsia="Times New Roman" w:hAnsi="Times New Roman" w:cs="Times New Roman"/>
          <w:lang w:eastAsia="en-US"/>
        </w:rPr>
        <w:t xml:space="preserve"> </w:t>
      </w:r>
      <w:r w:rsidR="00FF4D39">
        <w:rPr>
          <w:rFonts w:ascii="Times New Roman" w:eastAsia="Times New Roman" w:hAnsi="Times New Roman" w:cs="Times New Roman"/>
          <w:lang w:eastAsia="en-US"/>
        </w:rPr>
        <w:t>202</w:t>
      </w:r>
      <w:r w:rsidR="00AD7F9C">
        <w:rPr>
          <w:rFonts w:ascii="Times New Roman" w:eastAsia="Times New Roman" w:hAnsi="Times New Roman" w:cs="Times New Roman"/>
          <w:lang w:eastAsia="en-US"/>
        </w:rPr>
        <w:t>5</w:t>
      </w:r>
      <w:r w:rsidR="00495446" w:rsidRPr="007F3668">
        <w:rPr>
          <w:rFonts w:ascii="Times New Roman" w:eastAsia="Times New Roman" w:hAnsi="Times New Roman" w:cs="Times New Roman"/>
          <w:lang w:eastAsia="en-US"/>
        </w:rPr>
        <w:t>.</w:t>
      </w:r>
      <w:r w:rsidR="002256F1" w:rsidRPr="007F3668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7F3668">
        <w:rPr>
          <w:rFonts w:ascii="Times New Roman" w:eastAsia="Times New Roman" w:hAnsi="Times New Roman" w:cs="Times New Roman"/>
          <w:lang w:eastAsia="en-US"/>
        </w:rPr>
        <w:t xml:space="preserve">(BIL), Izvještaju o promjenama vrijednosti imovine (P-VRIO) i Izvještaj o rashodima prema funkcijskoj klasifikaciji  (RAS-funkcijski)s objašnjenjem većih odstupanja (iznad 10%) u odnosu na prethodno razdoblje. </w:t>
      </w:r>
    </w:p>
    <w:p w14:paraId="09818496" w14:textId="77777777" w:rsidR="002E67FF" w:rsidRPr="007F3668" w:rsidRDefault="002E67FF" w:rsidP="006D4DC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48C8256A" w14:textId="029EDB67" w:rsidR="002E67FF" w:rsidRDefault="002E67FF" w:rsidP="006D4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7F3668">
        <w:rPr>
          <w:rFonts w:ascii="Times New Roman" w:eastAsia="Times New Roman" w:hAnsi="Times New Roman" w:cs="Times New Roman"/>
          <w:b/>
          <w:lang w:eastAsia="en-US"/>
        </w:rPr>
        <w:t>UVOD</w:t>
      </w:r>
    </w:p>
    <w:p w14:paraId="2353BC9D" w14:textId="77777777" w:rsidR="00180A71" w:rsidRPr="007F3668" w:rsidRDefault="00180A71" w:rsidP="006D4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415032D1" w14:textId="634736B4" w:rsidR="002E67FF" w:rsidRPr="007F3668" w:rsidRDefault="002E67FF" w:rsidP="00B431B0">
      <w:pPr>
        <w:pStyle w:val="Bezproreda"/>
        <w:jc w:val="both"/>
        <w:rPr>
          <w:rFonts w:ascii="Times New Roman" w:hAnsi="Times New Roman"/>
        </w:rPr>
      </w:pPr>
      <w:r w:rsidRPr="007F3668">
        <w:rPr>
          <w:rFonts w:ascii="Times New Roman" w:hAnsi="Times New Roman"/>
        </w:rPr>
        <w:t>Gradska i sveučilišna knjižnica Osijek najveća je knjižnica istočne Hrvatske i djeluje kao knjižnica s dvojnom funkcijom: središnja gradska, odnosno narodna knjižnica grada Osijeka i županijska</w:t>
      </w:r>
      <w:r w:rsidR="002B1293" w:rsidRPr="007F3668">
        <w:rPr>
          <w:rFonts w:ascii="Times New Roman" w:hAnsi="Times New Roman"/>
        </w:rPr>
        <w:t>,</w:t>
      </w:r>
      <w:r w:rsidRPr="007F3668">
        <w:rPr>
          <w:rFonts w:ascii="Times New Roman" w:hAnsi="Times New Roman"/>
        </w:rPr>
        <w:t xml:space="preserve"> matična narodna knjižnica Osječko-baranjske županije te matična sveučilišna knjižnica Sveučilišta Josipa Jurja Strossmayera u Osijeku. Osim Nacionalne i sveučilišne knjižnice u Zagrebu, jedina je knjižnica u kontinentalnom dijelu Hrvatske koja prima Obvezni primjerak RH. </w:t>
      </w:r>
    </w:p>
    <w:p w14:paraId="5CD80F8A" w14:textId="77777777" w:rsidR="00B431B0" w:rsidRDefault="00B431B0" w:rsidP="00B431B0">
      <w:pPr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</w:p>
    <w:p w14:paraId="53BE0EC5" w14:textId="78B530FD" w:rsidR="00644060" w:rsidRPr="00E650F2" w:rsidRDefault="00E650F2" w:rsidP="0027270F">
      <w:pPr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  <w:r w:rsidRPr="00E650F2">
        <w:rPr>
          <w:rFonts w:ascii="Times New Roman" w:hAnsi="Times New Roman" w:cs="Times New Roman"/>
          <w:bCs/>
          <w:noProof/>
        </w:rPr>
        <w:t>Zakon</w:t>
      </w:r>
      <w:r w:rsidR="00B431B0">
        <w:rPr>
          <w:rFonts w:ascii="Times New Roman" w:hAnsi="Times New Roman" w:cs="Times New Roman"/>
          <w:bCs/>
          <w:noProof/>
        </w:rPr>
        <w:t>om</w:t>
      </w:r>
      <w:r w:rsidRPr="00E650F2">
        <w:rPr>
          <w:rFonts w:ascii="Times New Roman" w:hAnsi="Times New Roman" w:cs="Times New Roman"/>
          <w:bCs/>
          <w:noProof/>
        </w:rPr>
        <w:t xml:space="preserve"> o visokom obrazovanju i znanstvenoj djelatnosti</w:t>
      </w:r>
      <w:r>
        <w:rPr>
          <w:rFonts w:ascii="Times New Roman" w:hAnsi="Times New Roman" w:cs="Times New Roman"/>
          <w:bCs/>
          <w:noProof/>
        </w:rPr>
        <w:t xml:space="preserve"> (</w:t>
      </w:r>
      <w:r w:rsidRPr="00E650F2">
        <w:rPr>
          <w:rFonts w:ascii="Times New Roman" w:hAnsi="Times New Roman" w:cs="Times New Roman"/>
          <w:bCs/>
          <w:noProof/>
        </w:rPr>
        <w:t>NN</w:t>
      </w:r>
      <w:r>
        <w:rPr>
          <w:rFonts w:ascii="Times New Roman" w:hAnsi="Times New Roman" w:cs="Times New Roman"/>
          <w:bCs/>
          <w:noProof/>
        </w:rPr>
        <w:t xml:space="preserve"> </w:t>
      </w:r>
      <w:r w:rsidRPr="00E650F2">
        <w:rPr>
          <w:rFonts w:ascii="Times New Roman" w:hAnsi="Times New Roman" w:cs="Times New Roman"/>
          <w:bCs/>
          <w:noProof/>
        </w:rPr>
        <w:t>119/22</w:t>
      </w:r>
      <w:r>
        <w:rPr>
          <w:rFonts w:ascii="Times New Roman" w:hAnsi="Times New Roman" w:cs="Times New Roman"/>
          <w:bCs/>
          <w:noProof/>
        </w:rPr>
        <w:t>)</w:t>
      </w:r>
      <w:r w:rsidRPr="00E650F2">
        <w:rPr>
          <w:rFonts w:ascii="Times New Roman" w:hAnsi="Times New Roman" w:cs="Times New Roman"/>
          <w:bCs/>
          <w:noProof/>
        </w:rPr>
        <w:t xml:space="preserve"> </w:t>
      </w:r>
      <w:r w:rsidR="00644060" w:rsidRPr="007F3668">
        <w:rPr>
          <w:rFonts w:ascii="Times New Roman" w:hAnsi="Times New Roman" w:cs="Times New Roman"/>
          <w:bCs/>
          <w:noProof/>
        </w:rPr>
        <w:t>osnivačka i vlasnička prava nad Knjižnicom prenesena su na Sveučilište Josipa Jurja Strossmayera u Osijeku te je Knjižnica definirana kao ustanova čija djelatnost osigurava cjelovitost i potrebni standard sustava visoke naobrazbe na Sveučilištu, a u knjižničnom smislu kao sveučilišna, odnosno znanstvena knjižnica.</w:t>
      </w:r>
      <w:r w:rsidR="00644060" w:rsidRPr="007F3668">
        <w:rPr>
          <w:rFonts w:ascii="Times New Roman" w:hAnsi="Times New Roman" w:cs="Times New Roman"/>
          <w:noProof/>
        </w:rPr>
        <w:t xml:space="preserve"> </w:t>
      </w:r>
    </w:p>
    <w:p w14:paraId="3D498524" w14:textId="4C344966" w:rsidR="00644060" w:rsidRDefault="00551FB9" w:rsidP="0027270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Zakon o proračunu</w:t>
      </w:r>
      <w:r w:rsidR="00644060" w:rsidRPr="007A6F43">
        <w:rPr>
          <w:rFonts w:ascii="Times New Roman" w:hAnsi="Times New Roman"/>
        </w:rPr>
        <w:t>, Pravilnik o proračunskom računovodstvu i Raču</w:t>
      </w:r>
      <w:r>
        <w:rPr>
          <w:rFonts w:ascii="Times New Roman" w:hAnsi="Times New Roman"/>
        </w:rPr>
        <w:t xml:space="preserve">nskom planu </w:t>
      </w:r>
      <w:r w:rsidR="009A5C55">
        <w:rPr>
          <w:rFonts w:ascii="Times New Roman" w:hAnsi="Times New Roman"/>
        </w:rPr>
        <w:t>te</w:t>
      </w:r>
      <w:r w:rsidR="00644060" w:rsidRPr="007A6F43">
        <w:rPr>
          <w:rFonts w:ascii="Times New Roman" w:hAnsi="Times New Roman"/>
        </w:rPr>
        <w:t xml:space="preserve"> Pravilnik o financijskom izvještavanju u proračunskom</w:t>
      </w:r>
      <w:r w:rsidR="00902AF3" w:rsidRPr="007A6F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računovodstvu </w:t>
      </w:r>
      <w:r w:rsidR="00644060" w:rsidRPr="007A6F43">
        <w:rPr>
          <w:rFonts w:ascii="Times New Roman" w:hAnsi="Times New Roman"/>
        </w:rPr>
        <w:t>obvezuje sve proračunske korisnike da  izrade financijske izvještaje za proračunsku godinu.</w:t>
      </w:r>
    </w:p>
    <w:p w14:paraId="73008B7D" w14:textId="77777777" w:rsidR="0027270F" w:rsidRPr="007A6F43" w:rsidRDefault="0027270F" w:rsidP="0027270F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48858D4B" w14:textId="76F42CAC" w:rsidR="00644060" w:rsidRDefault="00644060" w:rsidP="0027270F">
      <w:pPr>
        <w:spacing w:after="0" w:line="240" w:lineRule="auto"/>
        <w:jc w:val="both"/>
        <w:rPr>
          <w:rFonts w:ascii="Times New Roman" w:hAnsi="Times New Roman"/>
        </w:rPr>
      </w:pPr>
      <w:r w:rsidRPr="007F3668">
        <w:rPr>
          <w:rFonts w:ascii="Times New Roman" w:hAnsi="Times New Roman"/>
        </w:rPr>
        <w:t>Sukladno Statutu Knjižnice Upravno vijeće prihvaća godišnje financijske izvještaje, a sukladno Statutu Sveučilišta Josip Jurja Strossmayera u Osijeku, Senat</w:t>
      </w:r>
      <w:r w:rsidR="00E63D89">
        <w:rPr>
          <w:rFonts w:ascii="Times New Roman" w:hAnsi="Times New Roman"/>
        </w:rPr>
        <w:t xml:space="preserve"> </w:t>
      </w:r>
      <w:r w:rsidRPr="007F3668">
        <w:rPr>
          <w:rFonts w:ascii="Times New Roman" w:hAnsi="Times New Roman"/>
        </w:rPr>
        <w:t xml:space="preserve">prihvaća godišnji obračun svih sastavnica Sveučilišta, a time i Knjižnice. Gradsko vijeće Grada Osijeka prihvaća godišnja izvješća Knjižnice za gradsku djelatnost. </w:t>
      </w:r>
    </w:p>
    <w:p w14:paraId="1062C2D7" w14:textId="77777777" w:rsidR="0027270F" w:rsidRPr="007F3668" w:rsidRDefault="0027270F" w:rsidP="0027270F">
      <w:pPr>
        <w:spacing w:after="0" w:line="240" w:lineRule="auto"/>
        <w:jc w:val="both"/>
        <w:rPr>
          <w:rFonts w:ascii="Times New Roman" w:hAnsi="Times New Roman"/>
        </w:rPr>
      </w:pPr>
    </w:p>
    <w:p w14:paraId="468A6092" w14:textId="20EF3281" w:rsidR="00644060" w:rsidRDefault="00644060" w:rsidP="0027270F">
      <w:pPr>
        <w:spacing w:after="0" w:line="240" w:lineRule="auto"/>
        <w:jc w:val="both"/>
        <w:rPr>
          <w:rFonts w:ascii="Times New Roman" w:hAnsi="Times New Roman"/>
        </w:rPr>
      </w:pPr>
      <w:r w:rsidRPr="007F3668">
        <w:rPr>
          <w:rFonts w:ascii="Times New Roman" w:hAnsi="Times New Roman"/>
        </w:rPr>
        <w:t>Prema Pravilniku o utvrđivanju korisnika proračuna i o vođenju registra korisnika Proračuna</w:t>
      </w:r>
      <w:r w:rsidR="00C22A32">
        <w:rPr>
          <w:rFonts w:ascii="Times New Roman" w:hAnsi="Times New Roman"/>
        </w:rPr>
        <w:t>,</w:t>
      </w:r>
      <w:r w:rsidRPr="007F3668">
        <w:rPr>
          <w:rFonts w:ascii="Times New Roman" w:hAnsi="Times New Roman"/>
        </w:rPr>
        <w:t xml:space="preserve"> Gradska i sveučilišna knjižnica Osijek i u </w:t>
      </w:r>
      <w:r w:rsidR="00FF4D39">
        <w:rPr>
          <w:rFonts w:ascii="Times New Roman" w:hAnsi="Times New Roman"/>
        </w:rPr>
        <w:t>202</w:t>
      </w:r>
      <w:r w:rsidR="00AD7F9C">
        <w:rPr>
          <w:rFonts w:ascii="Times New Roman" w:hAnsi="Times New Roman"/>
        </w:rPr>
        <w:t>5</w:t>
      </w:r>
      <w:r w:rsidRPr="007F3668">
        <w:rPr>
          <w:rFonts w:ascii="Times New Roman" w:hAnsi="Times New Roman"/>
        </w:rPr>
        <w:t>. godini registrirana</w:t>
      </w:r>
      <w:r w:rsidR="00C22A32">
        <w:rPr>
          <w:rFonts w:ascii="Times New Roman" w:hAnsi="Times New Roman"/>
        </w:rPr>
        <w:t xml:space="preserve"> je</w:t>
      </w:r>
      <w:r w:rsidRPr="007F3668">
        <w:rPr>
          <w:rFonts w:ascii="Times New Roman" w:hAnsi="Times New Roman"/>
        </w:rPr>
        <w:t xml:space="preserve"> kao proračunski korisnik Državnog proračuna.</w:t>
      </w:r>
    </w:p>
    <w:p w14:paraId="2AFB0CB7" w14:textId="77777777" w:rsidR="0027270F" w:rsidRPr="007F3668" w:rsidRDefault="0027270F" w:rsidP="0027270F">
      <w:pPr>
        <w:spacing w:after="0" w:line="240" w:lineRule="auto"/>
        <w:jc w:val="both"/>
        <w:rPr>
          <w:rFonts w:ascii="Times New Roman" w:hAnsi="Times New Roman"/>
        </w:rPr>
      </w:pPr>
    </w:p>
    <w:p w14:paraId="45A79136" w14:textId="3A058A59" w:rsidR="006D4DCD" w:rsidRDefault="00644060" w:rsidP="0027270F">
      <w:pPr>
        <w:pStyle w:val="Bezproreda"/>
        <w:jc w:val="both"/>
        <w:rPr>
          <w:rFonts w:ascii="Times New Roman" w:hAnsi="Times New Roman"/>
        </w:rPr>
      </w:pPr>
      <w:r w:rsidRPr="007F3668">
        <w:rPr>
          <w:rFonts w:ascii="Times New Roman" w:hAnsi="Times New Roman"/>
        </w:rPr>
        <w:t>Odgovorna osoba</w:t>
      </w:r>
      <w:r w:rsidR="00ED26B4">
        <w:rPr>
          <w:rFonts w:ascii="Times New Roman" w:hAnsi="Times New Roman"/>
        </w:rPr>
        <w:t xml:space="preserve"> </w:t>
      </w:r>
      <w:r w:rsidR="00AD7F9C">
        <w:rPr>
          <w:rFonts w:ascii="Times New Roman" w:hAnsi="Times New Roman"/>
        </w:rPr>
        <w:t xml:space="preserve">Knjižnice je </w:t>
      </w:r>
      <w:r w:rsidRPr="007F3668">
        <w:rPr>
          <w:rFonts w:ascii="Times New Roman" w:hAnsi="Times New Roman"/>
        </w:rPr>
        <w:t xml:space="preserve"> ravnateljica</w:t>
      </w:r>
      <w:r w:rsidR="002B1293" w:rsidRPr="007F3668">
        <w:rPr>
          <w:rFonts w:ascii="Times New Roman" w:hAnsi="Times New Roman"/>
        </w:rPr>
        <w:t>,</w:t>
      </w:r>
      <w:r w:rsidRPr="007F3668">
        <w:rPr>
          <w:rFonts w:ascii="Times New Roman" w:hAnsi="Times New Roman"/>
        </w:rPr>
        <w:t xml:space="preserve"> Dubravka Pađen Farkaš, viša knjižničarka. </w:t>
      </w:r>
    </w:p>
    <w:p w14:paraId="005B926A" w14:textId="77777777" w:rsidR="00180A71" w:rsidRPr="007F3668" w:rsidRDefault="00180A71" w:rsidP="006D4DCD">
      <w:pPr>
        <w:pStyle w:val="Bezproreda"/>
        <w:jc w:val="both"/>
        <w:rPr>
          <w:rFonts w:ascii="Times New Roman" w:hAnsi="Times New Roman"/>
        </w:rPr>
      </w:pPr>
    </w:p>
    <w:p w14:paraId="487AAC18" w14:textId="77777777" w:rsidR="00644060" w:rsidRPr="007F3668" w:rsidRDefault="00644060" w:rsidP="00180A71">
      <w:pPr>
        <w:pStyle w:val="Bezproreda"/>
        <w:jc w:val="both"/>
        <w:rPr>
          <w:rFonts w:ascii="Times New Roman" w:hAnsi="Times New Roman"/>
        </w:rPr>
      </w:pPr>
      <w:r w:rsidRPr="007F3668">
        <w:rPr>
          <w:rFonts w:ascii="Times New Roman" w:hAnsi="Times New Roman"/>
        </w:rPr>
        <w:t>Knjižnica nije u sustavu PDV.</w:t>
      </w:r>
    </w:p>
    <w:p w14:paraId="030C1C1B" w14:textId="77777777" w:rsidR="00180A71" w:rsidRDefault="00180A71" w:rsidP="00180A71">
      <w:pPr>
        <w:spacing w:after="0" w:line="240" w:lineRule="auto"/>
        <w:jc w:val="both"/>
        <w:rPr>
          <w:rFonts w:ascii="Times New Roman" w:hAnsi="Times New Roman"/>
        </w:rPr>
      </w:pPr>
    </w:p>
    <w:p w14:paraId="2D719FD7" w14:textId="78A170D9" w:rsidR="00644060" w:rsidRPr="007F3668" w:rsidRDefault="00644060" w:rsidP="00180A71">
      <w:pPr>
        <w:spacing w:after="0" w:line="240" w:lineRule="auto"/>
        <w:jc w:val="both"/>
        <w:rPr>
          <w:rFonts w:ascii="Times New Roman" w:hAnsi="Times New Roman"/>
        </w:rPr>
      </w:pPr>
      <w:r w:rsidRPr="007F3668">
        <w:rPr>
          <w:rFonts w:ascii="Times New Roman" w:hAnsi="Times New Roman"/>
        </w:rPr>
        <w:t>Sveučilište Josipa Jurja Strossmayera u Osijeku svojim financijskim planom planira sredstva za redovno poslovanje Knjižnice. Senat Sveučilišta donosi odluku o raspodjeli odobrenih godišnjih sredstava za plaće, materijalna prava zaposlenika, troškove poslovanja i dr., koje doznačuje nadležno Ministarstvo znanosti</w:t>
      </w:r>
      <w:r w:rsidR="00B431B0">
        <w:rPr>
          <w:rFonts w:ascii="Times New Roman" w:hAnsi="Times New Roman"/>
        </w:rPr>
        <w:t>,</w:t>
      </w:r>
      <w:r w:rsidRPr="007F3668">
        <w:rPr>
          <w:rFonts w:ascii="Times New Roman" w:hAnsi="Times New Roman"/>
        </w:rPr>
        <w:t xml:space="preserve"> obrazovanja </w:t>
      </w:r>
      <w:r w:rsidR="00B431B0">
        <w:rPr>
          <w:rFonts w:ascii="Times New Roman" w:hAnsi="Times New Roman"/>
        </w:rPr>
        <w:t xml:space="preserve">i mladih </w:t>
      </w:r>
      <w:r w:rsidRPr="007F3668">
        <w:rPr>
          <w:rFonts w:ascii="Times New Roman" w:hAnsi="Times New Roman"/>
        </w:rPr>
        <w:t>RH mjesečno iz Državne riznice, a prema zahtjevima Sveučilišta.</w:t>
      </w:r>
    </w:p>
    <w:p w14:paraId="7B0DC0C9" w14:textId="3053C836" w:rsidR="00644060" w:rsidRDefault="00644060" w:rsidP="0027270F">
      <w:pPr>
        <w:spacing w:after="0" w:line="240" w:lineRule="auto"/>
        <w:jc w:val="both"/>
        <w:rPr>
          <w:rFonts w:ascii="Times New Roman" w:hAnsi="Times New Roman"/>
        </w:rPr>
      </w:pPr>
      <w:r w:rsidRPr="007F3668">
        <w:rPr>
          <w:rFonts w:ascii="Times New Roman" w:hAnsi="Times New Roman"/>
        </w:rPr>
        <w:lastRenderedPageBreak/>
        <w:t>Sukladno Zakonu o knjižnicama</w:t>
      </w:r>
      <w:r w:rsidR="00B431B0">
        <w:rPr>
          <w:rFonts w:ascii="Times New Roman" w:hAnsi="Times New Roman"/>
        </w:rPr>
        <w:t xml:space="preserve"> i knjižničnoj djelatnosti</w:t>
      </w:r>
      <w:r w:rsidRPr="007F3668">
        <w:rPr>
          <w:rFonts w:ascii="Times New Roman" w:hAnsi="Times New Roman"/>
        </w:rPr>
        <w:t>, Knjižnica obavlja dvojnu djelatnost: gradsku i sveučilišnu. Gradsku djelatnost financira Grad Osijek iz svog proračuna po odobrenom Programu rada Knjižnice. Grad Osijek iz Proračuna, prema pismenim zahtjevima Knjižnice, doznačuje mjesečno odobrena sredstva za zaposlene, materijalne rashode i nabavu knjiž</w:t>
      </w:r>
      <w:r w:rsidR="00D83B8F" w:rsidRPr="007F3668">
        <w:rPr>
          <w:rFonts w:ascii="Times New Roman" w:hAnsi="Times New Roman"/>
        </w:rPr>
        <w:t xml:space="preserve">ne i </w:t>
      </w:r>
      <w:proofErr w:type="spellStart"/>
      <w:r w:rsidR="00D83B8F" w:rsidRPr="007F3668">
        <w:rPr>
          <w:rFonts w:ascii="Times New Roman" w:hAnsi="Times New Roman"/>
        </w:rPr>
        <w:t>neknjižne</w:t>
      </w:r>
      <w:proofErr w:type="spellEnd"/>
      <w:r w:rsidR="00D83B8F" w:rsidRPr="007F3668">
        <w:rPr>
          <w:rFonts w:ascii="Times New Roman" w:hAnsi="Times New Roman"/>
        </w:rPr>
        <w:t xml:space="preserve"> građe kao </w:t>
      </w:r>
      <w:r w:rsidRPr="007F3668">
        <w:rPr>
          <w:rFonts w:ascii="Times New Roman" w:hAnsi="Times New Roman"/>
        </w:rPr>
        <w:t xml:space="preserve">pomoć iz gradskog proračuna. </w:t>
      </w:r>
    </w:p>
    <w:p w14:paraId="5CEE64C7" w14:textId="77777777" w:rsidR="0027270F" w:rsidRPr="007F3668" w:rsidRDefault="0027270F" w:rsidP="0027270F">
      <w:pPr>
        <w:spacing w:after="0" w:line="240" w:lineRule="auto"/>
        <w:jc w:val="both"/>
        <w:rPr>
          <w:rFonts w:ascii="Times New Roman" w:hAnsi="Times New Roman"/>
        </w:rPr>
      </w:pPr>
    </w:p>
    <w:p w14:paraId="59A9DC60" w14:textId="019938A0" w:rsidR="00644060" w:rsidRDefault="00644060" w:rsidP="0027270F">
      <w:pPr>
        <w:spacing w:after="0" w:line="240" w:lineRule="auto"/>
        <w:jc w:val="both"/>
        <w:rPr>
          <w:rFonts w:ascii="Times New Roman" w:hAnsi="Times New Roman"/>
        </w:rPr>
      </w:pPr>
      <w:r w:rsidRPr="007F3668">
        <w:rPr>
          <w:rFonts w:ascii="Times New Roman" w:hAnsi="Times New Roman"/>
        </w:rPr>
        <w:t xml:space="preserve">Prema objavljenim natječajima za pojedine </w:t>
      </w:r>
      <w:r w:rsidR="002256F1" w:rsidRPr="007F3668">
        <w:rPr>
          <w:rFonts w:ascii="Times New Roman" w:hAnsi="Times New Roman"/>
        </w:rPr>
        <w:t xml:space="preserve">programe knjižnične </w:t>
      </w:r>
      <w:r w:rsidRPr="007F3668">
        <w:rPr>
          <w:rFonts w:ascii="Times New Roman" w:hAnsi="Times New Roman"/>
        </w:rPr>
        <w:t>djelatnosti: rad Razvojn</w:t>
      </w:r>
      <w:r w:rsidR="00C22A32">
        <w:rPr>
          <w:rFonts w:ascii="Times New Roman" w:hAnsi="Times New Roman"/>
        </w:rPr>
        <w:t>e</w:t>
      </w:r>
      <w:r w:rsidRPr="007F3668">
        <w:rPr>
          <w:rFonts w:ascii="Times New Roman" w:hAnsi="Times New Roman"/>
        </w:rPr>
        <w:t xml:space="preserve"> matične službe,</w:t>
      </w:r>
      <w:r w:rsidR="002256F1" w:rsidRPr="007F3668">
        <w:rPr>
          <w:rFonts w:ascii="Times New Roman" w:hAnsi="Times New Roman"/>
        </w:rPr>
        <w:t xml:space="preserve"> </w:t>
      </w:r>
      <w:r w:rsidR="00D83B8F" w:rsidRPr="007F3668">
        <w:rPr>
          <w:rFonts w:ascii="Times New Roman" w:hAnsi="Times New Roman"/>
        </w:rPr>
        <w:t>rad Matične službe za visokoškolske i specijalne knjižnice,</w:t>
      </w:r>
      <w:r w:rsidRPr="007F3668">
        <w:rPr>
          <w:rFonts w:ascii="Times New Roman" w:hAnsi="Times New Roman"/>
        </w:rPr>
        <w:t xml:space="preserve"> rad Središnje knjižnice za </w:t>
      </w:r>
      <w:r w:rsidR="003F1E70" w:rsidRPr="007F3668">
        <w:rPr>
          <w:rFonts w:ascii="Times New Roman" w:hAnsi="Times New Roman"/>
        </w:rPr>
        <w:t>austrijsku manjinu</w:t>
      </w:r>
      <w:r w:rsidR="00551FB9">
        <w:rPr>
          <w:rFonts w:ascii="Times New Roman" w:hAnsi="Times New Roman"/>
        </w:rPr>
        <w:t>, nabava knjižne građe, opreme</w:t>
      </w:r>
      <w:r w:rsidRPr="007F3668">
        <w:rPr>
          <w:rFonts w:ascii="Times New Roman" w:hAnsi="Times New Roman"/>
        </w:rPr>
        <w:t xml:space="preserve"> te </w:t>
      </w:r>
      <w:r w:rsidR="00C22A32">
        <w:rPr>
          <w:rFonts w:ascii="Times New Roman" w:hAnsi="Times New Roman"/>
        </w:rPr>
        <w:t xml:space="preserve">za </w:t>
      </w:r>
      <w:r w:rsidRPr="007F3668">
        <w:rPr>
          <w:rFonts w:ascii="Times New Roman" w:hAnsi="Times New Roman"/>
        </w:rPr>
        <w:t>ostale programe</w:t>
      </w:r>
      <w:r w:rsidR="00C22A32">
        <w:rPr>
          <w:rFonts w:ascii="Times New Roman" w:hAnsi="Times New Roman"/>
        </w:rPr>
        <w:t>,</w:t>
      </w:r>
      <w:r w:rsidRPr="007F3668">
        <w:rPr>
          <w:rFonts w:ascii="Times New Roman" w:hAnsi="Times New Roman"/>
        </w:rPr>
        <w:t xml:space="preserve"> sredstva osigurava Ministarstvo kulture</w:t>
      </w:r>
      <w:r w:rsidR="00B431B0">
        <w:rPr>
          <w:rFonts w:ascii="Times New Roman" w:hAnsi="Times New Roman"/>
        </w:rPr>
        <w:t xml:space="preserve">   </w:t>
      </w:r>
      <w:r w:rsidR="00AD7F9C">
        <w:rPr>
          <w:rFonts w:ascii="Times New Roman" w:hAnsi="Times New Roman"/>
        </w:rPr>
        <w:t>i medija</w:t>
      </w:r>
      <w:r w:rsidR="00ED26B4">
        <w:rPr>
          <w:rFonts w:ascii="Times New Roman" w:hAnsi="Times New Roman"/>
        </w:rPr>
        <w:t xml:space="preserve"> </w:t>
      </w:r>
      <w:r w:rsidR="00C22A32">
        <w:rPr>
          <w:rFonts w:ascii="Times New Roman" w:hAnsi="Times New Roman"/>
        </w:rPr>
        <w:t>Republike Hrvatske</w:t>
      </w:r>
      <w:r w:rsidRPr="007F3668">
        <w:rPr>
          <w:rFonts w:ascii="Times New Roman" w:hAnsi="Times New Roman"/>
        </w:rPr>
        <w:t>. Svim proračunima redovito se dostavljaju potrebni financijski izvještaji o utrošku odobrenih sredstava.</w:t>
      </w:r>
    </w:p>
    <w:p w14:paraId="184EE8B1" w14:textId="77777777" w:rsidR="00C22A32" w:rsidRPr="007F3668" w:rsidRDefault="00C22A32" w:rsidP="0027270F">
      <w:pPr>
        <w:spacing w:after="0" w:line="240" w:lineRule="auto"/>
        <w:jc w:val="both"/>
        <w:rPr>
          <w:rFonts w:ascii="Times New Roman" w:hAnsi="Times New Roman"/>
        </w:rPr>
      </w:pPr>
    </w:p>
    <w:p w14:paraId="70180DA7" w14:textId="4199A57D" w:rsidR="00DF3C34" w:rsidRPr="00174142" w:rsidRDefault="00DF3C34" w:rsidP="0017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1741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IZVJEŠTAJ O PRIHODIMA I RASHODIMA, PRIMI</w:t>
      </w:r>
      <w:r w:rsidR="00C22A32" w:rsidRPr="001741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T</w:t>
      </w:r>
      <w:r w:rsidRPr="001741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CIMA I IZDA</w:t>
      </w:r>
      <w:r w:rsidR="00C22A32" w:rsidRPr="001741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T</w:t>
      </w:r>
      <w:r w:rsidRPr="001741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CIMA ZA</w:t>
      </w:r>
    </w:p>
    <w:p w14:paraId="65D0A1E6" w14:textId="1DE2BA7E" w:rsidR="00DF3C34" w:rsidRPr="00174142" w:rsidRDefault="00DF3C34" w:rsidP="00174142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1741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RAZDOBLJE OD 1.</w:t>
      </w:r>
      <w:r w:rsidR="00C22A32" w:rsidRPr="001741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 xml:space="preserve"> </w:t>
      </w:r>
      <w:r w:rsidRPr="001741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 xml:space="preserve"> </w:t>
      </w:r>
      <w:r w:rsidR="00C22A32" w:rsidRPr="001741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 xml:space="preserve">SIJEČNJA </w:t>
      </w:r>
      <w:r w:rsidRPr="001741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DO 31</w:t>
      </w:r>
      <w:r w:rsidR="00C22A32" w:rsidRPr="001741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. PROSINCA</w:t>
      </w:r>
      <w:r w:rsidRPr="001741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 xml:space="preserve"> </w:t>
      </w:r>
      <w:r w:rsidR="00FF4D39" w:rsidRPr="001741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202</w:t>
      </w:r>
      <w:r w:rsidR="00AD7F9C" w:rsidRPr="001741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5</w:t>
      </w:r>
      <w:r w:rsidRPr="001741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. GODINE – (PR- RAS)</w:t>
      </w:r>
    </w:p>
    <w:p w14:paraId="0FDFD37E" w14:textId="77777777" w:rsidR="00DF3C34" w:rsidRPr="00174142" w:rsidRDefault="00DF3C34" w:rsidP="00174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</w:p>
    <w:p w14:paraId="18C14192" w14:textId="1F4CC2A6" w:rsidR="00DF3C34" w:rsidRPr="007F3668" w:rsidRDefault="00DF3C34" w:rsidP="00990AEE">
      <w:pPr>
        <w:numPr>
          <w:ilvl w:val="0"/>
          <w:numId w:val="1"/>
        </w:numPr>
        <w:tabs>
          <w:tab w:val="clear" w:pos="502"/>
          <w:tab w:val="num" w:pos="284"/>
        </w:tabs>
        <w:spacing w:after="0" w:line="240" w:lineRule="auto"/>
        <w:ind w:hanging="502"/>
        <w:rPr>
          <w:rFonts w:ascii="Times New Roman" w:eastAsia="Times New Roman" w:hAnsi="Times New Roman" w:cs="Times New Roman"/>
          <w:b/>
          <w:lang w:eastAsia="en-US"/>
        </w:rPr>
      </w:pPr>
      <w:r w:rsidRPr="007F3668">
        <w:rPr>
          <w:rFonts w:ascii="Times New Roman" w:eastAsia="Times New Roman" w:hAnsi="Times New Roman" w:cs="Times New Roman"/>
          <w:b/>
          <w:lang w:eastAsia="en-US"/>
        </w:rPr>
        <w:t xml:space="preserve">Ukupni prihodi poslovanja  </w:t>
      </w:r>
      <w:r w:rsidR="00BF55FB">
        <w:rPr>
          <w:rFonts w:ascii="Times New Roman" w:eastAsia="Times New Roman" w:hAnsi="Times New Roman" w:cs="Times New Roman"/>
          <w:b/>
          <w:lang w:eastAsia="en-US"/>
        </w:rPr>
        <w:t>(šifra 6</w:t>
      </w:r>
      <w:r w:rsidRPr="007F3668">
        <w:rPr>
          <w:rFonts w:ascii="Times New Roman" w:eastAsia="Times New Roman" w:hAnsi="Times New Roman" w:cs="Times New Roman"/>
          <w:b/>
          <w:lang w:eastAsia="en-US"/>
        </w:rPr>
        <w:t>)</w:t>
      </w:r>
    </w:p>
    <w:p w14:paraId="48FD4BBD" w14:textId="4BDEB8A1" w:rsidR="00DF3C34" w:rsidRPr="007F3668" w:rsidRDefault="00DF3C34" w:rsidP="00990AEE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7F3668">
        <w:rPr>
          <w:rFonts w:ascii="Times New Roman" w:eastAsia="Times New Roman" w:hAnsi="Times New Roman" w:cs="Times New Roman"/>
          <w:lang w:eastAsia="en-US"/>
        </w:rPr>
        <w:t>Knjižnica djeluje kao knjižnica s dvojnom funkcijom i financira se iz više izvora: gradsku djelatnost iz Proračuna grada Osijeka i Državnog proračuna putem Ministarstva kulture</w:t>
      </w:r>
      <w:r w:rsidR="00FF4D39">
        <w:rPr>
          <w:rFonts w:ascii="Times New Roman" w:eastAsia="Times New Roman" w:hAnsi="Times New Roman" w:cs="Times New Roman"/>
          <w:lang w:eastAsia="en-US"/>
        </w:rPr>
        <w:t xml:space="preserve"> i medija </w:t>
      </w:r>
      <w:r w:rsidR="00551FB9">
        <w:rPr>
          <w:rFonts w:ascii="Times New Roman" w:eastAsia="Times New Roman" w:hAnsi="Times New Roman" w:cs="Times New Roman"/>
          <w:lang w:eastAsia="en-US"/>
        </w:rPr>
        <w:t>RH</w:t>
      </w:r>
      <w:r w:rsidRPr="007F3668">
        <w:rPr>
          <w:rFonts w:ascii="Times New Roman" w:eastAsia="Times New Roman" w:hAnsi="Times New Roman" w:cs="Times New Roman"/>
          <w:lang w:eastAsia="en-US"/>
        </w:rPr>
        <w:t>; sveučilišnu djelatnost iz Državnog proračuna od Ministarstva znanosti</w:t>
      </w:r>
      <w:r w:rsidR="00B431B0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7F3668">
        <w:rPr>
          <w:rFonts w:ascii="Times New Roman" w:eastAsia="Times New Roman" w:hAnsi="Times New Roman" w:cs="Times New Roman"/>
          <w:lang w:eastAsia="en-US"/>
        </w:rPr>
        <w:t xml:space="preserve">obrazovanja </w:t>
      </w:r>
      <w:r w:rsidR="00B431B0">
        <w:rPr>
          <w:rFonts w:ascii="Times New Roman" w:eastAsia="Times New Roman" w:hAnsi="Times New Roman" w:cs="Times New Roman"/>
          <w:lang w:eastAsia="en-US"/>
        </w:rPr>
        <w:t>i m</w:t>
      </w:r>
      <w:r w:rsidR="00C22A32">
        <w:rPr>
          <w:rFonts w:ascii="Times New Roman" w:eastAsia="Times New Roman" w:hAnsi="Times New Roman" w:cs="Times New Roman"/>
          <w:lang w:eastAsia="en-US"/>
        </w:rPr>
        <w:t>l</w:t>
      </w:r>
      <w:r w:rsidR="00B431B0">
        <w:rPr>
          <w:rFonts w:ascii="Times New Roman" w:eastAsia="Times New Roman" w:hAnsi="Times New Roman" w:cs="Times New Roman"/>
          <w:lang w:eastAsia="en-US"/>
        </w:rPr>
        <w:t xml:space="preserve">adih </w:t>
      </w:r>
      <w:r w:rsidRPr="007F3668">
        <w:rPr>
          <w:rFonts w:ascii="Times New Roman" w:eastAsia="Times New Roman" w:hAnsi="Times New Roman" w:cs="Times New Roman"/>
          <w:lang w:eastAsia="en-US"/>
        </w:rPr>
        <w:t xml:space="preserve">RH, odnosno Sveučilišta Josipa Jurja Strossmayera u Osijeku. Ukupni prihodi u </w:t>
      </w:r>
      <w:r w:rsidR="00FF4D39">
        <w:rPr>
          <w:rFonts w:ascii="Times New Roman" w:eastAsia="Times New Roman" w:hAnsi="Times New Roman" w:cs="Times New Roman"/>
          <w:lang w:eastAsia="en-US"/>
        </w:rPr>
        <w:t>202</w:t>
      </w:r>
      <w:r w:rsidR="00AD7F9C">
        <w:rPr>
          <w:rFonts w:ascii="Times New Roman" w:eastAsia="Times New Roman" w:hAnsi="Times New Roman" w:cs="Times New Roman"/>
          <w:lang w:eastAsia="en-US"/>
        </w:rPr>
        <w:t>5</w:t>
      </w:r>
      <w:r w:rsidR="00551FB9">
        <w:rPr>
          <w:rFonts w:ascii="Times New Roman" w:eastAsia="Times New Roman" w:hAnsi="Times New Roman" w:cs="Times New Roman"/>
          <w:lang w:eastAsia="en-US"/>
        </w:rPr>
        <w:t xml:space="preserve">. povećani </w:t>
      </w:r>
      <w:r w:rsidR="00C22A32">
        <w:rPr>
          <w:rFonts w:ascii="Times New Roman" w:eastAsia="Times New Roman" w:hAnsi="Times New Roman" w:cs="Times New Roman"/>
          <w:lang w:eastAsia="en-US"/>
        </w:rPr>
        <w:t xml:space="preserve">su </w:t>
      </w:r>
      <w:r w:rsidR="00551FB9">
        <w:rPr>
          <w:rFonts w:ascii="Times New Roman" w:eastAsia="Times New Roman" w:hAnsi="Times New Roman" w:cs="Times New Roman"/>
          <w:lang w:eastAsia="en-US"/>
        </w:rPr>
        <w:t xml:space="preserve">u odnosu na </w:t>
      </w:r>
      <w:r w:rsidR="00FF4D39">
        <w:rPr>
          <w:rFonts w:ascii="Times New Roman" w:eastAsia="Times New Roman" w:hAnsi="Times New Roman" w:cs="Times New Roman"/>
          <w:lang w:eastAsia="en-US"/>
        </w:rPr>
        <w:t>202</w:t>
      </w:r>
      <w:r w:rsidR="00AD7F9C">
        <w:rPr>
          <w:rFonts w:ascii="Times New Roman" w:eastAsia="Times New Roman" w:hAnsi="Times New Roman" w:cs="Times New Roman"/>
          <w:lang w:eastAsia="en-US"/>
        </w:rPr>
        <w:t>4</w:t>
      </w:r>
      <w:r w:rsidR="00551FB9">
        <w:rPr>
          <w:rFonts w:ascii="Times New Roman" w:eastAsia="Times New Roman" w:hAnsi="Times New Roman" w:cs="Times New Roman"/>
          <w:lang w:eastAsia="en-US"/>
        </w:rPr>
        <w:t>.</w:t>
      </w:r>
      <w:r w:rsidR="00ED26B4">
        <w:rPr>
          <w:rFonts w:ascii="Times New Roman" w:eastAsia="Times New Roman" w:hAnsi="Times New Roman" w:cs="Times New Roman"/>
          <w:lang w:eastAsia="en-US"/>
        </w:rPr>
        <w:t xml:space="preserve"> godine.</w:t>
      </w:r>
    </w:p>
    <w:p w14:paraId="680B3D26" w14:textId="77777777" w:rsidR="003D36AB" w:rsidRPr="007F3668" w:rsidRDefault="003D36AB" w:rsidP="00990AEE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384F795D" w14:textId="094C75E2" w:rsidR="00DF3C34" w:rsidRPr="007F3668" w:rsidRDefault="003D36AB" w:rsidP="00990AEE">
      <w:pPr>
        <w:pStyle w:val="Odlomakpopisa"/>
        <w:numPr>
          <w:ilvl w:val="0"/>
          <w:numId w:val="1"/>
        </w:numPr>
        <w:tabs>
          <w:tab w:val="clear" w:pos="502"/>
          <w:tab w:val="num" w:pos="284"/>
        </w:tabs>
        <w:spacing w:after="0" w:line="240" w:lineRule="auto"/>
        <w:ind w:hanging="502"/>
        <w:rPr>
          <w:rFonts w:ascii="Times New Roman" w:eastAsia="Times New Roman" w:hAnsi="Times New Roman" w:cs="Times New Roman"/>
          <w:b/>
          <w:lang w:eastAsia="en-US"/>
        </w:rPr>
      </w:pPr>
      <w:r w:rsidRPr="007F3668">
        <w:rPr>
          <w:rFonts w:ascii="Times New Roman" w:eastAsia="Times New Roman" w:hAnsi="Times New Roman" w:cs="Times New Roman"/>
          <w:b/>
          <w:lang w:eastAsia="en-US"/>
        </w:rPr>
        <w:t>Pom</w:t>
      </w:r>
      <w:r w:rsidR="00FD36E3">
        <w:rPr>
          <w:rFonts w:ascii="Times New Roman" w:eastAsia="Times New Roman" w:hAnsi="Times New Roman" w:cs="Times New Roman"/>
          <w:b/>
          <w:lang w:eastAsia="en-US"/>
        </w:rPr>
        <w:t>oći od inozemnih vlada (šifra 631</w:t>
      </w:r>
      <w:r w:rsidRPr="007F3668">
        <w:rPr>
          <w:rFonts w:ascii="Times New Roman" w:eastAsia="Times New Roman" w:hAnsi="Times New Roman" w:cs="Times New Roman"/>
          <w:b/>
          <w:lang w:eastAsia="en-US"/>
        </w:rPr>
        <w:t>)</w:t>
      </w:r>
    </w:p>
    <w:p w14:paraId="197157A1" w14:textId="39F43492" w:rsidR="003D36AB" w:rsidRDefault="00FF4D39" w:rsidP="00990AEE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Knjižnica temeljem prijave prijedloga programa od Američkog veleposlanstava SAD-a prima sredstva za financiranje American </w:t>
      </w:r>
      <w:proofErr w:type="spellStart"/>
      <w:r w:rsidR="00C22A32">
        <w:rPr>
          <w:rFonts w:ascii="Times New Roman" w:eastAsia="Times New Roman" w:hAnsi="Times New Roman" w:cs="Times New Roman"/>
          <w:lang w:eastAsia="en-US"/>
        </w:rPr>
        <w:t>C</w:t>
      </w:r>
      <w:r>
        <w:rPr>
          <w:rFonts w:ascii="Times New Roman" w:eastAsia="Times New Roman" w:hAnsi="Times New Roman" w:cs="Times New Roman"/>
          <w:lang w:eastAsia="en-US"/>
        </w:rPr>
        <w:t>ornera</w:t>
      </w:r>
      <w:proofErr w:type="spellEnd"/>
      <w:r>
        <w:rPr>
          <w:rFonts w:ascii="Times New Roman" w:eastAsia="Times New Roman" w:hAnsi="Times New Roman" w:cs="Times New Roman"/>
          <w:lang w:eastAsia="en-US"/>
        </w:rPr>
        <w:t xml:space="preserve">. </w:t>
      </w:r>
      <w:r w:rsidR="00990AEE">
        <w:rPr>
          <w:rFonts w:ascii="Times New Roman" w:eastAsia="Times New Roman" w:hAnsi="Times New Roman" w:cs="Times New Roman"/>
          <w:lang w:eastAsia="en-US"/>
        </w:rPr>
        <w:t>U 2024. godini smo primili sredstva za 2024. godinu i krajem iste prvi dio za 2025. godinu, tako da su primljena sredstva u 2025. niža ( primili smo samo drugi dio ).</w:t>
      </w:r>
    </w:p>
    <w:p w14:paraId="68918733" w14:textId="77777777" w:rsidR="00990AEE" w:rsidRDefault="00990AEE" w:rsidP="00990AEE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4739AE57" w14:textId="02C442DB" w:rsidR="00990AEE" w:rsidRPr="00990AEE" w:rsidRDefault="00990AEE" w:rsidP="00990AEE">
      <w:pPr>
        <w:spacing w:after="0"/>
        <w:rPr>
          <w:rFonts w:ascii="Times New Roman" w:eastAsia="Times New Roman" w:hAnsi="Times New Roman" w:cs="Times New Roman"/>
          <w:b/>
          <w:lang w:eastAsia="en-US"/>
        </w:rPr>
      </w:pPr>
      <w:r w:rsidRPr="00990AEE">
        <w:rPr>
          <w:rFonts w:ascii="Times New Roman" w:eastAsia="Times New Roman" w:hAnsi="Times New Roman" w:cs="Times New Roman"/>
          <w:b/>
          <w:lang w:eastAsia="en-US"/>
        </w:rPr>
        <w:t>3.Pomoći od međunarodnih organizacija i institucija i tijela EU ( 632 )</w:t>
      </w:r>
    </w:p>
    <w:p w14:paraId="76C3C33E" w14:textId="021D66B6" w:rsidR="00990AEE" w:rsidRDefault="00990AEE" w:rsidP="00990AEE">
      <w:pPr>
        <w:spacing w:after="0"/>
        <w:rPr>
          <w:rFonts w:ascii="Times New Roman" w:eastAsia="Times New Roman" w:hAnsi="Times New Roman" w:cs="Times New Roman"/>
          <w:lang w:eastAsia="en-US"/>
        </w:rPr>
      </w:pPr>
      <w:r w:rsidRPr="00990AEE">
        <w:rPr>
          <w:rFonts w:ascii="Times New Roman" w:eastAsia="Times New Roman" w:hAnsi="Times New Roman" w:cs="Times New Roman"/>
          <w:lang w:eastAsia="en-US"/>
        </w:rPr>
        <w:t xml:space="preserve">Sredstva za projekt </w:t>
      </w:r>
      <w:proofErr w:type="spellStart"/>
      <w:r w:rsidRPr="00990AEE">
        <w:rPr>
          <w:rFonts w:ascii="Times New Roman" w:eastAsia="Times New Roman" w:hAnsi="Times New Roman" w:cs="Times New Roman"/>
          <w:lang w:eastAsia="en-US"/>
        </w:rPr>
        <w:t>Climate</w:t>
      </w:r>
      <w:proofErr w:type="spellEnd"/>
      <w:r w:rsidRPr="00990AEE">
        <w:rPr>
          <w:rFonts w:ascii="Times New Roman" w:eastAsia="Times New Roman" w:hAnsi="Times New Roman" w:cs="Times New Roman"/>
          <w:lang w:eastAsia="en-US"/>
        </w:rPr>
        <w:t xml:space="preserve"> for </w:t>
      </w:r>
      <w:proofErr w:type="spellStart"/>
      <w:r w:rsidRPr="00990AEE">
        <w:rPr>
          <w:rFonts w:ascii="Times New Roman" w:eastAsia="Times New Roman" w:hAnsi="Times New Roman" w:cs="Times New Roman"/>
          <w:lang w:eastAsia="en-US"/>
        </w:rPr>
        <w:t>reading</w:t>
      </w:r>
      <w:proofErr w:type="spellEnd"/>
      <w:r w:rsidRPr="00990AEE">
        <w:rPr>
          <w:rFonts w:ascii="Times New Roman" w:eastAsia="Times New Roman" w:hAnsi="Times New Roman" w:cs="Times New Roman"/>
          <w:lang w:eastAsia="en-US"/>
        </w:rPr>
        <w:t>, za poticanje čitanja.</w:t>
      </w:r>
    </w:p>
    <w:p w14:paraId="3CFA0A84" w14:textId="77777777" w:rsidR="00990AEE" w:rsidRPr="00990AEE" w:rsidRDefault="00990AEE" w:rsidP="00990AEE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p w14:paraId="5BEFA73F" w14:textId="0D1174DB" w:rsidR="00DF3C34" w:rsidRPr="00990AEE" w:rsidRDefault="00DF3C34" w:rsidP="00990AEE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  <w:r w:rsidRPr="00990AEE">
        <w:rPr>
          <w:rFonts w:ascii="Times New Roman" w:eastAsia="Times New Roman" w:hAnsi="Times New Roman" w:cs="Times New Roman"/>
          <w:b/>
          <w:lang w:eastAsia="en-US"/>
        </w:rPr>
        <w:t>Pomoći iz proračuna</w:t>
      </w:r>
      <w:r w:rsidR="00FD36E3" w:rsidRPr="00990AEE">
        <w:rPr>
          <w:rFonts w:ascii="Times New Roman" w:eastAsia="Times New Roman" w:hAnsi="Times New Roman" w:cs="Times New Roman"/>
          <w:b/>
          <w:lang w:eastAsia="en-US"/>
        </w:rPr>
        <w:t xml:space="preserve"> koji im nije nadležan  (šifra 636</w:t>
      </w:r>
      <w:r w:rsidRPr="00990AEE">
        <w:rPr>
          <w:rFonts w:ascii="Times New Roman" w:eastAsia="Times New Roman" w:hAnsi="Times New Roman" w:cs="Times New Roman"/>
          <w:b/>
          <w:lang w:eastAsia="en-US"/>
        </w:rPr>
        <w:t>)</w:t>
      </w:r>
    </w:p>
    <w:p w14:paraId="13EFFA26" w14:textId="5EED05E9" w:rsidR="00DF3C34" w:rsidRPr="002F5DB9" w:rsidRDefault="00DF3C34" w:rsidP="00990AEE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7F3668">
        <w:rPr>
          <w:rFonts w:ascii="Times New Roman" w:eastAsia="Times New Roman" w:hAnsi="Times New Roman" w:cs="Times New Roman"/>
          <w:lang w:eastAsia="en-US"/>
        </w:rPr>
        <w:t>Sredstva Grada Osijeka za financiranje gradske djelatnosti Knjižnice planirana su u Proračunu Grada</w:t>
      </w:r>
      <w:r w:rsidR="008A128B" w:rsidRPr="007F3668">
        <w:rPr>
          <w:rFonts w:ascii="Times New Roman" w:eastAsia="Times New Roman" w:hAnsi="Times New Roman" w:cs="Times New Roman"/>
          <w:lang w:eastAsia="en-US"/>
        </w:rPr>
        <w:t xml:space="preserve"> i </w:t>
      </w:r>
      <w:r w:rsidR="008A128B" w:rsidRPr="002F5DB9">
        <w:rPr>
          <w:rFonts w:ascii="Times New Roman" w:eastAsia="Times New Roman" w:hAnsi="Times New Roman" w:cs="Times New Roman"/>
          <w:lang w:eastAsia="en-US"/>
        </w:rPr>
        <w:t>Rebalansima proračuna Grada</w:t>
      </w:r>
      <w:r w:rsidRPr="002F5DB9">
        <w:rPr>
          <w:rFonts w:ascii="Times New Roman" w:eastAsia="Times New Roman" w:hAnsi="Times New Roman" w:cs="Times New Roman"/>
          <w:lang w:eastAsia="en-US"/>
        </w:rPr>
        <w:t xml:space="preserve"> za </w:t>
      </w:r>
      <w:r w:rsidR="00FF4D39" w:rsidRPr="002F5DB9">
        <w:rPr>
          <w:rFonts w:ascii="Times New Roman" w:eastAsia="Times New Roman" w:hAnsi="Times New Roman" w:cs="Times New Roman"/>
          <w:lang w:eastAsia="en-US"/>
        </w:rPr>
        <w:t>202</w:t>
      </w:r>
      <w:r w:rsidR="008236D3">
        <w:rPr>
          <w:rFonts w:ascii="Times New Roman" w:eastAsia="Times New Roman" w:hAnsi="Times New Roman" w:cs="Times New Roman"/>
          <w:lang w:eastAsia="en-US"/>
        </w:rPr>
        <w:t>5</w:t>
      </w:r>
      <w:r w:rsidRPr="002F5DB9">
        <w:rPr>
          <w:rFonts w:ascii="Times New Roman" w:eastAsia="Times New Roman" w:hAnsi="Times New Roman" w:cs="Times New Roman"/>
          <w:lang w:eastAsia="en-US"/>
        </w:rPr>
        <w:t>. godinu i to za rashode za zaposle</w:t>
      </w:r>
      <w:r w:rsidR="009F59AC" w:rsidRPr="002F5DB9">
        <w:rPr>
          <w:rFonts w:ascii="Times New Roman" w:eastAsia="Times New Roman" w:hAnsi="Times New Roman" w:cs="Times New Roman"/>
          <w:lang w:eastAsia="en-US"/>
        </w:rPr>
        <w:t>ne i mater</w:t>
      </w:r>
      <w:r w:rsidR="00FD36E3" w:rsidRPr="002F5DB9">
        <w:rPr>
          <w:rFonts w:ascii="Times New Roman" w:eastAsia="Times New Roman" w:hAnsi="Times New Roman" w:cs="Times New Roman"/>
          <w:lang w:eastAsia="en-US"/>
        </w:rPr>
        <w:t>ijalne rashode te</w:t>
      </w:r>
      <w:r w:rsidR="009F59AC" w:rsidRPr="002F5DB9">
        <w:rPr>
          <w:rFonts w:ascii="Times New Roman" w:eastAsia="Times New Roman" w:hAnsi="Times New Roman" w:cs="Times New Roman"/>
          <w:lang w:eastAsia="en-US"/>
        </w:rPr>
        <w:t xml:space="preserve"> nabavu opreme i knjižne građe</w:t>
      </w:r>
      <w:r w:rsidR="00FD36E3" w:rsidRPr="002F5DB9">
        <w:rPr>
          <w:rFonts w:ascii="Times New Roman" w:eastAsia="Times New Roman" w:hAnsi="Times New Roman" w:cs="Times New Roman"/>
          <w:lang w:eastAsia="en-US"/>
        </w:rPr>
        <w:t xml:space="preserve">. </w:t>
      </w:r>
      <w:r w:rsidR="004364F2" w:rsidRPr="002F5DB9">
        <w:rPr>
          <w:rFonts w:ascii="Times New Roman" w:eastAsia="Times New Roman" w:hAnsi="Times New Roman" w:cs="Times New Roman"/>
          <w:lang w:eastAsia="en-US"/>
        </w:rPr>
        <w:t xml:space="preserve">U odnosu na </w:t>
      </w:r>
      <w:r w:rsidR="00FF4D39" w:rsidRPr="002F5DB9">
        <w:rPr>
          <w:rFonts w:ascii="Times New Roman" w:eastAsia="Times New Roman" w:hAnsi="Times New Roman" w:cs="Times New Roman"/>
          <w:lang w:eastAsia="en-US"/>
        </w:rPr>
        <w:t>202</w:t>
      </w:r>
      <w:r w:rsidR="008236D3">
        <w:rPr>
          <w:rFonts w:ascii="Times New Roman" w:eastAsia="Times New Roman" w:hAnsi="Times New Roman" w:cs="Times New Roman"/>
          <w:lang w:eastAsia="en-US"/>
        </w:rPr>
        <w:t>4</w:t>
      </w:r>
      <w:r w:rsidR="00551FB9" w:rsidRPr="002F5DB9">
        <w:rPr>
          <w:rFonts w:ascii="Times New Roman" w:eastAsia="Times New Roman" w:hAnsi="Times New Roman" w:cs="Times New Roman"/>
          <w:lang w:eastAsia="en-US"/>
        </w:rPr>
        <w:t xml:space="preserve">. sredstva </w:t>
      </w:r>
      <w:r w:rsidR="00AC41BF">
        <w:rPr>
          <w:rFonts w:ascii="Times New Roman" w:eastAsia="Times New Roman" w:hAnsi="Times New Roman" w:cs="Times New Roman"/>
          <w:lang w:eastAsia="en-US"/>
        </w:rPr>
        <w:t>su povećana, došlo je do povećanja osnovice za izračun plaće u javnim službama.</w:t>
      </w:r>
    </w:p>
    <w:p w14:paraId="65A7B453" w14:textId="56FC8FC7" w:rsidR="00621855" w:rsidRPr="00AC41BF" w:rsidRDefault="00621855" w:rsidP="00990AEE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2F5DB9">
        <w:rPr>
          <w:rFonts w:ascii="Times New Roman" w:hAnsi="Times New Roman"/>
        </w:rPr>
        <w:t>Prema objavljenom natječaju za knjižničnu narodnu djelatnost</w:t>
      </w:r>
      <w:r w:rsidR="007079CE">
        <w:rPr>
          <w:rFonts w:ascii="Times New Roman" w:hAnsi="Times New Roman"/>
        </w:rPr>
        <w:t>,</w:t>
      </w:r>
      <w:r w:rsidRPr="002F5DB9">
        <w:rPr>
          <w:rFonts w:ascii="Times New Roman" w:hAnsi="Times New Roman"/>
        </w:rPr>
        <w:t xml:space="preserve"> Osječko-baranjska županija odobrila je </w:t>
      </w:r>
      <w:r w:rsidR="00AC41BF" w:rsidRPr="00AC41BF">
        <w:rPr>
          <w:rFonts w:ascii="Times New Roman" w:hAnsi="Times New Roman"/>
        </w:rPr>
        <w:t xml:space="preserve">projekte – Obrada digitalne kulturne baštine knjižnica OBŽ i </w:t>
      </w:r>
      <w:proofErr w:type="spellStart"/>
      <w:r w:rsidR="00AC41BF" w:rsidRPr="00AC41BF">
        <w:rPr>
          <w:rFonts w:ascii="Times New Roman" w:hAnsi="Times New Roman"/>
        </w:rPr>
        <w:t>Gisko</w:t>
      </w:r>
      <w:proofErr w:type="spellEnd"/>
      <w:r w:rsidR="00AC41BF" w:rsidRPr="00AC41BF">
        <w:rPr>
          <w:rFonts w:ascii="Times New Roman" w:hAnsi="Times New Roman"/>
        </w:rPr>
        <w:t xml:space="preserve"> vodič za studente OBŽ.</w:t>
      </w:r>
    </w:p>
    <w:p w14:paraId="36A90F19" w14:textId="77777777" w:rsidR="00621855" w:rsidRPr="008236D3" w:rsidRDefault="00621855" w:rsidP="00990AEE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en-US"/>
        </w:rPr>
      </w:pPr>
    </w:p>
    <w:p w14:paraId="07A73577" w14:textId="6BC7D0E9" w:rsidR="00A71C56" w:rsidRPr="00B0767F" w:rsidRDefault="00AC41BF" w:rsidP="00990AEE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5</w:t>
      </w:r>
      <w:r w:rsidR="00A71C56" w:rsidRPr="002F5DB9">
        <w:rPr>
          <w:rFonts w:ascii="Times New Roman" w:eastAsia="Times New Roman" w:hAnsi="Times New Roman" w:cs="Times New Roman"/>
          <w:b/>
          <w:lang w:eastAsia="en-US"/>
        </w:rPr>
        <w:t>. Pomoći Ministarstva kulture</w:t>
      </w:r>
      <w:r w:rsidR="008F1A91" w:rsidRPr="002F5DB9">
        <w:rPr>
          <w:rFonts w:ascii="Times New Roman" w:eastAsia="Times New Roman" w:hAnsi="Times New Roman" w:cs="Times New Roman"/>
          <w:b/>
          <w:lang w:eastAsia="en-US"/>
        </w:rPr>
        <w:t xml:space="preserve"> i medija </w:t>
      </w:r>
      <w:r w:rsidR="00A71C56" w:rsidRPr="002F5DB9">
        <w:rPr>
          <w:rFonts w:ascii="Times New Roman" w:eastAsia="Times New Roman" w:hAnsi="Times New Roman" w:cs="Times New Roman"/>
          <w:b/>
          <w:lang w:eastAsia="en-US"/>
        </w:rPr>
        <w:t>RH</w:t>
      </w:r>
      <w:r w:rsidR="00A71C56" w:rsidRPr="002F5DB9">
        <w:rPr>
          <w:rFonts w:ascii="Times New Roman" w:eastAsia="Times New Roman" w:hAnsi="Times New Roman" w:cs="Times New Roman"/>
          <w:lang w:eastAsia="en-US"/>
        </w:rPr>
        <w:t xml:space="preserve"> </w:t>
      </w:r>
      <w:r w:rsidR="00FD36E3" w:rsidRPr="002F5DB9">
        <w:rPr>
          <w:rFonts w:ascii="Times New Roman" w:eastAsia="Times New Roman" w:hAnsi="Times New Roman" w:cs="Times New Roman"/>
          <w:b/>
          <w:lang w:eastAsia="en-US"/>
        </w:rPr>
        <w:t>(šifra 6391, 6392</w:t>
      </w:r>
      <w:r w:rsidR="00A71C56" w:rsidRPr="002F5DB9">
        <w:rPr>
          <w:rFonts w:ascii="Times New Roman" w:eastAsia="Times New Roman" w:hAnsi="Times New Roman" w:cs="Times New Roman"/>
          <w:b/>
          <w:lang w:eastAsia="en-US"/>
        </w:rPr>
        <w:t>)</w:t>
      </w:r>
      <w:r w:rsidR="00A71C56" w:rsidRPr="002F5DB9">
        <w:rPr>
          <w:rFonts w:ascii="Times New Roman" w:eastAsia="Times New Roman" w:hAnsi="Times New Roman" w:cs="Times New Roman"/>
          <w:lang w:eastAsia="en-US"/>
        </w:rPr>
        <w:t xml:space="preserve"> pomoći </w:t>
      </w:r>
      <w:r w:rsidR="007079CE">
        <w:rPr>
          <w:rFonts w:ascii="Times New Roman" w:eastAsia="Times New Roman" w:hAnsi="Times New Roman" w:cs="Times New Roman"/>
          <w:lang w:eastAsia="en-US"/>
        </w:rPr>
        <w:t xml:space="preserve">su </w:t>
      </w:r>
      <w:r w:rsidR="008A128B" w:rsidRPr="002F5DB9">
        <w:rPr>
          <w:rFonts w:ascii="Times New Roman" w:eastAsia="Times New Roman" w:hAnsi="Times New Roman" w:cs="Times New Roman"/>
          <w:lang w:eastAsia="en-US"/>
        </w:rPr>
        <w:t xml:space="preserve">istog proračuna  (Državnog) i </w:t>
      </w:r>
      <w:r w:rsidR="00FF4D39" w:rsidRPr="002F5DB9">
        <w:rPr>
          <w:rFonts w:ascii="Times New Roman" w:eastAsia="Times New Roman" w:hAnsi="Times New Roman" w:cs="Times New Roman"/>
          <w:lang w:eastAsia="en-US"/>
        </w:rPr>
        <w:t>202</w:t>
      </w:r>
      <w:r w:rsidR="008236D3">
        <w:rPr>
          <w:rFonts w:ascii="Times New Roman" w:eastAsia="Times New Roman" w:hAnsi="Times New Roman" w:cs="Times New Roman"/>
          <w:lang w:eastAsia="en-US"/>
        </w:rPr>
        <w:t>5</w:t>
      </w:r>
      <w:r w:rsidR="008A128B" w:rsidRPr="002F5DB9">
        <w:rPr>
          <w:rFonts w:ascii="Times New Roman" w:eastAsia="Times New Roman" w:hAnsi="Times New Roman" w:cs="Times New Roman"/>
          <w:lang w:eastAsia="en-US"/>
        </w:rPr>
        <w:t xml:space="preserve">. godine, prema </w:t>
      </w:r>
      <w:r w:rsidR="00A71C56" w:rsidRPr="002F5DB9">
        <w:rPr>
          <w:rFonts w:ascii="Times New Roman" w:eastAsia="Times New Roman" w:hAnsi="Times New Roman" w:cs="Times New Roman"/>
          <w:lang w:eastAsia="en-US"/>
        </w:rPr>
        <w:t>Pravilniku o proračunskom računovodstvu, eviden</w:t>
      </w:r>
      <w:r w:rsidR="00F437A3" w:rsidRPr="002F5DB9">
        <w:rPr>
          <w:rFonts w:ascii="Times New Roman" w:eastAsia="Times New Roman" w:hAnsi="Times New Roman" w:cs="Times New Roman"/>
          <w:lang w:eastAsia="en-US"/>
        </w:rPr>
        <w:t xml:space="preserve">tiraju </w:t>
      </w:r>
      <w:r w:rsidR="008A128B" w:rsidRPr="002F5DB9">
        <w:rPr>
          <w:rFonts w:ascii="Times New Roman" w:eastAsia="Times New Roman" w:hAnsi="Times New Roman" w:cs="Times New Roman"/>
          <w:lang w:eastAsia="en-US"/>
        </w:rPr>
        <w:t xml:space="preserve">se na grupi  639. U </w:t>
      </w:r>
      <w:r w:rsidR="00FF4D39" w:rsidRPr="002F5DB9">
        <w:rPr>
          <w:rFonts w:ascii="Times New Roman" w:eastAsia="Times New Roman" w:hAnsi="Times New Roman" w:cs="Times New Roman"/>
          <w:lang w:eastAsia="en-US"/>
        </w:rPr>
        <w:t>202</w:t>
      </w:r>
      <w:r w:rsidR="008236D3">
        <w:rPr>
          <w:rFonts w:ascii="Times New Roman" w:eastAsia="Times New Roman" w:hAnsi="Times New Roman" w:cs="Times New Roman"/>
          <w:lang w:eastAsia="en-US"/>
        </w:rPr>
        <w:t>5</w:t>
      </w:r>
      <w:r w:rsidR="00F437A3" w:rsidRPr="002F5DB9">
        <w:rPr>
          <w:rFonts w:ascii="Times New Roman" w:eastAsia="Times New Roman" w:hAnsi="Times New Roman" w:cs="Times New Roman"/>
          <w:lang w:eastAsia="en-US"/>
        </w:rPr>
        <w:t>.</w:t>
      </w:r>
      <w:r w:rsidR="00551FB9" w:rsidRPr="002F5DB9">
        <w:rPr>
          <w:rFonts w:ascii="Times New Roman" w:eastAsia="Times New Roman" w:hAnsi="Times New Roman" w:cs="Times New Roman"/>
          <w:lang w:eastAsia="en-US"/>
        </w:rPr>
        <w:t xml:space="preserve"> došlo je do </w:t>
      </w:r>
      <w:r w:rsidR="00EE4F58" w:rsidRPr="002F5DB9">
        <w:rPr>
          <w:rFonts w:ascii="Times New Roman" w:eastAsia="Times New Roman" w:hAnsi="Times New Roman" w:cs="Times New Roman"/>
          <w:lang w:eastAsia="en-US"/>
        </w:rPr>
        <w:t xml:space="preserve">povećanja plaće zaposlenih </w:t>
      </w:r>
      <w:r>
        <w:rPr>
          <w:rFonts w:ascii="Times New Roman" w:eastAsia="Times New Roman" w:hAnsi="Times New Roman" w:cs="Times New Roman"/>
          <w:lang w:eastAsia="en-US"/>
        </w:rPr>
        <w:t>, došlo je do povećanja osnovice za izračun plaće u javnim službama</w:t>
      </w:r>
      <w:r w:rsidRPr="002F5DB9">
        <w:rPr>
          <w:rFonts w:ascii="Times New Roman" w:eastAsia="Times New Roman" w:hAnsi="Times New Roman" w:cs="Times New Roman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lang w:eastAsia="en-US"/>
        </w:rPr>
        <w:t>.</w:t>
      </w:r>
      <w:r w:rsidR="00897B0A">
        <w:rPr>
          <w:rFonts w:ascii="Times New Roman" w:eastAsia="Times New Roman" w:hAnsi="Times New Roman" w:cs="Times New Roman"/>
          <w:lang w:eastAsia="en-US"/>
        </w:rPr>
        <w:t xml:space="preserve"> </w:t>
      </w:r>
      <w:r w:rsidR="00CB529B" w:rsidRPr="002F5DB9">
        <w:rPr>
          <w:rFonts w:ascii="Times New Roman" w:eastAsia="Times New Roman" w:hAnsi="Times New Roman" w:cs="Times New Roman"/>
          <w:lang w:eastAsia="en-US"/>
        </w:rPr>
        <w:t>Kao i prošle godine</w:t>
      </w:r>
      <w:r w:rsidR="00E155BD">
        <w:rPr>
          <w:rFonts w:ascii="Times New Roman" w:eastAsia="Times New Roman" w:hAnsi="Times New Roman" w:cs="Times New Roman"/>
          <w:lang w:eastAsia="en-US"/>
        </w:rPr>
        <w:t>,</w:t>
      </w:r>
      <w:r w:rsidR="00CB529B" w:rsidRPr="002F5DB9">
        <w:rPr>
          <w:rFonts w:ascii="Times New Roman" w:eastAsia="Times New Roman" w:hAnsi="Times New Roman" w:cs="Times New Roman"/>
          <w:lang w:eastAsia="en-US"/>
        </w:rPr>
        <w:t xml:space="preserve"> na temelju javnih potreba</w:t>
      </w:r>
      <w:r w:rsidR="00E155BD">
        <w:rPr>
          <w:rFonts w:ascii="Times New Roman" w:eastAsia="Times New Roman" w:hAnsi="Times New Roman" w:cs="Times New Roman"/>
          <w:lang w:eastAsia="en-US"/>
        </w:rPr>
        <w:t>,</w:t>
      </w:r>
      <w:r w:rsidR="00CB529B" w:rsidRPr="002F5DB9">
        <w:rPr>
          <w:rFonts w:ascii="Times New Roman" w:eastAsia="Times New Roman" w:hAnsi="Times New Roman" w:cs="Times New Roman"/>
          <w:lang w:eastAsia="en-US"/>
        </w:rPr>
        <w:t xml:space="preserve"> primili smo sred</w:t>
      </w:r>
      <w:r w:rsidR="008535BB" w:rsidRPr="002F5DB9">
        <w:rPr>
          <w:rFonts w:ascii="Times New Roman" w:eastAsia="Times New Roman" w:hAnsi="Times New Roman" w:cs="Times New Roman"/>
          <w:lang w:eastAsia="en-US"/>
        </w:rPr>
        <w:t>stva za nabavu r</w:t>
      </w:r>
      <w:r w:rsidR="00EE4F58" w:rsidRPr="002F5DB9">
        <w:rPr>
          <w:rFonts w:ascii="Times New Roman" w:eastAsia="Times New Roman" w:hAnsi="Times New Roman" w:cs="Times New Roman"/>
          <w:lang w:eastAsia="en-US"/>
        </w:rPr>
        <w:t xml:space="preserve">ačunalne opreme i knjižne građe (uz redovnu kupovinu knjižne i </w:t>
      </w:r>
      <w:proofErr w:type="spellStart"/>
      <w:r w:rsidR="00EE4F58" w:rsidRPr="002F5DB9">
        <w:rPr>
          <w:rFonts w:ascii="Times New Roman" w:eastAsia="Times New Roman" w:hAnsi="Times New Roman" w:cs="Times New Roman"/>
          <w:lang w:eastAsia="en-US"/>
        </w:rPr>
        <w:t>neknjižne</w:t>
      </w:r>
      <w:proofErr w:type="spellEnd"/>
      <w:r w:rsidR="00EE4F58" w:rsidRPr="002F5DB9">
        <w:rPr>
          <w:rFonts w:ascii="Times New Roman" w:eastAsia="Times New Roman" w:hAnsi="Times New Roman" w:cs="Times New Roman"/>
          <w:lang w:eastAsia="en-US"/>
        </w:rPr>
        <w:t xml:space="preserve"> građe</w:t>
      </w:r>
      <w:r w:rsidR="00EE4F58">
        <w:rPr>
          <w:rFonts w:ascii="Times New Roman" w:eastAsia="Times New Roman" w:hAnsi="Times New Roman" w:cs="Times New Roman"/>
          <w:lang w:eastAsia="en-US"/>
        </w:rPr>
        <w:t xml:space="preserve"> nabavljamo i knjige po modelu </w:t>
      </w:r>
      <w:r w:rsidR="00B0767F" w:rsidRPr="000E30D3">
        <w:rPr>
          <w:rFonts w:ascii="Times New Roman" w:eastAsia="Times New Roman" w:hAnsi="Times New Roman" w:cs="Times New Roman"/>
          <w:lang w:eastAsia="en-US"/>
        </w:rPr>
        <w:t>O</w:t>
      </w:r>
      <w:r w:rsidR="00B0767F">
        <w:rPr>
          <w:rFonts w:ascii="Times New Roman" w:eastAsia="Times New Roman" w:hAnsi="Times New Roman" w:cs="Times New Roman"/>
          <w:lang w:eastAsia="en-US"/>
        </w:rPr>
        <w:t xml:space="preserve">tkup knjižne i </w:t>
      </w:r>
      <w:proofErr w:type="spellStart"/>
      <w:r w:rsidR="00B0767F">
        <w:rPr>
          <w:rFonts w:ascii="Times New Roman" w:eastAsia="Times New Roman" w:hAnsi="Times New Roman" w:cs="Times New Roman"/>
          <w:lang w:eastAsia="en-US"/>
        </w:rPr>
        <w:t>neknjižne</w:t>
      </w:r>
      <w:proofErr w:type="spellEnd"/>
      <w:r w:rsidR="00B0767F">
        <w:rPr>
          <w:rFonts w:ascii="Times New Roman" w:eastAsia="Times New Roman" w:hAnsi="Times New Roman" w:cs="Times New Roman"/>
          <w:lang w:eastAsia="en-US"/>
        </w:rPr>
        <w:t xml:space="preserve"> </w:t>
      </w:r>
      <w:r w:rsidR="00EE4F58">
        <w:rPr>
          <w:rFonts w:ascii="Times New Roman" w:eastAsia="Times New Roman" w:hAnsi="Times New Roman" w:cs="Times New Roman"/>
          <w:lang w:eastAsia="en-US"/>
        </w:rPr>
        <w:t xml:space="preserve">građe ). </w:t>
      </w:r>
    </w:p>
    <w:p w14:paraId="34BAD432" w14:textId="77777777" w:rsidR="007B5B02" w:rsidRPr="007F3668" w:rsidRDefault="007B5B02" w:rsidP="00990AEE">
      <w:pPr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</w:p>
    <w:p w14:paraId="3D14F21F" w14:textId="00385696" w:rsidR="003D36AB" w:rsidRPr="00CB529B" w:rsidRDefault="00AC41BF" w:rsidP="00990AEE">
      <w:pPr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6</w:t>
      </w:r>
      <w:r w:rsidR="00CB529B">
        <w:rPr>
          <w:rFonts w:ascii="Times New Roman" w:eastAsia="Times New Roman" w:hAnsi="Times New Roman" w:cs="Times New Roman"/>
          <w:b/>
          <w:lang w:eastAsia="en-US"/>
        </w:rPr>
        <w:t xml:space="preserve">. </w:t>
      </w:r>
      <w:r w:rsidR="007B5B02" w:rsidRPr="00CB529B">
        <w:rPr>
          <w:rFonts w:ascii="Times New Roman" w:eastAsia="Times New Roman" w:hAnsi="Times New Roman" w:cs="Times New Roman"/>
          <w:b/>
          <w:lang w:eastAsia="en-US"/>
        </w:rPr>
        <w:t>Tekući prijenos između proračunskih korisnika temeljem pr</w:t>
      </w:r>
      <w:r w:rsidR="00CB529B" w:rsidRPr="00CB529B">
        <w:rPr>
          <w:rFonts w:ascii="Times New Roman" w:eastAsia="Times New Roman" w:hAnsi="Times New Roman" w:cs="Times New Roman"/>
          <w:b/>
          <w:lang w:eastAsia="en-US"/>
        </w:rPr>
        <w:t>ijenosa EU sredstava  (</w:t>
      </w:r>
      <w:r w:rsidR="00CB529B">
        <w:rPr>
          <w:rFonts w:ascii="Times New Roman" w:eastAsia="Times New Roman" w:hAnsi="Times New Roman" w:cs="Times New Roman"/>
          <w:b/>
          <w:lang w:eastAsia="en-US"/>
        </w:rPr>
        <w:t>šifra 6393</w:t>
      </w:r>
      <w:r w:rsidR="003D36AB" w:rsidRPr="00CB529B">
        <w:rPr>
          <w:rFonts w:ascii="Times New Roman" w:eastAsia="Times New Roman" w:hAnsi="Times New Roman" w:cs="Times New Roman"/>
          <w:b/>
          <w:lang w:eastAsia="en-US"/>
        </w:rPr>
        <w:t>)</w:t>
      </w:r>
    </w:p>
    <w:p w14:paraId="01D8542F" w14:textId="720068F4" w:rsidR="002226B0" w:rsidRDefault="007B5B02" w:rsidP="00990AEE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B0767F">
        <w:rPr>
          <w:rFonts w:ascii="Times New Roman" w:eastAsia="Times New Roman" w:hAnsi="Times New Roman" w:cs="Times New Roman"/>
          <w:lang w:eastAsia="en-US"/>
        </w:rPr>
        <w:t xml:space="preserve">U </w:t>
      </w:r>
      <w:r w:rsidR="00FF4D39">
        <w:rPr>
          <w:rFonts w:ascii="Times New Roman" w:eastAsia="Times New Roman" w:hAnsi="Times New Roman" w:cs="Times New Roman"/>
          <w:lang w:eastAsia="en-US"/>
        </w:rPr>
        <w:t>202</w:t>
      </w:r>
      <w:r w:rsidR="008236D3">
        <w:rPr>
          <w:rFonts w:ascii="Times New Roman" w:eastAsia="Times New Roman" w:hAnsi="Times New Roman" w:cs="Times New Roman"/>
          <w:lang w:eastAsia="en-US"/>
        </w:rPr>
        <w:t>5</w:t>
      </w:r>
      <w:r w:rsidR="008F1A91" w:rsidRPr="00B0767F">
        <w:rPr>
          <w:rFonts w:ascii="Times New Roman" w:eastAsia="Times New Roman" w:hAnsi="Times New Roman" w:cs="Times New Roman"/>
          <w:lang w:eastAsia="en-US"/>
        </w:rPr>
        <w:t xml:space="preserve">. godini </w:t>
      </w:r>
      <w:r w:rsidR="00B0767F" w:rsidRPr="00B0767F">
        <w:rPr>
          <w:rFonts w:ascii="Times New Roman" w:eastAsia="Times New Roman" w:hAnsi="Times New Roman" w:cs="Times New Roman"/>
          <w:lang w:eastAsia="en-US"/>
        </w:rPr>
        <w:t xml:space="preserve">djelatnici </w:t>
      </w:r>
      <w:r w:rsidR="00B0767F">
        <w:rPr>
          <w:rFonts w:ascii="Times New Roman" w:eastAsia="Times New Roman" w:hAnsi="Times New Roman" w:cs="Times New Roman"/>
          <w:lang w:eastAsia="en-US"/>
        </w:rPr>
        <w:t>Kn</w:t>
      </w:r>
      <w:r w:rsidR="002226B0">
        <w:rPr>
          <w:rFonts w:ascii="Times New Roman" w:eastAsia="Times New Roman" w:hAnsi="Times New Roman" w:cs="Times New Roman"/>
          <w:lang w:eastAsia="en-US"/>
        </w:rPr>
        <w:t xml:space="preserve">jižnice išli </w:t>
      </w:r>
      <w:r w:rsidR="00E155BD">
        <w:rPr>
          <w:rFonts w:ascii="Times New Roman" w:eastAsia="Times New Roman" w:hAnsi="Times New Roman" w:cs="Times New Roman"/>
          <w:lang w:eastAsia="en-US"/>
        </w:rPr>
        <w:t xml:space="preserve">su </w:t>
      </w:r>
      <w:r w:rsidR="002226B0">
        <w:rPr>
          <w:rFonts w:ascii="Times New Roman" w:eastAsia="Times New Roman" w:hAnsi="Times New Roman" w:cs="Times New Roman"/>
          <w:lang w:eastAsia="en-US"/>
        </w:rPr>
        <w:t xml:space="preserve">na stručno usavršavanje u okviru </w:t>
      </w:r>
      <w:proofErr w:type="spellStart"/>
      <w:r w:rsidR="002226B0">
        <w:rPr>
          <w:rFonts w:ascii="Times New Roman" w:eastAsia="Times New Roman" w:hAnsi="Times New Roman" w:cs="Times New Roman"/>
          <w:lang w:eastAsia="en-US"/>
        </w:rPr>
        <w:t>Erasmus</w:t>
      </w:r>
      <w:proofErr w:type="spellEnd"/>
      <w:r w:rsidR="002226B0">
        <w:rPr>
          <w:rFonts w:ascii="Times New Roman" w:eastAsia="Times New Roman" w:hAnsi="Times New Roman" w:cs="Times New Roman"/>
          <w:lang w:eastAsia="en-US"/>
        </w:rPr>
        <w:t xml:space="preserve"> programa.</w:t>
      </w:r>
    </w:p>
    <w:p w14:paraId="78F475AD" w14:textId="2C3FD207" w:rsidR="00DF3C34" w:rsidRPr="00E9635A" w:rsidRDefault="002D4816" w:rsidP="00990AEE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951D8">
        <w:rPr>
          <w:rFonts w:ascii="Times New Roman" w:eastAsia="Times New Roman" w:hAnsi="Times New Roman" w:cs="Times New Roman"/>
          <w:lang w:eastAsia="en-US"/>
        </w:rPr>
        <w:t xml:space="preserve">                         </w:t>
      </w:r>
    </w:p>
    <w:p w14:paraId="0DDDC343" w14:textId="181BEFFF" w:rsidR="00621855" w:rsidRDefault="00AC41BF" w:rsidP="00990AEE">
      <w:pPr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 xml:space="preserve">7. </w:t>
      </w:r>
      <w:r w:rsidR="00621855">
        <w:rPr>
          <w:rFonts w:ascii="Times New Roman" w:eastAsia="Times New Roman" w:hAnsi="Times New Roman" w:cs="Times New Roman"/>
          <w:b/>
          <w:lang w:eastAsia="en-US"/>
        </w:rPr>
        <w:t xml:space="preserve"> Kapitalni </w:t>
      </w:r>
      <w:r w:rsidR="00621855" w:rsidRPr="00CB529B">
        <w:rPr>
          <w:rFonts w:ascii="Times New Roman" w:eastAsia="Times New Roman" w:hAnsi="Times New Roman" w:cs="Times New Roman"/>
          <w:b/>
          <w:lang w:eastAsia="en-US"/>
        </w:rPr>
        <w:t>prijenos između proračunskih korisnika temeljem prijenosa EU sredstava (</w:t>
      </w:r>
      <w:r w:rsidR="00621855">
        <w:rPr>
          <w:rFonts w:ascii="Times New Roman" w:eastAsia="Times New Roman" w:hAnsi="Times New Roman" w:cs="Times New Roman"/>
          <w:b/>
          <w:lang w:eastAsia="en-US"/>
        </w:rPr>
        <w:t>šifra 6394</w:t>
      </w:r>
      <w:r w:rsidR="00621855" w:rsidRPr="00CB529B">
        <w:rPr>
          <w:rFonts w:ascii="Times New Roman" w:eastAsia="Times New Roman" w:hAnsi="Times New Roman" w:cs="Times New Roman"/>
          <w:b/>
          <w:lang w:eastAsia="en-US"/>
        </w:rPr>
        <w:t>)</w:t>
      </w:r>
    </w:p>
    <w:p w14:paraId="219C14FD" w14:textId="40C7F601" w:rsidR="002D4816" w:rsidRPr="00AC41BF" w:rsidRDefault="002D4816" w:rsidP="00990AEE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AC41BF">
        <w:rPr>
          <w:rFonts w:ascii="Times New Roman" w:eastAsia="Times New Roman" w:hAnsi="Times New Roman" w:cs="Times New Roman"/>
          <w:lang w:eastAsia="en-US"/>
        </w:rPr>
        <w:t>Od Ministarstva kulture i medija primili</w:t>
      </w:r>
      <w:r w:rsidR="00E155BD" w:rsidRPr="00AC41BF">
        <w:rPr>
          <w:rFonts w:ascii="Times New Roman" w:eastAsia="Times New Roman" w:hAnsi="Times New Roman" w:cs="Times New Roman"/>
          <w:lang w:eastAsia="en-US"/>
        </w:rPr>
        <w:t xml:space="preserve"> smo</w:t>
      </w:r>
      <w:r w:rsidRPr="00AC41BF">
        <w:rPr>
          <w:rFonts w:ascii="Times New Roman" w:eastAsia="Times New Roman" w:hAnsi="Times New Roman" w:cs="Times New Roman"/>
          <w:lang w:eastAsia="en-US"/>
        </w:rPr>
        <w:t xml:space="preserve"> sredstva za </w:t>
      </w:r>
      <w:r w:rsidR="008236D3" w:rsidRPr="00AC41BF">
        <w:rPr>
          <w:rFonts w:ascii="Times New Roman" w:eastAsia="Times New Roman" w:hAnsi="Times New Roman" w:cs="Times New Roman"/>
          <w:lang w:eastAsia="en-US"/>
        </w:rPr>
        <w:t xml:space="preserve">obavljene radove </w:t>
      </w:r>
      <w:r w:rsidR="002226B0" w:rsidRPr="00AC41BF">
        <w:rPr>
          <w:rFonts w:ascii="Times New Roman" w:eastAsia="Times New Roman" w:hAnsi="Times New Roman" w:cs="Times New Roman"/>
          <w:lang w:eastAsia="en-US"/>
        </w:rPr>
        <w:t xml:space="preserve"> temeljem</w:t>
      </w:r>
      <w:r w:rsidR="00AC41BF" w:rsidRPr="00AC41BF">
        <w:rPr>
          <w:rFonts w:ascii="Times New Roman" w:eastAsia="Times New Roman" w:hAnsi="Times New Roman" w:cs="Times New Roman"/>
          <w:lang w:eastAsia="en-US"/>
        </w:rPr>
        <w:t xml:space="preserve"> EU </w:t>
      </w:r>
      <w:r w:rsidR="002226B0" w:rsidRPr="00AC41BF">
        <w:rPr>
          <w:rFonts w:ascii="Times New Roman" w:eastAsia="Times New Roman" w:hAnsi="Times New Roman" w:cs="Times New Roman"/>
          <w:lang w:eastAsia="en-US"/>
        </w:rPr>
        <w:t xml:space="preserve"> </w:t>
      </w:r>
      <w:r w:rsidR="002226B0" w:rsidRPr="00AC41BF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projekta </w:t>
      </w:r>
      <w:r w:rsidRPr="00AC41BF">
        <w:rPr>
          <w:rFonts w:ascii="Times New Roman" w:hAnsi="Times New Roman" w:cs="Times New Roman"/>
          <w:sz w:val="23"/>
          <w:szCs w:val="23"/>
          <w:shd w:val="clear" w:color="auto" w:fill="FFFFFF"/>
        </w:rPr>
        <w:t>“Energetska obnova zgrade Gradske i sveučilišne knjižnice Osijek”</w:t>
      </w:r>
      <w:r w:rsidR="002226B0" w:rsidRPr="00AC41BF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</w:p>
    <w:p w14:paraId="35029AD0" w14:textId="77777777" w:rsidR="00621855" w:rsidRPr="00AC41BF" w:rsidRDefault="00621855" w:rsidP="00990AEE">
      <w:pPr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</w:p>
    <w:p w14:paraId="212C317C" w14:textId="77777777" w:rsidR="00AC41BF" w:rsidRDefault="00AC41BF" w:rsidP="00990AEE">
      <w:pPr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</w:p>
    <w:p w14:paraId="55537099" w14:textId="54DE7F0A" w:rsidR="00DF3C34" w:rsidRPr="007F3668" w:rsidRDefault="00AC41BF" w:rsidP="00990AEE">
      <w:pPr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lastRenderedPageBreak/>
        <w:t>8</w:t>
      </w:r>
      <w:r w:rsidR="00DF3C34" w:rsidRPr="007F3668">
        <w:rPr>
          <w:rFonts w:ascii="Times New Roman" w:eastAsia="Times New Roman" w:hAnsi="Times New Roman" w:cs="Times New Roman"/>
          <w:b/>
          <w:lang w:eastAsia="en-US"/>
        </w:rPr>
        <w:t>. Priho</w:t>
      </w:r>
      <w:r w:rsidR="00CB529B">
        <w:rPr>
          <w:rFonts w:ascii="Times New Roman" w:eastAsia="Times New Roman" w:hAnsi="Times New Roman" w:cs="Times New Roman"/>
          <w:b/>
          <w:lang w:eastAsia="en-US"/>
        </w:rPr>
        <w:t>di od kamata po viđenju (šifra 64</w:t>
      </w:r>
      <w:r w:rsidR="00DF3C34" w:rsidRPr="007F3668">
        <w:rPr>
          <w:rFonts w:ascii="Times New Roman" w:eastAsia="Times New Roman" w:hAnsi="Times New Roman" w:cs="Times New Roman"/>
          <w:b/>
          <w:lang w:eastAsia="en-US"/>
        </w:rPr>
        <w:t>)</w:t>
      </w:r>
    </w:p>
    <w:p w14:paraId="3A7BC1EC" w14:textId="0EACA5DA" w:rsidR="003D36AB" w:rsidRPr="007F3668" w:rsidRDefault="00DF3C3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7F3668">
        <w:rPr>
          <w:rFonts w:ascii="Times New Roman" w:eastAsia="Times New Roman" w:hAnsi="Times New Roman" w:cs="Times New Roman"/>
          <w:lang w:eastAsia="en-US"/>
        </w:rPr>
        <w:t>Knjižnica ima otvoren žiro račun za obavljanje platnog prometa u zemlji u PBZ d.d. Zagreb te je ostvarila kamate po viđenju za sredstva na raču</w:t>
      </w:r>
      <w:r w:rsidR="008F1A91" w:rsidRPr="007F3668">
        <w:rPr>
          <w:rFonts w:ascii="Times New Roman" w:eastAsia="Times New Roman" w:hAnsi="Times New Roman" w:cs="Times New Roman"/>
          <w:lang w:eastAsia="en-US"/>
        </w:rPr>
        <w:t>nu.</w:t>
      </w:r>
    </w:p>
    <w:p w14:paraId="00E68DF5" w14:textId="77777777" w:rsidR="00E9635A" w:rsidRDefault="00E9635A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4535B9EA" w14:textId="77777777" w:rsidR="00DD7064" w:rsidRDefault="00DD706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5DE89AA3" w14:textId="2106364D" w:rsidR="00DF3C34" w:rsidRPr="00AC41BF" w:rsidRDefault="00AC41BF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AC41BF">
        <w:rPr>
          <w:rFonts w:ascii="Times New Roman" w:eastAsia="Times New Roman" w:hAnsi="Times New Roman" w:cs="Times New Roman"/>
          <w:b/>
          <w:lang w:eastAsia="en-US"/>
        </w:rPr>
        <w:t xml:space="preserve">9. </w:t>
      </w:r>
      <w:r w:rsidR="00DF3C34" w:rsidRPr="00AC41BF">
        <w:rPr>
          <w:rFonts w:ascii="Times New Roman" w:eastAsia="Times New Roman" w:hAnsi="Times New Roman" w:cs="Times New Roman"/>
          <w:b/>
          <w:lang w:eastAsia="en-US"/>
        </w:rPr>
        <w:t>Pri</w:t>
      </w:r>
      <w:r w:rsidR="00CB529B" w:rsidRPr="00AC41BF">
        <w:rPr>
          <w:rFonts w:ascii="Times New Roman" w:eastAsia="Times New Roman" w:hAnsi="Times New Roman" w:cs="Times New Roman"/>
          <w:b/>
          <w:lang w:eastAsia="en-US"/>
        </w:rPr>
        <w:t>hodi po posebnim propisima (šifra 65</w:t>
      </w:r>
      <w:r w:rsidR="00E9635A" w:rsidRPr="00AC41BF">
        <w:rPr>
          <w:rFonts w:ascii="Times New Roman" w:eastAsia="Times New Roman" w:hAnsi="Times New Roman" w:cs="Times New Roman"/>
          <w:b/>
          <w:lang w:eastAsia="en-US"/>
        </w:rPr>
        <w:t>)</w:t>
      </w:r>
    </w:p>
    <w:p w14:paraId="62928990" w14:textId="5F33F7AF" w:rsidR="00DF3C34" w:rsidRPr="00AC41BF" w:rsidRDefault="00DF3C3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AC41BF">
        <w:rPr>
          <w:rFonts w:ascii="Times New Roman" w:eastAsia="Times New Roman" w:hAnsi="Times New Roman" w:cs="Times New Roman"/>
          <w:lang w:eastAsia="en-US"/>
        </w:rPr>
        <w:t>Temeljem Tumačenja Ministarstava financija, upisnina u Knjižnicu predstavlja sufinanciranje cijene u kulturi i knjiži se na konto 652</w:t>
      </w:r>
      <w:r w:rsidR="00CB529B" w:rsidRPr="00AC41BF">
        <w:rPr>
          <w:rFonts w:ascii="Times New Roman" w:eastAsia="Times New Roman" w:hAnsi="Times New Roman" w:cs="Times New Roman"/>
          <w:lang w:eastAsia="en-US"/>
        </w:rPr>
        <w:t>6 – ost</w:t>
      </w:r>
      <w:r w:rsidR="002226B0" w:rsidRPr="00AC41BF">
        <w:rPr>
          <w:rFonts w:ascii="Times New Roman" w:eastAsia="Times New Roman" w:hAnsi="Times New Roman" w:cs="Times New Roman"/>
          <w:lang w:eastAsia="en-US"/>
        </w:rPr>
        <w:t xml:space="preserve">ali nespomenuti prihodi. Namjenski prihodi (prihodi od upisa i </w:t>
      </w:r>
      <w:proofErr w:type="spellStart"/>
      <w:r w:rsidR="002226B0" w:rsidRPr="00AC41BF">
        <w:rPr>
          <w:rFonts w:ascii="Times New Roman" w:eastAsia="Times New Roman" w:hAnsi="Times New Roman" w:cs="Times New Roman"/>
          <w:lang w:eastAsia="en-US"/>
        </w:rPr>
        <w:t>zakasnina</w:t>
      </w:r>
      <w:proofErr w:type="spellEnd"/>
      <w:r w:rsidR="002226B0" w:rsidRPr="00AC41BF">
        <w:rPr>
          <w:rFonts w:ascii="Times New Roman" w:eastAsia="Times New Roman" w:hAnsi="Times New Roman" w:cs="Times New Roman"/>
          <w:lang w:eastAsia="en-US"/>
        </w:rPr>
        <w:t>)</w:t>
      </w:r>
      <w:r w:rsidR="00CB529B" w:rsidRPr="00AC41BF">
        <w:rPr>
          <w:rFonts w:ascii="Times New Roman" w:eastAsia="Times New Roman" w:hAnsi="Times New Roman" w:cs="Times New Roman"/>
          <w:lang w:eastAsia="en-US"/>
        </w:rPr>
        <w:t xml:space="preserve"> u </w:t>
      </w:r>
      <w:r w:rsidR="00FF4D39" w:rsidRPr="00AC41BF">
        <w:rPr>
          <w:rFonts w:ascii="Times New Roman" w:eastAsia="Times New Roman" w:hAnsi="Times New Roman" w:cs="Times New Roman"/>
          <w:lang w:eastAsia="en-US"/>
        </w:rPr>
        <w:t>202</w:t>
      </w:r>
      <w:r w:rsidR="008236D3" w:rsidRPr="00AC41BF">
        <w:rPr>
          <w:rFonts w:ascii="Times New Roman" w:eastAsia="Times New Roman" w:hAnsi="Times New Roman" w:cs="Times New Roman"/>
          <w:lang w:eastAsia="en-US"/>
        </w:rPr>
        <w:t>5</w:t>
      </w:r>
      <w:r w:rsidR="00CA763E" w:rsidRPr="00AC41BF">
        <w:rPr>
          <w:rFonts w:ascii="Times New Roman" w:eastAsia="Times New Roman" w:hAnsi="Times New Roman" w:cs="Times New Roman"/>
          <w:lang w:eastAsia="en-US"/>
        </w:rPr>
        <w:t xml:space="preserve">. </w:t>
      </w:r>
      <w:r w:rsidR="002226B0" w:rsidRPr="00AC41BF">
        <w:rPr>
          <w:rFonts w:ascii="Times New Roman" w:eastAsia="Times New Roman" w:hAnsi="Times New Roman" w:cs="Times New Roman"/>
          <w:lang w:eastAsia="en-US"/>
        </w:rPr>
        <w:t>istovjetni</w:t>
      </w:r>
      <w:r w:rsidR="00E155BD" w:rsidRPr="00AC41BF">
        <w:rPr>
          <w:rFonts w:ascii="Times New Roman" w:eastAsia="Times New Roman" w:hAnsi="Times New Roman" w:cs="Times New Roman"/>
          <w:lang w:eastAsia="en-US"/>
        </w:rPr>
        <w:t xml:space="preserve"> su</w:t>
      </w:r>
      <w:r w:rsidR="002226B0" w:rsidRPr="00AC41BF">
        <w:rPr>
          <w:rFonts w:ascii="Times New Roman" w:eastAsia="Times New Roman" w:hAnsi="Times New Roman" w:cs="Times New Roman"/>
          <w:lang w:eastAsia="en-US"/>
        </w:rPr>
        <w:t xml:space="preserve"> onima iz 202</w:t>
      </w:r>
      <w:r w:rsidR="008236D3" w:rsidRPr="00AC41BF">
        <w:rPr>
          <w:rFonts w:ascii="Times New Roman" w:eastAsia="Times New Roman" w:hAnsi="Times New Roman" w:cs="Times New Roman"/>
          <w:lang w:eastAsia="en-US"/>
        </w:rPr>
        <w:t>4</w:t>
      </w:r>
      <w:r w:rsidR="002226B0" w:rsidRPr="00AC41BF">
        <w:rPr>
          <w:rFonts w:ascii="Times New Roman" w:eastAsia="Times New Roman" w:hAnsi="Times New Roman" w:cs="Times New Roman"/>
          <w:lang w:eastAsia="en-US"/>
        </w:rPr>
        <w:t xml:space="preserve">. </w:t>
      </w:r>
      <w:r w:rsidR="00AC41BF" w:rsidRPr="00AC41BF">
        <w:rPr>
          <w:rFonts w:ascii="Times New Roman" w:eastAsia="Times New Roman" w:hAnsi="Times New Roman" w:cs="Times New Roman"/>
          <w:lang w:eastAsia="en-US"/>
        </w:rPr>
        <w:t xml:space="preserve">Ukupni prihodi na 65 su povećani </w:t>
      </w:r>
      <w:r w:rsidR="002226B0" w:rsidRPr="00AC41BF">
        <w:rPr>
          <w:rFonts w:ascii="Times New Roman" w:eastAsia="Times New Roman" w:hAnsi="Times New Roman" w:cs="Times New Roman"/>
          <w:lang w:eastAsia="en-US"/>
        </w:rPr>
        <w:t xml:space="preserve"> </w:t>
      </w:r>
      <w:r w:rsidR="00AC41BF" w:rsidRPr="00AC41BF">
        <w:rPr>
          <w:rFonts w:ascii="Times New Roman" w:eastAsia="Times New Roman" w:hAnsi="Times New Roman" w:cs="Times New Roman"/>
          <w:lang w:eastAsia="en-US"/>
        </w:rPr>
        <w:t>s</w:t>
      </w:r>
      <w:r w:rsidR="00E155BD" w:rsidRPr="00AC41BF">
        <w:rPr>
          <w:rFonts w:ascii="Times New Roman" w:eastAsia="Times New Roman" w:hAnsi="Times New Roman" w:cs="Times New Roman"/>
          <w:lang w:eastAsia="en-US"/>
        </w:rPr>
        <w:t xml:space="preserve"> </w:t>
      </w:r>
      <w:r w:rsidR="002226B0" w:rsidRPr="00AC41BF">
        <w:rPr>
          <w:rFonts w:ascii="Times New Roman" w:eastAsia="Times New Roman" w:hAnsi="Times New Roman" w:cs="Times New Roman"/>
          <w:lang w:eastAsia="en-US"/>
        </w:rPr>
        <w:t>u odn</w:t>
      </w:r>
      <w:r w:rsidR="00AC41BF" w:rsidRPr="00AC41BF">
        <w:rPr>
          <w:rFonts w:ascii="Times New Roman" w:eastAsia="Times New Roman" w:hAnsi="Times New Roman" w:cs="Times New Roman"/>
          <w:lang w:eastAsia="en-US"/>
        </w:rPr>
        <w:t>osu na godinu prije jer smo 2025</w:t>
      </w:r>
      <w:r w:rsidR="002226B0" w:rsidRPr="00AC41BF">
        <w:rPr>
          <w:rFonts w:ascii="Times New Roman" w:eastAsia="Times New Roman" w:hAnsi="Times New Roman" w:cs="Times New Roman"/>
          <w:lang w:eastAsia="en-US"/>
        </w:rPr>
        <w:t xml:space="preserve">. od Sveučilišta J. J. Strossmayera primili </w:t>
      </w:r>
      <w:r w:rsidR="00AC41BF" w:rsidRPr="00AC41BF">
        <w:rPr>
          <w:rFonts w:ascii="Times New Roman" w:eastAsia="Times New Roman" w:hAnsi="Times New Roman" w:cs="Times New Roman"/>
          <w:lang w:eastAsia="en-US"/>
        </w:rPr>
        <w:t xml:space="preserve">200.000,00 eura </w:t>
      </w:r>
      <w:r w:rsidR="005B4F82" w:rsidRPr="00AC41BF">
        <w:rPr>
          <w:rFonts w:ascii="Times New Roman" w:eastAsia="Times New Roman" w:hAnsi="Times New Roman" w:cs="Times New Roman"/>
          <w:lang w:eastAsia="en-US"/>
        </w:rPr>
        <w:t xml:space="preserve">za troškove </w:t>
      </w:r>
      <w:r w:rsidR="00AC41BF" w:rsidRPr="00AC41BF">
        <w:rPr>
          <w:rFonts w:ascii="Times New Roman" w:eastAsia="Times New Roman" w:hAnsi="Times New Roman" w:cs="Times New Roman"/>
          <w:lang w:eastAsia="en-US"/>
        </w:rPr>
        <w:t xml:space="preserve">EU </w:t>
      </w:r>
      <w:r w:rsidR="005B4F82" w:rsidRPr="00AC41BF">
        <w:rPr>
          <w:rFonts w:ascii="Times New Roman" w:eastAsia="Times New Roman" w:hAnsi="Times New Roman" w:cs="Times New Roman"/>
          <w:lang w:eastAsia="en-US"/>
        </w:rPr>
        <w:t xml:space="preserve">projekta </w:t>
      </w:r>
      <w:r w:rsidR="00AC41BF" w:rsidRPr="00AC41BF">
        <w:rPr>
          <w:rFonts w:ascii="Times New Roman" w:eastAsia="Times New Roman" w:hAnsi="Times New Roman" w:cs="Times New Roman"/>
          <w:lang w:eastAsia="en-US"/>
        </w:rPr>
        <w:t xml:space="preserve">Energetska obnova zgrade knjižnice, </w:t>
      </w:r>
      <w:r w:rsidR="005B4F82" w:rsidRPr="00AC41BF">
        <w:rPr>
          <w:rFonts w:ascii="Times New Roman" w:eastAsia="Times New Roman" w:hAnsi="Times New Roman" w:cs="Times New Roman"/>
          <w:lang w:eastAsia="en-US"/>
        </w:rPr>
        <w:t>koji nisu prihvaćeni troškovnikom, a nužni su za izvo</w:t>
      </w:r>
      <w:r w:rsidR="00E155BD" w:rsidRPr="00AC41BF">
        <w:rPr>
          <w:rFonts w:ascii="Times New Roman" w:eastAsia="Times New Roman" w:hAnsi="Times New Roman" w:cs="Times New Roman"/>
          <w:lang w:eastAsia="en-US"/>
        </w:rPr>
        <w:t>đ</w:t>
      </w:r>
      <w:r w:rsidR="005B4F82" w:rsidRPr="00AC41BF">
        <w:rPr>
          <w:rFonts w:ascii="Times New Roman" w:eastAsia="Times New Roman" w:hAnsi="Times New Roman" w:cs="Times New Roman"/>
          <w:lang w:eastAsia="en-US"/>
        </w:rPr>
        <w:t xml:space="preserve">enje programa u cijelosti. </w:t>
      </w:r>
    </w:p>
    <w:p w14:paraId="2AB43F37" w14:textId="77777777" w:rsidR="0077663D" w:rsidRPr="007F3668" w:rsidRDefault="0077663D" w:rsidP="00DF3C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5FE9FC04" w14:textId="461B5DC5" w:rsidR="00DF3C34" w:rsidRPr="007F3668" w:rsidRDefault="00AC41BF" w:rsidP="00DF3C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10</w:t>
      </w:r>
      <w:r w:rsidR="00DF3C34" w:rsidRPr="007F3668">
        <w:rPr>
          <w:rFonts w:ascii="Times New Roman" w:eastAsia="Times New Roman" w:hAnsi="Times New Roman" w:cs="Times New Roman"/>
          <w:b/>
          <w:lang w:eastAsia="en-US"/>
        </w:rPr>
        <w:t xml:space="preserve">. Prihodi od prodaje proizvoda i </w:t>
      </w:r>
      <w:r w:rsidR="00CB529B">
        <w:rPr>
          <w:rFonts w:ascii="Times New Roman" w:eastAsia="Times New Roman" w:hAnsi="Times New Roman" w:cs="Times New Roman"/>
          <w:b/>
          <w:lang w:eastAsia="en-US"/>
        </w:rPr>
        <w:t>robe te pruženih usluga (šifra 66</w:t>
      </w:r>
      <w:r w:rsidR="005B4F82">
        <w:rPr>
          <w:rFonts w:ascii="Times New Roman" w:eastAsia="Times New Roman" w:hAnsi="Times New Roman" w:cs="Times New Roman"/>
          <w:b/>
          <w:lang w:eastAsia="en-US"/>
        </w:rPr>
        <w:t>1</w:t>
      </w:r>
      <w:r w:rsidR="00DF3C34" w:rsidRPr="007F3668">
        <w:rPr>
          <w:rFonts w:ascii="Times New Roman" w:eastAsia="Times New Roman" w:hAnsi="Times New Roman" w:cs="Times New Roman"/>
          <w:b/>
          <w:lang w:eastAsia="en-US"/>
        </w:rPr>
        <w:t>)</w:t>
      </w:r>
    </w:p>
    <w:p w14:paraId="03CC2403" w14:textId="41562B29" w:rsidR="00DF3C34" w:rsidRPr="007F3668" w:rsidRDefault="00DF3C3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7F3668">
        <w:rPr>
          <w:rFonts w:ascii="Times New Roman" w:eastAsia="Times New Roman" w:hAnsi="Times New Roman" w:cs="Times New Roman"/>
          <w:lang w:eastAsia="en-US"/>
        </w:rPr>
        <w:t xml:space="preserve">Vlastiti prihodi Knjižnice u </w:t>
      </w:r>
      <w:r w:rsidR="008236D3">
        <w:rPr>
          <w:rFonts w:ascii="Times New Roman" w:eastAsia="Times New Roman" w:hAnsi="Times New Roman" w:cs="Times New Roman"/>
          <w:lang w:eastAsia="en-US"/>
        </w:rPr>
        <w:t>2025.</w:t>
      </w:r>
      <w:r w:rsidRPr="007F3668">
        <w:rPr>
          <w:rFonts w:ascii="Times New Roman" w:eastAsia="Times New Roman" w:hAnsi="Times New Roman" w:cs="Times New Roman"/>
          <w:lang w:eastAsia="en-US"/>
        </w:rPr>
        <w:t xml:space="preserve"> godini </w:t>
      </w:r>
      <w:r w:rsidR="00E155BD">
        <w:rPr>
          <w:rFonts w:ascii="Times New Roman" w:eastAsia="Times New Roman" w:hAnsi="Times New Roman" w:cs="Times New Roman"/>
          <w:lang w:eastAsia="en-US"/>
        </w:rPr>
        <w:t>je</w:t>
      </w:r>
      <w:r w:rsidRPr="007F3668">
        <w:rPr>
          <w:rFonts w:ascii="Times New Roman" w:eastAsia="Times New Roman" w:hAnsi="Times New Roman" w:cs="Times New Roman"/>
          <w:lang w:eastAsia="en-US"/>
        </w:rPr>
        <w:t>su prihodi od fotokopiranja knjižn</w:t>
      </w:r>
      <w:r w:rsidR="00A975F4" w:rsidRPr="007F3668">
        <w:rPr>
          <w:rFonts w:ascii="Times New Roman" w:eastAsia="Times New Roman" w:hAnsi="Times New Roman" w:cs="Times New Roman"/>
          <w:lang w:eastAsia="en-US"/>
        </w:rPr>
        <w:t>ične</w:t>
      </w:r>
      <w:r w:rsidRPr="007F3668">
        <w:rPr>
          <w:rFonts w:ascii="Times New Roman" w:eastAsia="Times New Roman" w:hAnsi="Times New Roman" w:cs="Times New Roman"/>
          <w:lang w:eastAsia="en-US"/>
        </w:rPr>
        <w:t xml:space="preserve"> građe, </w:t>
      </w:r>
      <w:proofErr w:type="spellStart"/>
      <w:r w:rsidRPr="007F3668">
        <w:rPr>
          <w:rFonts w:ascii="Times New Roman" w:eastAsia="Times New Roman" w:hAnsi="Times New Roman" w:cs="Times New Roman"/>
          <w:lang w:eastAsia="en-US"/>
        </w:rPr>
        <w:t>međuknjižnične</w:t>
      </w:r>
      <w:proofErr w:type="spellEnd"/>
      <w:r w:rsidRPr="007F3668">
        <w:rPr>
          <w:rFonts w:ascii="Times New Roman" w:eastAsia="Times New Roman" w:hAnsi="Times New Roman" w:cs="Times New Roman"/>
          <w:lang w:eastAsia="en-US"/>
        </w:rPr>
        <w:t xml:space="preserve"> posudbe, korištenja</w:t>
      </w:r>
      <w:r w:rsidR="00147E9A">
        <w:rPr>
          <w:rFonts w:ascii="Times New Roman" w:eastAsia="Times New Roman" w:hAnsi="Times New Roman" w:cs="Times New Roman"/>
          <w:lang w:eastAsia="en-US"/>
        </w:rPr>
        <w:t xml:space="preserve"> programa za knjižnično poslovanje </w:t>
      </w:r>
      <w:r w:rsidRPr="007F3668">
        <w:rPr>
          <w:rFonts w:ascii="Times New Roman" w:eastAsia="Times New Roman" w:hAnsi="Times New Roman" w:cs="Times New Roman"/>
          <w:lang w:eastAsia="en-US"/>
        </w:rPr>
        <w:t xml:space="preserve">(CROLIST) </w:t>
      </w:r>
      <w:r w:rsidR="00147E9A">
        <w:rPr>
          <w:rFonts w:ascii="Times New Roman" w:eastAsia="Times New Roman" w:hAnsi="Times New Roman" w:cs="Times New Roman"/>
          <w:lang w:eastAsia="en-US"/>
        </w:rPr>
        <w:t>u</w:t>
      </w:r>
      <w:r w:rsidRPr="007F3668">
        <w:rPr>
          <w:rFonts w:ascii="Times New Roman" w:eastAsia="Times New Roman" w:hAnsi="Times New Roman" w:cs="Times New Roman"/>
          <w:lang w:eastAsia="en-US"/>
        </w:rPr>
        <w:t xml:space="preserve"> knjižnicama pojedinih fakulteta Sveučilišta Josipa J</w:t>
      </w:r>
      <w:r w:rsidR="005B4F82">
        <w:rPr>
          <w:rFonts w:ascii="Times New Roman" w:eastAsia="Times New Roman" w:hAnsi="Times New Roman" w:cs="Times New Roman"/>
          <w:lang w:eastAsia="en-US"/>
        </w:rPr>
        <w:t>urja Strossmayer</w:t>
      </w:r>
      <w:r w:rsidR="00E155BD">
        <w:rPr>
          <w:rFonts w:ascii="Times New Roman" w:eastAsia="Times New Roman" w:hAnsi="Times New Roman" w:cs="Times New Roman"/>
          <w:lang w:eastAsia="en-US"/>
        </w:rPr>
        <w:t>a</w:t>
      </w:r>
      <w:r w:rsidR="005B4F82">
        <w:rPr>
          <w:rFonts w:ascii="Times New Roman" w:eastAsia="Times New Roman" w:hAnsi="Times New Roman" w:cs="Times New Roman"/>
          <w:lang w:eastAsia="en-US"/>
        </w:rPr>
        <w:t xml:space="preserve"> u Osijeku, najma prostora i dr. </w:t>
      </w:r>
    </w:p>
    <w:p w14:paraId="5B22E666" w14:textId="500F9ED2" w:rsidR="008E509B" w:rsidRPr="007F3668" w:rsidRDefault="008E509B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516A6498" w14:textId="260EA8E3" w:rsidR="008E509B" w:rsidRPr="007F3668" w:rsidRDefault="00810BE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11</w:t>
      </w:r>
      <w:r w:rsidR="008E509B" w:rsidRPr="007F3668">
        <w:rPr>
          <w:rFonts w:ascii="Times New Roman" w:eastAsia="Times New Roman" w:hAnsi="Times New Roman" w:cs="Times New Roman"/>
          <w:b/>
          <w:lang w:eastAsia="en-US"/>
        </w:rPr>
        <w:t>. Donacije od pravnih i fizičkih osoba</w:t>
      </w:r>
      <w:r w:rsidR="00CB529B">
        <w:rPr>
          <w:rFonts w:ascii="Times New Roman" w:eastAsia="Times New Roman" w:hAnsi="Times New Roman" w:cs="Times New Roman"/>
          <w:b/>
          <w:lang w:eastAsia="en-US"/>
        </w:rPr>
        <w:t xml:space="preserve"> izvan općeg proračuna (šifra 663</w:t>
      </w:r>
      <w:r w:rsidR="008E509B" w:rsidRPr="007F3668">
        <w:rPr>
          <w:rFonts w:ascii="Times New Roman" w:eastAsia="Times New Roman" w:hAnsi="Times New Roman" w:cs="Times New Roman"/>
          <w:b/>
          <w:lang w:eastAsia="en-US"/>
        </w:rPr>
        <w:t>)</w:t>
      </w:r>
    </w:p>
    <w:p w14:paraId="34DB8F80" w14:textId="020973B5" w:rsidR="008E509B" w:rsidRDefault="008E509B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7F3668">
        <w:rPr>
          <w:rFonts w:ascii="Times New Roman" w:eastAsia="Times New Roman" w:hAnsi="Times New Roman" w:cs="Times New Roman"/>
          <w:lang w:eastAsia="en-US"/>
        </w:rPr>
        <w:t>Donacije od pravnih i</w:t>
      </w:r>
      <w:r w:rsidR="00CA763E">
        <w:rPr>
          <w:rFonts w:ascii="Times New Roman" w:eastAsia="Times New Roman" w:hAnsi="Times New Roman" w:cs="Times New Roman"/>
          <w:lang w:eastAsia="en-US"/>
        </w:rPr>
        <w:t xml:space="preserve"> fizičkih osoba izvan općeg pror</w:t>
      </w:r>
      <w:r w:rsidRPr="007F3668">
        <w:rPr>
          <w:rFonts w:ascii="Times New Roman" w:eastAsia="Times New Roman" w:hAnsi="Times New Roman" w:cs="Times New Roman"/>
          <w:lang w:eastAsia="en-US"/>
        </w:rPr>
        <w:t>ačuna odnose</w:t>
      </w:r>
      <w:r w:rsidR="00E155BD">
        <w:rPr>
          <w:rFonts w:ascii="Times New Roman" w:eastAsia="Times New Roman" w:hAnsi="Times New Roman" w:cs="Times New Roman"/>
          <w:lang w:eastAsia="en-US"/>
        </w:rPr>
        <w:t xml:space="preserve"> se</w:t>
      </w:r>
      <w:r w:rsidRPr="007F3668">
        <w:rPr>
          <w:rFonts w:ascii="Times New Roman" w:eastAsia="Times New Roman" w:hAnsi="Times New Roman" w:cs="Times New Roman"/>
          <w:lang w:eastAsia="en-US"/>
        </w:rPr>
        <w:t xml:space="preserve"> na donacije knjižne građe pravnih i f</w:t>
      </w:r>
      <w:r w:rsidR="003D5065">
        <w:rPr>
          <w:rFonts w:ascii="Times New Roman" w:eastAsia="Times New Roman" w:hAnsi="Times New Roman" w:cs="Times New Roman"/>
          <w:lang w:eastAsia="en-US"/>
        </w:rPr>
        <w:t>izičkih osoba koji</w:t>
      </w:r>
      <w:r w:rsidR="00E155BD">
        <w:rPr>
          <w:rFonts w:ascii="Times New Roman" w:eastAsia="Times New Roman" w:hAnsi="Times New Roman" w:cs="Times New Roman"/>
          <w:lang w:eastAsia="en-US"/>
        </w:rPr>
        <w:t>h</w:t>
      </w:r>
      <w:r w:rsidR="003D5065">
        <w:rPr>
          <w:rFonts w:ascii="Times New Roman" w:eastAsia="Times New Roman" w:hAnsi="Times New Roman" w:cs="Times New Roman"/>
          <w:lang w:eastAsia="en-US"/>
        </w:rPr>
        <w:t xml:space="preserve"> je u ovoj godini </w:t>
      </w:r>
      <w:r w:rsidR="005B4F82">
        <w:rPr>
          <w:rFonts w:ascii="Times New Roman" w:eastAsia="Times New Roman" w:hAnsi="Times New Roman" w:cs="Times New Roman"/>
          <w:lang w:eastAsia="en-US"/>
        </w:rPr>
        <w:t>bilo više</w:t>
      </w:r>
      <w:r w:rsidR="00E155BD">
        <w:rPr>
          <w:rFonts w:ascii="Times New Roman" w:eastAsia="Times New Roman" w:hAnsi="Times New Roman" w:cs="Times New Roman"/>
          <w:lang w:eastAsia="en-US"/>
        </w:rPr>
        <w:t>,</w:t>
      </w:r>
      <w:r w:rsidR="00CA763E">
        <w:rPr>
          <w:rFonts w:ascii="Times New Roman" w:eastAsia="Times New Roman" w:hAnsi="Times New Roman" w:cs="Times New Roman"/>
          <w:lang w:eastAsia="en-US"/>
        </w:rPr>
        <w:t xml:space="preserve"> nego u prethodnoj.</w:t>
      </w:r>
    </w:p>
    <w:p w14:paraId="6792FDF2" w14:textId="77777777" w:rsidR="003D5065" w:rsidRPr="007F3668" w:rsidRDefault="003D5065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34649397" w14:textId="638C1A1D" w:rsidR="00DF3C34" w:rsidRPr="007F3668" w:rsidRDefault="00810BE4" w:rsidP="00703E3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>12</w:t>
      </w:r>
      <w:r w:rsidR="00DF3C34" w:rsidRPr="007F3668">
        <w:rPr>
          <w:rFonts w:ascii="Times New Roman" w:eastAsia="Times New Roman" w:hAnsi="Times New Roman" w:cs="Times New Roman"/>
          <w:b/>
          <w:bCs/>
          <w:lang w:eastAsia="en-US"/>
        </w:rPr>
        <w:t>. Prihodi iz proračuna za financiranje redovne djelat</w:t>
      </w:r>
      <w:r w:rsidR="003D5065">
        <w:rPr>
          <w:rFonts w:ascii="Times New Roman" w:eastAsia="Times New Roman" w:hAnsi="Times New Roman" w:cs="Times New Roman"/>
          <w:b/>
          <w:bCs/>
          <w:lang w:eastAsia="en-US"/>
        </w:rPr>
        <w:t>nosti korisnika proračuna (šifra 67</w:t>
      </w:r>
      <w:r w:rsidR="00DF3C34" w:rsidRPr="007F3668">
        <w:rPr>
          <w:rFonts w:ascii="Times New Roman" w:eastAsia="Times New Roman" w:hAnsi="Times New Roman" w:cs="Times New Roman"/>
          <w:b/>
          <w:bCs/>
          <w:lang w:eastAsia="en-US"/>
        </w:rPr>
        <w:t>)</w:t>
      </w:r>
    </w:p>
    <w:p w14:paraId="117EC500" w14:textId="324DC35C" w:rsidR="00DF3C34" w:rsidRPr="002F5DB9" w:rsidRDefault="00DF3C34" w:rsidP="00703E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2F5DB9">
        <w:rPr>
          <w:rFonts w:ascii="Times New Roman" w:eastAsia="Times New Roman" w:hAnsi="Times New Roman" w:cs="Times New Roman"/>
          <w:lang w:eastAsia="en-US"/>
        </w:rPr>
        <w:t>Knjižnica je prema razvrstavanju u Registru korisnika državnog proračuna. Prihodi nadležnog Ministarstva znanosti i obrazovanja</w:t>
      </w:r>
      <w:r w:rsidR="008236D3">
        <w:rPr>
          <w:rFonts w:ascii="Times New Roman" w:eastAsia="Times New Roman" w:hAnsi="Times New Roman" w:cs="Times New Roman"/>
          <w:lang w:eastAsia="en-US"/>
        </w:rPr>
        <w:t xml:space="preserve"> i mladih </w:t>
      </w:r>
      <w:r w:rsidRPr="002F5DB9">
        <w:rPr>
          <w:rFonts w:ascii="Times New Roman" w:eastAsia="Times New Roman" w:hAnsi="Times New Roman" w:cs="Times New Roman"/>
          <w:lang w:eastAsia="en-US"/>
        </w:rPr>
        <w:t xml:space="preserve"> RH za sveučilišnu djelatnost u </w:t>
      </w:r>
      <w:r w:rsidR="00FF4D39" w:rsidRPr="002F5DB9">
        <w:rPr>
          <w:rFonts w:ascii="Times New Roman" w:eastAsia="Times New Roman" w:hAnsi="Times New Roman" w:cs="Times New Roman"/>
          <w:lang w:eastAsia="en-US"/>
        </w:rPr>
        <w:t>202</w:t>
      </w:r>
      <w:r w:rsidR="008236D3">
        <w:rPr>
          <w:rFonts w:ascii="Times New Roman" w:eastAsia="Times New Roman" w:hAnsi="Times New Roman" w:cs="Times New Roman"/>
          <w:lang w:eastAsia="en-US"/>
        </w:rPr>
        <w:t>5</w:t>
      </w:r>
      <w:r w:rsidR="006A0550" w:rsidRPr="002F5DB9">
        <w:rPr>
          <w:rFonts w:ascii="Times New Roman" w:eastAsia="Times New Roman" w:hAnsi="Times New Roman" w:cs="Times New Roman"/>
          <w:lang w:eastAsia="en-US"/>
        </w:rPr>
        <w:t xml:space="preserve">. godinu povećani </w:t>
      </w:r>
      <w:r w:rsidR="00E155BD">
        <w:rPr>
          <w:rFonts w:ascii="Times New Roman" w:eastAsia="Times New Roman" w:hAnsi="Times New Roman" w:cs="Times New Roman"/>
          <w:lang w:eastAsia="en-US"/>
        </w:rPr>
        <w:t xml:space="preserve">su </w:t>
      </w:r>
      <w:r w:rsidR="006A0550" w:rsidRPr="002F5DB9">
        <w:rPr>
          <w:rFonts w:ascii="Times New Roman" w:eastAsia="Times New Roman" w:hAnsi="Times New Roman" w:cs="Times New Roman"/>
          <w:lang w:eastAsia="en-US"/>
        </w:rPr>
        <w:t>u odnosu  na godinu</w:t>
      </w:r>
      <w:r w:rsidR="00703E30" w:rsidRPr="002F5DB9">
        <w:rPr>
          <w:rFonts w:ascii="Times New Roman" w:eastAsia="Times New Roman" w:hAnsi="Times New Roman" w:cs="Times New Roman"/>
          <w:lang w:eastAsia="en-US"/>
        </w:rPr>
        <w:t xml:space="preserve"> prije jer je došlo do pove</w:t>
      </w:r>
      <w:r w:rsidR="00810BE4">
        <w:rPr>
          <w:rFonts w:ascii="Times New Roman" w:eastAsia="Times New Roman" w:hAnsi="Times New Roman" w:cs="Times New Roman"/>
          <w:lang w:eastAsia="en-US"/>
        </w:rPr>
        <w:t>ćanja plaće zbog rasta osnovice za izračun plaće u javnim službama. U listopadu 2025. su potpisani četverogodišnji programski ugovori te smo u prosincu 2025. primili sredstva za razvojnu programsku komponentu programskog ugovora ( portal UNIOS ).</w:t>
      </w:r>
    </w:p>
    <w:p w14:paraId="47584CDE" w14:textId="77777777" w:rsidR="00DF3C34" w:rsidRPr="002F5DB9" w:rsidRDefault="00DF3C34" w:rsidP="00703E30">
      <w:pPr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</w:p>
    <w:p w14:paraId="2189BF83" w14:textId="0D50C138" w:rsidR="00DF3C34" w:rsidRPr="002F5DB9" w:rsidRDefault="00DF3C3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2F5DB9">
        <w:rPr>
          <w:rFonts w:ascii="Times New Roman" w:eastAsia="Times New Roman" w:hAnsi="Times New Roman" w:cs="Times New Roman"/>
          <w:b/>
          <w:lang w:eastAsia="en-US"/>
        </w:rPr>
        <w:t>1</w:t>
      </w:r>
      <w:r w:rsidR="00810BE4">
        <w:rPr>
          <w:rFonts w:ascii="Times New Roman" w:eastAsia="Times New Roman" w:hAnsi="Times New Roman" w:cs="Times New Roman"/>
          <w:b/>
          <w:lang w:eastAsia="en-US"/>
        </w:rPr>
        <w:t>3</w:t>
      </w:r>
      <w:r w:rsidR="00C9334E" w:rsidRPr="002F5DB9">
        <w:rPr>
          <w:rFonts w:ascii="Times New Roman" w:eastAsia="Times New Roman" w:hAnsi="Times New Roman" w:cs="Times New Roman"/>
          <w:b/>
          <w:lang w:eastAsia="en-US"/>
        </w:rPr>
        <w:t>. Rashodi poslovanja (šifra 3</w:t>
      </w:r>
      <w:r w:rsidRPr="002F5DB9">
        <w:rPr>
          <w:rFonts w:ascii="Times New Roman" w:eastAsia="Times New Roman" w:hAnsi="Times New Roman" w:cs="Times New Roman"/>
          <w:b/>
          <w:lang w:eastAsia="en-US"/>
        </w:rPr>
        <w:t>)</w:t>
      </w:r>
    </w:p>
    <w:p w14:paraId="3C84B66B" w14:textId="4B383B4B" w:rsidR="00DF3C34" w:rsidRPr="002F5DB9" w:rsidRDefault="00DF3C3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2F5DB9">
        <w:rPr>
          <w:rFonts w:ascii="Times New Roman" w:eastAsia="Times New Roman" w:hAnsi="Times New Roman" w:cs="Times New Roman"/>
          <w:lang w:eastAsia="en-US"/>
        </w:rPr>
        <w:t>Sv</w:t>
      </w:r>
      <w:r w:rsidR="00CE39B2" w:rsidRPr="002F5DB9">
        <w:rPr>
          <w:rFonts w:ascii="Times New Roman" w:eastAsia="Times New Roman" w:hAnsi="Times New Roman" w:cs="Times New Roman"/>
          <w:lang w:eastAsia="en-US"/>
        </w:rPr>
        <w:t xml:space="preserve">eukupni rashodi </w:t>
      </w:r>
      <w:r w:rsidR="006A0550" w:rsidRPr="002F5DB9">
        <w:rPr>
          <w:rFonts w:ascii="Times New Roman" w:eastAsia="Times New Roman" w:hAnsi="Times New Roman" w:cs="Times New Roman"/>
          <w:lang w:eastAsia="en-US"/>
        </w:rPr>
        <w:t xml:space="preserve">poslovanja </w:t>
      </w:r>
      <w:r w:rsidR="00C9334E" w:rsidRPr="002F5DB9">
        <w:rPr>
          <w:rFonts w:ascii="Times New Roman" w:eastAsia="Times New Roman" w:hAnsi="Times New Roman" w:cs="Times New Roman"/>
          <w:lang w:eastAsia="en-US"/>
        </w:rPr>
        <w:t>povećani</w:t>
      </w:r>
      <w:r w:rsidR="00E155BD">
        <w:rPr>
          <w:rFonts w:ascii="Times New Roman" w:eastAsia="Times New Roman" w:hAnsi="Times New Roman" w:cs="Times New Roman"/>
          <w:lang w:eastAsia="en-US"/>
        </w:rPr>
        <w:t xml:space="preserve"> su</w:t>
      </w:r>
      <w:r w:rsidR="00C9334E" w:rsidRPr="002F5DB9">
        <w:rPr>
          <w:rFonts w:ascii="Times New Roman" w:eastAsia="Times New Roman" w:hAnsi="Times New Roman" w:cs="Times New Roman"/>
          <w:lang w:eastAsia="en-US"/>
        </w:rPr>
        <w:t xml:space="preserve"> u odnosu na </w:t>
      </w:r>
      <w:r w:rsidR="008236D3">
        <w:rPr>
          <w:rFonts w:ascii="Times New Roman" w:eastAsia="Times New Roman" w:hAnsi="Times New Roman" w:cs="Times New Roman"/>
          <w:lang w:eastAsia="en-US"/>
        </w:rPr>
        <w:t>2024. godinu</w:t>
      </w:r>
      <w:r w:rsidR="00C9334E" w:rsidRPr="002F5DB9">
        <w:rPr>
          <w:rFonts w:ascii="Times New Roman" w:eastAsia="Times New Roman" w:hAnsi="Times New Roman" w:cs="Times New Roman"/>
          <w:lang w:eastAsia="en-US"/>
        </w:rPr>
        <w:t xml:space="preserve">. </w:t>
      </w:r>
    </w:p>
    <w:p w14:paraId="4A56F8B1" w14:textId="77777777" w:rsidR="001F7BE1" w:rsidRPr="002F5DB9" w:rsidRDefault="001F7BE1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058F85A1" w14:textId="2EA1AE7A" w:rsidR="00CE39B2" w:rsidRPr="002F5DB9" w:rsidRDefault="00810BE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14</w:t>
      </w:r>
      <w:r w:rsidR="00C9334E" w:rsidRPr="002F5DB9">
        <w:rPr>
          <w:rFonts w:ascii="Times New Roman" w:eastAsia="Times New Roman" w:hAnsi="Times New Roman" w:cs="Times New Roman"/>
          <w:b/>
          <w:lang w:eastAsia="en-US"/>
        </w:rPr>
        <w:t>. Rashodi za zaposlene  (šifra 31</w:t>
      </w:r>
      <w:r w:rsidR="00CE39B2" w:rsidRPr="002F5DB9">
        <w:rPr>
          <w:rFonts w:ascii="Times New Roman" w:eastAsia="Times New Roman" w:hAnsi="Times New Roman" w:cs="Times New Roman"/>
          <w:b/>
          <w:lang w:eastAsia="en-US"/>
        </w:rPr>
        <w:t>)</w:t>
      </w:r>
    </w:p>
    <w:p w14:paraId="7F8AE975" w14:textId="7C99ED12" w:rsidR="00CE39B2" w:rsidRDefault="00C9334E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2F5DB9">
        <w:rPr>
          <w:rFonts w:ascii="Times New Roman" w:eastAsia="Times New Roman" w:hAnsi="Times New Roman" w:cs="Times New Roman"/>
          <w:lang w:eastAsia="en-US"/>
        </w:rPr>
        <w:t>Rashodi za zaposlene</w:t>
      </w:r>
      <w:r w:rsidR="00CE39B2" w:rsidRPr="002F5DB9">
        <w:rPr>
          <w:rFonts w:ascii="Times New Roman" w:eastAsia="Times New Roman" w:hAnsi="Times New Roman" w:cs="Times New Roman"/>
          <w:lang w:eastAsia="en-US"/>
        </w:rPr>
        <w:t xml:space="preserve"> u </w:t>
      </w:r>
      <w:r w:rsidR="00FF4D39" w:rsidRPr="002F5DB9">
        <w:rPr>
          <w:rFonts w:ascii="Times New Roman" w:eastAsia="Times New Roman" w:hAnsi="Times New Roman" w:cs="Times New Roman"/>
          <w:lang w:eastAsia="en-US"/>
        </w:rPr>
        <w:t>202</w:t>
      </w:r>
      <w:r w:rsidR="008236D3">
        <w:rPr>
          <w:rFonts w:ascii="Times New Roman" w:eastAsia="Times New Roman" w:hAnsi="Times New Roman" w:cs="Times New Roman"/>
          <w:lang w:eastAsia="en-US"/>
        </w:rPr>
        <w:t>5</w:t>
      </w:r>
      <w:r w:rsidR="00ED11E0" w:rsidRPr="002F5DB9">
        <w:rPr>
          <w:rFonts w:ascii="Times New Roman" w:eastAsia="Times New Roman" w:hAnsi="Times New Roman" w:cs="Times New Roman"/>
          <w:lang w:eastAsia="en-US"/>
        </w:rPr>
        <w:t>.</w:t>
      </w:r>
      <w:r w:rsidR="006A0550" w:rsidRPr="002F5DB9">
        <w:rPr>
          <w:rFonts w:ascii="Times New Roman" w:eastAsia="Times New Roman" w:hAnsi="Times New Roman" w:cs="Times New Roman"/>
          <w:lang w:eastAsia="en-US"/>
        </w:rPr>
        <w:t xml:space="preserve"> </w:t>
      </w:r>
      <w:r w:rsidR="00ED11E0" w:rsidRPr="002F5DB9">
        <w:rPr>
          <w:rFonts w:ascii="Times New Roman" w:eastAsia="Times New Roman" w:hAnsi="Times New Roman" w:cs="Times New Roman"/>
          <w:lang w:eastAsia="en-US"/>
        </w:rPr>
        <w:t>povećani</w:t>
      </w:r>
      <w:r w:rsidR="00E155BD">
        <w:rPr>
          <w:rFonts w:ascii="Times New Roman" w:eastAsia="Times New Roman" w:hAnsi="Times New Roman" w:cs="Times New Roman"/>
          <w:lang w:eastAsia="en-US"/>
        </w:rPr>
        <w:t xml:space="preserve"> su</w:t>
      </w:r>
      <w:r w:rsidR="00ED11E0" w:rsidRPr="002F5DB9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2F5DB9">
        <w:rPr>
          <w:rFonts w:ascii="Times New Roman" w:eastAsia="Times New Roman" w:hAnsi="Times New Roman" w:cs="Times New Roman"/>
          <w:lang w:eastAsia="en-US"/>
        </w:rPr>
        <w:t xml:space="preserve">u </w:t>
      </w:r>
      <w:r w:rsidR="00CE39B2" w:rsidRPr="002F5DB9">
        <w:rPr>
          <w:rFonts w:ascii="Times New Roman" w:eastAsia="Times New Roman" w:hAnsi="Times New Roman" w:cs="Times New Roman"/>
          <w:lang w:eastAsia="en-US"/>
        </w:rPr>
        <w:t xml:space="preserve">odnosu na </w:t>
      </w:r>
      <w:r w:rsidR="00FF4D39" w:rsidRPr="002F5DB9">
        <w:rPr>
          <w:rFonts w:ascii="Times New Roman" w:eastAsia="Times New Roman" w:hAnsi="Times New Roman" w:cs="Times New Roman"/>
          <w:lang w:eastAsia="en-US"/>
        </w:rPr>
        <w:t>202</w:t>
      </w:r>
      <w:r w:rsidR="008236D3">
        <w:rPr>
          <w:rFonts w:ascii="Times New Roman" w:eastAsia="Times New Roman" w:hAnsi="Times New Roman" w:cs="Times New Roman"/>
          <w:lang w:eastAsia="en-US"/>
        </w:rPr>
        <w:t>4</w:t>
      </w:r>
      <w:r w:rsidRPr="002F5DB9">
        <w:rPr>
          <w:rFonts w:ascii="Times New Roman" w:eastAsia="Times New Roman" w:hAnsi="Times New Roman" w:cs="Times New Roman"/>
          <w:lang w:eastAsia="en-US"/>
        </w:rPr>
        <w:t xml:space="preserve">. </w:t>
      </w:r>
      <w:r w:rsidR="00703E30" w:rsidRPr="002F5DB9">
        <w:rPr>
          <w:rFonts w:ascii="Times New Roman" w:eastAsia="Times New Roman" w:hAnsi="Times New Roman" w:cs="Times New Roman"/>
          <w:lang w:eastAsia="en-US"/>
        </w:rPr>
        <w:t>Došlo je do povećanja p</w:t>
      </w:r>
      <w:r w:rsidR="00810BE4">
        <w:rPr>
          <w:rFonts w:ascii="Times New Roman" w:eastAsia="Times New Roman" w:hAnsi="Times New Roman" w:cs="Times New Roman"/>
          <w:lang w:eastAsia="en-US"/>
        </w:rPr>
        <w:t xml:space="preserve">laće zaposlenih jer je došlo do rasta osnovice za izračun plaće. </w:t>
      </w:r>
    </w:p>
    <w:p w14:paraId="0B481C1B" w14:textId="77777777" w:rsidR="00703E30" w:rsidRPr="00703E30" w:rsidRDefault="00703E30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5F50D9A8" w14:textId="7CE7EB14" w:rsidR="00DF3C34" w:rsidRPr="00810BE4" w:rsidRDefault="00DF3C3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810BE4">
        <w:rPr>
          <w:rFonts w:ascii="Times New Roman" w:eastAsia="Times New Roman" w:hAnsi="Times New Roman" w:cs="Times New Roman"/>
          <w:b/>
          <w:lang w:eastAsia="en-US"/>
        </w:rPr>
        <w:t>1</w:t>
      </w:r>
      <w:r w:rsidR="00810BE4">
        <w:rPr>
          <w:rFonts w:ascii="Times New Roman" w:eastAsia="Times New Roman" w:hAnsi="Times New Roman" w:cs="Times New Roman"/>
          <w:b/>
          <w:lang w:eastAsia="en-US"/>
        </w:rPr>
        <w:t>5</w:t>
      </w:r>
      <w:r w:rsidR="00C9334E" w:rsidRPr="00810BE4">
        <w:rPr>
          <w:rFonts w:ascii="Times New Roman" w:eastAsia="Times New Roman" w:hAnsi="Times New Roman" w:cs="Times New Roman"/>
          <w:b/>
          <w:lang w:eastAsia="en-US"/>
        </w:rPr>
        <w:t>. Materijalni rashodi (šifra 32</w:t>
      </w:r>
      <w:r w:rsidRPr="00810BE4">
        <w:rPr>
          <w:rFonts w:ascii="Times New Roman" w:eastAsia="Times New Roman" w:hAnsi="Times New Roman" w:cs="Times New Roman"/>
          <w:b/>
          <w:lang w:eastAsia="en-US"/>
        </w:rPr>
        <w:t>)</w:t>
      </w:r>
    </w:p>
    <w:p w14:paraId="3BBAE218" w14:textId="07D1191C" w:rsidR="00DF3C34" w:rsidRPr="00810BE4" w:rsidRDefault="006A0550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10BE4">
        <w:rPr>
          <w:rFonts w:ascii="Times New Roman" w:eastAsia="Times New Roman" w:hAnsi="Times New Roman" w:cs="Times New Roman"/>
          <w:lang w:eastAsia="en-US"/>
        </w:rPr>
        <w:t xml:space="preserve">Materijalni rashodi </w:t>
      </w:r>
      <w:r w:rsidR="00810BE4" w:rsidRPr="00810BE4">
        <w:rPr>
          <w:rFonts w:ascii="Times New Roman" w:eastAsia="Times New Roman" w:hAnsi="Times New Roman" w:cs="Times New Roman"/>
          <w:lang w:eastAsia="en-US"/>
        </w:rPr>
        <w:t>si istovjetni godini prije.</w:t>
      </w:r>
    </w:p>
    <w:p w14:paraId="341628DF" w14:textId="3569E797" w:rsidR="007A3853" w:rsidRPr="00810BE4" w:rsidRDefault="007A3853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3AE665EB" w14:textId="7AECBBE5" w:rsidR="00B15B41" w:rsidRPr="009F09B4" w:rsidRDefault="009F09B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9F09B4">
        <w:rPr>
          <w:rFonts w:ascii="Times New Roman" w:eastAsia="Times New Roman" w:hAnsi="Times New Roman" w:cs="Times New Roman"/>
          <w:b/>
          <w:lang w:eastAsia="en-US"/>
        </w:rPr>
        <w:t>16</w:t>
      </w:r>
      <w:r w:rsidR="00703E30" w:rsidRPr="009F09B4">
        <w:rPr>
          <w:rFonts w:ascii="Times New Roman" w:eastAsia="Times New Roman" w:hAnsi="Times New Roman" w:cs="Times New Roman"/>
          <w:b/>
          <w:lang w:eastAsia="en-US"/>
        </w:rPr>
        <w:t>. Naknade troškova zaposlenika</w:t>
      </w:r>
      <w:r w:rsidR="006A0550" w:rsidRPr="009F09B4">
        <w:rPr>
          <w:rFonts w:ascii="Times New Roman" w:eastAsia="Times New Roman" w:hAnsi="Times New Roman" w:cs="Times New Roman"/>
          <w:b/>
          <w:lang w:eastAsia="en-US"/>
        </w:rPr>
        <w:t xml:space="preserve"> (šifra</w:t>
      </w:r>
      <w:r w:rsidR="00703E30" w:rsidRPr="009F09B4">
        <w:rPr>
          <w:rFonts w:ascii="Times New Roman" w:eastAsia="Times New Roman" w:hAnsi="Times New Roman" w:cs="Times New Roman"/>
          <w:b/>
          <w:lang w:eastAsia="en-US"/>
        </w:rPr>
        <w:t xml:space="preserve"> 321</w:t>
      </w:r>
      <w:r w:rsidR="00B15B41" w:rsidRPr="009F09B4">
        <w:rPr>
          <w:rFonts w:ascii="Times New Roman" w:eastAsia="Times New Roman" w:hAnsi="Times New Roman" w:cs="Times New Roman"/>
          <w:b/>
          <w:lang w:eastAsia="en-US"/>
        </w:rPr>
        <w:t>)</w:t>
      </w:r>
    </w:p>
    <w:p w14:paraId="59825870" w14:textId="67A53AD6" w:rsidR="00703E30" w:rsidRPr="009F09B4" w:rsidRDefault="00810BE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9F09B4">
        <w:rPr>
          <w:rFonts w:ascii="Times New Roman" w:eastAsia="Times New Roman" w:hAnsi="Times New Roman" w:cs="Times New Roman"/>
          <w:lang w:eastAsia="en-US"/>
        </w:rPr>
        <w:t xml:space="preserve">Povećana </w:t>
      </w:r>
      <w:r w:rsidR="009F09B4" w:rsidRPr="009F09B4">
        <w:rPr>
          <w:rFonts w:ascii="Times New Roman" w:eastAsia="Times New Roman" w:hAnsi="Times New Roman" w:cs="Times New Roman"/>
          <w:lang w:eastAsia="en-US"/>
        </w:rPr>
        <w:t>su sredstva jer se</w:t>
      </w:r>
      <w:r w:rsidR="00703E30" w:rsidRPr="009F09B4">
        <w:rPr>
          <w:rFonts w:ascii="Times New Roman" w:eastAsia="Times New Roman" w:hAnsi="Times New Roman" w:cs="Times New Roman"/>
          <w:lang w:eastAsia="en-US"/>
        </w:rPr>
        <w:t xml:space="preserve"> u 202</w:t>
      </w:r>
      <w:r w:rsidR="008236D3" w:rsidRPr="009F09B4">
        <w:rPr>
          <w:rFonts w:ascii="Times New Roman" w:eastAsia="Times New Roman" w:hAnsi="Times New Roman" w:cs="Times New Roman"/>
          <w:lang w:eastAsia="en-US"/>
        </w:rPr>
        <w:t>5</w:t>
      </w:r>
      <w:r w:rsidR="00703E30" w:rsidRPr="009F09B4">
        <w:rPr>
          <w:rFonts w:ascii="Times New Roman" w:eastAsia="Times New Roman" w:hAnsi="Times New Roman" w:cs="Times New Roman"/>
          <w:lang w:eastAsia="en-US"/>
        </w:rPr>
        <w:t>.</w:t>
      </w:r>
      <w:r w:rsidR="009F09B4" w:rsidRPr="009F09B4">
        <w:rPr>
          <w:rFonts w:ascii="Times New Roman" w:eastAsia="Times New Roman" w:hAnsi="Times New Roman" w:cs="Times New Roman"/>
          <w:lang w:eastAsia="en-US"/>
        </w:rPr>
        <w:t xml:space="preserve"> </w:t>
      </w:r>
      <w:r w:rsidR="00703E30" w:rsidRPr="009F09B4">
        <w:rPr>
          <w:rFonts w:ascii="Times New Roman" w:eastAsia="Times New Roman" w:hAnsi="Times New Roman" w:cs="Times New Roman"/>
          <w:lang w:eastAsia="en-US"/>
        </w:rPr>
        <w:t xml:space="preserve"> </w:t>
      </w:r>
      <w:r w:rsidR="009F09B4" w:rsidRPr="009F09B4">
        <w:rPr>
          <w:rFonts w:ascii="Times New Roman" w:eastAsia="Times New Roman" w:hAnsi="Times New Roman" w:cs="Times New Roman"/>
          <w:lang w:eastAsia="en-US"/>
        </w:rPr>
        <w:t xml:space="preserve">odvijao EU </w:t>
      </w:r>
      <w:proofErr w:type="spellStart"/>
      <w:r w:rsidR="009F09B4" w:rsidRPr="009F09B4">
        <w:rPr>
          <w:rFonts w:ascii="Times New Roman" w:eastAsia="Times New Roman" w:hAnsi="Times New Roman" w:cs="Times New Roman"/>
          <w:lang w:eastAsia="en-US"/>
        </w:rPr>
        <w:t>projet</w:t>
      </w:r>
      <w:proofErr w:type="spellEnd"/>
      <w:r w:rsidR="009F09B4" w:rsidRPr="009F09B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9F09B4" w:rsidRPr="009F09B4">
        <w:rPr>
          <w:rFonts w:ascii="Times New Roman" w:eastAsia="Times New Roman" w:hAnsi="Times New Roman" w:cs="Times New Roman"/>
          <w:lang w:eastAsia="en-US"/>
        </w:rPr>
        <w:t>Climate</w:t>
      </w:r>
      <w:proofErr w:type="spellEnd"/>
      <w:r w:rsidR="009F09B4" w:rsidRPr="009F09B4">
        <w:rPr>
          <w:rFonts w:ascii="Times New Roman" w:eastAsia="Times New Roman" w:hAnsi="Times New Roman" w:cs="Times New Roman"/>
          <w:lang w:eastAsia="en-US"/>
        </w:rPr>
        <w:t xml:space="preserve"> for </w:t>
      </w:r>
      <w:proofErr w:type="spellStart"/>
      <w:r w:rsidR="009F09B4" w:rsidRPr="009F09B4">
        <w:rPr>
          <w:rFonts w:ascii="Times New Roman" w:eastAsia="Times New Roman" w:hAnsi="Times New Roman" w:cs="Times New Roman"/>
          <w:lang w:eastAsia="en-US"/>
        </w:rPr>
        <w:t>reading</w:t>
      </w:r>
      <w:proofErr w:type="spellEnd"/>
      <w:r w:rsidR="009F09B4" w:rsidRPr="009F09B4">
        <w:rPr>
          <w:rFonts w:ascii="Times New Roman" w:eastAsia="Times New Roman" w:hAnsi="Times New Roman" w:cs="Times New Roman"/>
          <w:lang w:eastAsia="en-US"/>
        </w:rPr>
        <w:t xml:space="preserve"> pa su naši djelatnici odlazili na službena putovanja te je veći </w:t>
      </w:r>
      <w:r w:rsidR="00703E30" w:rsidRPr="009F09B4">
        <w:rPr>
          <w:rFonts w:ascii="Times New Roman" w:eastAsia="Times New Roman" w:hAnsi="Times New Roman" w:cs="Times New Roman"/>
          <w:lang w:eastAsia="en-US"/>
        </w:rPr>
        <w:t xml:space="preserve"> broj djelatnika išao</w:t>
      </w:r>
      <w:r w:rsidR="00E155BD" w:rsidRPr="009F09B4">
        <w:rPr>
          <w:rFonts w:ascii="Times New Roman" w:eastAsia="Times New Roman" w:hAnsi="Times New Roman" w:cs="Times New Roman"/>
          <w:lang w:eastAsia="en-US"/>
        </w:rPr>
        <w:t xml:space="preserve"> na</w:t>
      </w:r>
      <w:r w:rsidR="00703E30" w:rsidRPr="009F09B4">
        <w:rPr>
          <w:rFonts w:ascii="Times New Roman" w:eastAsia="Times New Roman" w:hAnsi="Times New Roman" w:cs="Times New Roman"/>
          <w:lang w:eastAsia="en-US"/>
        </w:rPr>
        <w:t xml:space="preserve"> stručno o</w:t>
      </w:r>
      <w:r w:rsidR="00071E4D" w:rsidRPr="009F09B4">
        <w:rPr>
          <w:rFonts w:ascii="Times New Roman" w:eastAsia="Times New Roman" w:hAnsi="Times New Roman" w:cs="Times New Roman"/>
          <w:lang w:eastAsia="en-US"/>
        </w:rPr>
        <w:t>sposobljavanje kroz</w:t>
      </w:r>
      <w:r w:rsidR="00DD7064" w:rsidRPr="009F09B4">
        <w:rPr>
          <w:rFonts w:ascii="Times New Roman" w:eastAsia="Times New Roman" w:hAnsi="Times New Roman" w:cs="Times New Roman"/>
          <w:lang w:eastAsia="en-US"/>
        </w:rPr>
        <w:t xml:space="preserve"> </w:t>
      </w:r>
      <w:r w:rsidR="009F09B4" w:rsidRPr="009F09B4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9F09B4" w:rsidRPr="009F09B4">
        <w:rPr>
          <w:rFonts w:ascii="Times New Roman" w:eastAsia="Times New Roman" w:hAnsi="Times New Roman" w:cs="Times New Roman"/>
          <w:lang w:eastAsia="en-US"/>
        </w:rPr>
        <w:t>Erasmus</w:t>
      </w:r>
      <w:proofErr w:type="spellEnd"/>
      <w:r w:rsidR="009F09B4" w:rsidRPr="009F09B4">
        <w:rPr>
          <w:rFonts w:ascii="Times New Roman" w:eastAsia="Times New Roman" w:hAnsi="Times New Roman" w:cs="Times New Roman"/>
          <w:lang w:eastAsia="en-US"/>
        </w:rPr>
        <w:t>.</w:t>
      </w:r>
    </w:p>
    <w:p w14:paraId="056CEDCD" w14:textId="12354FC7" w:rsidR="00071E4D" w:rsidRPr="008236D3" w:rsidRDefault="00071E4D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en-US"/>
        </w:rPr>
      </w:pPr>
    </w:p>
    <w:p w14:paraId="40EA37EC" w14:textId="24CCD635" w:rsidR="00071E4D" w:rsidRPr="006F1B88" w:rsidRDefault="009F09B4" w:rsidP="00071E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6F1B88">
        <w:rPr>
          <w:rFonts w:ascii="Times New Roman" w:eastAsia="Times New Roman" w:hAnsi="Times New Roman" w:cs="Times New Roman"/>
          <w:b/>
          <w:lang w:eastAsia="en-US"/>
        </w:rPr>
        <w:t>17</w:t>
      </w:r>
      <w:r w:rsidR="00071E4D" w:rsidRPr="006F1B88">
        <w:rPr>
          <w:rFonts w:ascii="Times New Roman" w:eastAsia="Times New Roman" w:hAnsi="Times New Roman" w:cs="Times New Roman"/>
          <w:b/>
          <w:lang w:eastAsia="en-US"/>
        </w:rPr>
        <w:t>. Uredski materijal i ostali materijalni rashodi ( šifra 3221 )</w:t>
      </w:r>
    </w:p>
    <w:p w14:paraId="1E2E84A8" w14:textId="226C4B59" w:rsidR="00ED11E0" w:rsidRDefault="009F09B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6F1B88">
        <w:rPr>
          <w:rFonts w:ascii="Times New Roman" w:eastAsia="Times New Roman" w:hAnsi="Times New Roman" w:cs="Times New Roman"/>
          <w:lang w:eastAsia="en-US"/>
        </w:rPr>
        <w:t>Troškovi su smanjeni u odnosu na 2024.</w:t>
      </w:r>
      <w:r w:rsidR="006F1B88">
        <w:rPr>
          <w:rFonts w:ascii="Times New Roman" w:eastAsia="Times New Roman" w:hAnsi="Times New Roman" w:cs="Times New Roman"/>
          <w:lang w:eastAsia="en-US"/>
        </w:rPr>
        <w:t>, manje je bilo potrebe za uredskim materijalom.</w:t>
      </w:r>
    </w:p>
    <w:p w14:paraId="31E8D6D6" w14:textId="77777777" w:rsidR="009F09B4" w:rsidRPr="007F3668" w:rsidRDefault="009F09B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69881D21" w14:textId="237B3CF7" w:rsidR="00860208" w:rsidRPr="007F3668" w:rsidRDefault="009F09B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18</w:t>
      </w:r>
      <w:r w:rsidR="00D4712B">
        <w:rPr>
          <w:rFonts w:ascii="Times New Roman" w:eastAsia="Times New Roman" w:hAnsi="Times New Roman" w:cs="Times New Roman"/>
          <w:b/>
          <w:lang w:eastAsia="en-US"/>
        </w:rPr>
        <w:t>. Rashodi za energiju (šifra 3223</w:t>
      </w:r>
      <w:r w:rsidR="00860208" w:rsidRPr="007F3668">
        <w:rPr>
          <w:rFonts w:ascii="Times New Roman" w:eastAsia="Times New Roman" w:hAnsi="Times New Roman" w:cs="Times New Roman"/>
          <w:b/>
          <w:lang w:eastAsia="en-US"/>
        </w:rPr>
        <w:t>)</w:t>
      </w:r>
    </w:p>
    <w:p w14:paraId="6DA99994" w14:textId="53681546" w:rsidR="00860208" w:rsidRPr="007F3668" w:rsidRDefault="00DA79DC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Rashodi za energiju ovise o cijeni na tržištu energenata i stvarnoj potrošnji.</w:t>
      </w:r>
    </w:p>
    <w:p w14:paraId="11624132" w14:textId="2A70F33D" w:rsidR="00860208" w:rsidRDefault="00860208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4A3041DA" w14:textId="3E004312" w:rsidR="00025848" w:rsidRPr="006F1B88" w:rsidRDefault="009F09B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6F1B88">
        <w:rPr>
          <w:rFonts w:ascii="Times New Roman" w:eastAsia="Times New Roman" w:hAnsi="Times New Roman" w:cs="Times New Roman"/>
          <w:b/>
          <w:lang w:eastAsia="en-US"/>
        </w:rPr>
        <w:t>19</w:t>
      </w:r>
      <w:r w:rsidR="00025848" w:rsidRPr="006F1B88">
        <w:rPr>
          <w:rFonts w:ascii="Times New Roman" w:eastAsia="Times New Roman" w:hAnsi="Times New Roman" w:cs="Times New Roman"/>
          <w:b/>
          <w:lang w:eastAsia="en-US"/>
        </w:rPr>
        <w:t>. Rashodi za materijal i dijelove za tekuće i investicijsko održavanje (šifra 3224)</w:t>
      </w:r>
    </w:p>
    <w:p w14:paraId="06F20CE3" w14:textId="1935B18F" w:rsidR="00025848" w:rsidRPr="006F1B88" w:rsidRDefault="00071E4D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6F1B88">
        <w:rPr>
          <w:rFonts w:ascii="Times New Roman" w:eastAsia="Times New Roman" w:hAnsi="Times New Roman" w:cs="Times New Roman"/>
          <w:lang w:eastAsia="en-US"/>
        </w:rPr>
        <w:t>Rasho</w:t>
      </w:r>
      <w:r w:rsidR="006F1B88">
        <w:rPr>
          <w:rFonts w:ascii="Times New Roman" w:eastAsia="Times New Roman" w:hAnsi="Times New Roman" w:cs="Times New Roman"/>
          <w:lang w:eastAsia="en-US"/>
        </w:rPr>
        <w:t>di su smanjeni, manje je kupovano materijala.</w:t>
      </w:r>
    </w:p>
    <w:p w14:paraId="3CFE728E" w14:textId="77777777" w:rsidR="00025848" w:rsidRPr="008236D3" w:rsidRDefault="00025848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en-US"/>
        </w:rPr>
      </w:pPr>
    </w:p>
    <w:p w14:paraId="08F94BBC" w14:textId="34A031BF" w:rsidR="00937D94" w:rsidRPr="00976BEC" w:rsidRDefault="009F09B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 xml:space="preserve">20. </w:t>
      </w:r>
      <w:r w:rsidR="00937D94" w:rsidRPr="00976BEC">
        <w:rPr>
          <w:rFonts w:ascii="Times New Roman" w:eastAsia="Times New Roman" w:hAnsi="Times New Roman" w:cs="Times New Roman"/>
          <w:b/>
          <w:lang w:eastAsia="en-US"/>
        </w:rPr>
        <w:t>Rashodi za si</w:t>
      </w:r>
      <w:r w:rsidR="00D4712B" w:rsidRPr="00976BEC">
        <w:rPr>
          <w:rFonts w:ascii="Times New Roman" w:eastAsia="Times New Roman" w:hAnsi="Times New Roman" w:cs="Times New Roman"/>
          <w:b/>
          <w:lang w:eastAsia="en-US"/>
        </w:rPr>
        <w:t xml:space="preserve">tni inventar i </w:t>
      </w:r>
      <w:proofErr w:type="spellStart"/>
      <w:r w:rsidR="00D4712B" w:rsidRPr="00976BEC">
        <w:rPr>
          <w:rFonts w:ascii="Times New Roman" w:eastAsia="Times New Roman" w:hAnsi="Times New Roman" w:cs="Times New Roman"/>
          <w:b/>
          <w:lang w:eastAsia="en-US"/>
        </w:rPr>
        <w:t>autogume</w:t>
      </w:r>
      <w:proofErr w:type="spellEnd"/>
      <w:r w:rsidR="00D4712B" w:rsidRPr="00976BEC">
        <w:rPr>
          <w:rFonts w:ascii="Times New Roman" w:eastAsia="Times New Roman" w:hAnsi="Times New Roman" w:cs="Times New Roman"/>
          <w:b/>
          <w:lang w:eastAsia="en-US"/>
        </w:rPr>
        <w:t xml:space="preserve"> (šifra 3225</w:t>
      </w:r>
      <w:r w:rsidR="00937D94" w:rsidRPr="00976BEC">
        <w:rPr>
          <w:rFonts w:ascii="Times New Roman" w:eastAsia="Times New Roman" w:hAnsi="Times New Roman" w:cs="Times New Roman"/>
          <w:b/>
          <w:lang w:eastAsia="en-US"/>
        </w:rPr>
        <w:t>)</w:t>
      </w:r>
    </w:p>
    <w:p w14:paraId="3C43E133" w14:textId="430F7AF1" w:rsidR="00DD7064" w:rsidRDefault="009F09B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Rashodi su povećani </w:t>
      </w:r>
      <w:r w:rsidR="00025848">
        <w:rPr>
          <w:rFonts w:ascii="Times New Roman" w:eastAsia="Times New Roman" w:hAnsi="Times New Roman" w:cs="Times New Roman"/>
          <w:lang w:eastAsia="en-US"/>
        </w:rPr>
        <w:t xml:space="preserve"> </w:t>
      </w:r>
      <w:r w:rsidR="00860208" w:rsidRPr="00976BEC">
        <w:rPr>
          <w:rFonts w:ascii="Times New Roman" w:eastAsia="Times New Roman" w:hAnsi="Times New Roman" w:cs="Times New Roman"/>
          <w:lang w:eastAsia="en-US"/>
        </w:rPr>
        <w:t>u</w:t>
      </w:r>
      <w:r w:rsidR="00D4712B" w:rsidRPr="00976BEC">
        <w:rPr>
          <w:rFonts w:ascii="Times New Roman" w:eastAsia="Times New Roman" w:hAnsi="Times New Roman" w:cs="Times New Roman"/>
          <w:lang w:eastAsia="en-US"/>
        </w:rPr>
        <w:t xml:space="preserve"> odnosu na prošlu godinu jer je nabavljeno</w:t>
      </w:r>
      <w:r>
        <w:rPr>
          <w:rFonts w:ascii="Times New Roman" w:eastAsia="Times New Roman" w:hAnsi="Times New Roman" w:cs="Times New Roman"/>
          <w:lang w:eastAsia="en-US"/>
        </w:rPr>
        <w:t xml:space="preserve"> više</w:t>
      </w:r>
      <w:r w:rsidR="00025848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="00860208" w:rsidRPr="00976BEC">
        <w:rPr>
          <w:rFonts w:ascii="Times New Roman" w:eastAsia="Times New Roman" w:hAnsi="Times New Roman" w:cs="Times New Roman"/>
          <w:lang w:eastAsia="en-US"/>
        </w:rPr>
        <w:t>neknj</w:t>
      </w:r>
      <w:r w:rsidR="00976BEC" w:rsidRPr="00976BEC">
        <w:rPr>
          <w:rFonts w:ascii="Times New Roman" w:eastAsia="Times New Roman" w:hAnsi="Times New Roman" w:cs="Times New Roman"/>
          <w:lang w:eastAsia="en-US"/>
        </w:rPr>
        <w:t>ižne</w:t>
      </w:r>
      <w:proofErr w:type="spellEnd"/>
      <w:r w:rsidR="00976BEC" w:rsidRPr="00976BEC">
        <w:rPr>
          <w:rFonts w:ascii="Times New Roman" w:eastAsia="Times New Roman" w:hAnsi="Times New Roman" w:cs="Times New Roman"/>
          <w:lang w:eastAsia="en-US"/>
        </w:rPr>
        <w:t xml:space="preserve"> građe – igračaka za</w:t>
      </w:r>
      <w:r w:rsidR="00976BEC">
        <w:rPr>
          <w:rFonts w:ascii="Times New Roman" w:eastAsia="Times New Roman" w:hAnsi="Times New Roman" w:cs="Times New Roman"/>
          <w:lang w:eastAsia="en-US"/>
        </w:rPr>
        <w:t xml:space="preserve"> dječji odjel.</w:t>
      </w:r>
    </w:p>
    <w:p w14:paraId="572E7D47" w14:textId="43F0AACF" w:rsidR="00962785" w:rsidRDefault="00962785" w:rsidP="00962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lastRenderedPageBreak/>
        <w:t>21</w:t>
      </w:r>
      <w:r w:rsidRPr="00976BEC">
        <w:rPr>
          <w:rFonts w:ascii="Times New Roman" w:eastAsia="Times New Roman" w:hAnsi="Times New Roman" w:cs="Times New Roman"/>
          <w:b/>
          <w:lang w:eastAsia="en-US"/>
        </w:rPr>
        <w:t>.</w:t>
      </w:r>
      <w:r>
        <w:rPr>
          <w:rFonts w:ascii="Times New Roman" w:eastAsia="Times New Roman" w:hAnsi="Times New Roman" w:cs="Times New Roman"/>
          <w:b/>
          <w:lang w:eastAsia="en-US"/>
        </w:rPr>
        <w:t xml:space="preserve"> Usluge telefona, pošte i prijevoza (šifra 3231)</w:t>
      </w:r>
    </w:p>
    <w:p w14:paraId="5C713D14" w14:textId="621DC4A3" w:rsidR="00962785" w:rsidRPr="00962785" w:rsidRDefault="008D6453" w:rsidP="009627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Rashodi su istovjetni onima iz 2024.</w:t>
      </w:r>
    </w:p>
    <w:p w14:paraId="168BEB5D" w14:textId="1637BEC7" w:rsidR="00937D94" w:rsidRPr="007F3668" w:rsidRDefault="00937D9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3FCEB94D" w14:textId="4EAC5EEB" w:rsidR="00672E09" w:rsidRPr="00976BEC" w:rsidRDefault="00962785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22</w:t>
      </w:r>
      <w:r w:rsidR="009A6070" w:rsidRPr="00976BEC">
        <w:rPr>
          <w:rFonts w:ascii="Times New Roman" w:eastAsia="Times New Roman" w:hAnsi="Times New Roman" w:cs="Times New Roman"/>
          <w:b/>
          <w:lang w:eastAsia="en-US"/>
        </w:rPr>
        <w:t>.</w:t>
      </w:r>
      <w:r w:rsidR="00672E09" w:rsidRPr="00976BEC">
        <w:rPr>
          <w:rFonts w:ascii="Times New Roman" w:eastAsia="Times New Roman" w:hAnsi="Times New Roman" w:cs="Times New Roman"/>
          <w:b/>
          <w:lang w:eastAsia="en-US"/>
        </w:rPr>
        <w:t xml:space="preserve"> Rashodi za usluge tekućeg i inv</w:t>
      </w:r>
      <w:r w:rsidR="00406EBF" w:rsidRPr="00976BEC">
        <w:rPr>
          <w:rFonts w:ascii="Times New Roman" w:eastAsia="Times New Roman" w:hAnsi="Times New Roman" w:cs="Times New Roman"/>
          <w:b/>
          <w:lang w:eastAsia="en-US"/>
        </w:rPr>
        <w:t>esti</w:t>
      </w:r>
      <w:r w:rsidR="00D4712B" w:rsidRPr="00976BEC">
        <w:rPr>
          <w:rFonts w:ascii="Times New Roman" w:eastAsia="Times New Roman" w:hAnsi="Times New Roman" w:cs="Times New Roman"/>
          <w:b/>
          <w:lang w:eastAsia="en-US"/>
        </w:rPr>
        <w:t>cijskog održavanja (šifra 3232</w:t>
      </w:r>
      <w:r w:rsidR="00672E09" w:rsidRPr="00976BEC">
        <w:rPr>
          <w:rFonts w:ascii="Times New Roman" w:eastAsia="Times New Roman" w:hAnsi="Times New Roman" w:cs="Times New Roman"/>
          <w:b/>
          <w:lang w:eastAsia="en-US"/>
        </w:rPr>
        <w:t>)</w:t>
      </w:r>
    </w:p>
    <w:p w14:paraId="5AF305E7" w14:textId="0E8A5D01" w:rsidR="00D4712B" w:rsidRPr="008D6453" w:rsidRDefault="00962785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8D6453">
        <w:rPr>
          <w:rFonts w:ascii="Times New Roman" w:eastAsia="Times New Roman" w:hAnsi="Times New Roman" w:cs="Times New Roman"/>
          <w:lang w:eastAsia="en-US"/>
        </w:rPr>
        <w:t>Rashodi su smanjeni</w:t>
      </w:r>
      <w:r w:rsidR="00D4712B" w:rsidRPr="008D6453">
        <w:rPr>
          <w:rFonts w:ascii="Times New Roman" w:eastAsia="Times New Roman" w:hAnsi="Times New Roman" w:cs="Times New Roman"/>
          <w:lang w:eastAsia="en-US"/>
        </w:rPr>
        <w:t xml:space="preserve"> u odnosu</w:t>
      </w:r>
      <w:r w:rsidR="00E85A6F" w:rsidRPr="008D6453">
        <w:rPr>
          <w:rFonts w:ascii="Times New Roman" w:eastAsia="Times New Roman" w:hAnsi="Times New Roman" w:cs="Times New Roman"/>
          <w:lang w:eastAsia="en-US"/>
        </w:rPr>
        <w:t xml:space="preserve"> na </w:t>
      </w:r>
      <w:r w:rsidR="00FF4D39" w:rsidRPr="008D6453">
        <w:rPr>
          <w:rFonts w:ascii="Times New Roman" w:eastAsia="Times New Roman" w:hAnsi="Times New Roman" w:cs="Times New Roman"/>
          <w:lang w:eastAsia="en-US"/>
        </w:rPr>
        <w:t>202</w:t>
      </w:r>
      <w:r w:rsidR="008236D3" w:rsidRPr="008D6453">
        <w:rPr>
          <w:rFonts w:ascii="Times New Roman" w:eastAsia="Times New Roman" w:hAnsi="Times New Roman" w:cs="Times New Roman"/>
          <w:lang w:eastAsia="en-US"/>
        </w:rPr>
        <w:t>4.</w:t>
      </w:r>
      <w:r w:rsidR="008D6453" w:rsidRPr="008D6453">
        <w:rPr>
          <w:rFonts w:ascii="Times New Roman" w:eastAsia="Times New Roman" w:hAnsi="Times New Roman" w:cs="Times New Roman"/>
          <w:lang w:eastAsia="en-US"/>
        </w:rPr>
        <w:t xml:space="preserve"> Zbog energetske obnove zgrade Knjižnice manje smo sredstava uložili na tekuće obnavljanje.</w:t>
      </w:r>
    </w:p>
    <w:p w14:paraId="79238B36" w14:textId="6E750378" w:rsidR="00976BEC" w:rsidRPr="008236D3" w:rsidRDefault="00976BEC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highlight w:val="yellow"/>
          <w:lang w:eastAsia="en-US"/>
        </w:rPr>
      </w:pPr>
    </w:p>
    <w:p w14:paraId="400213D3" w14:textId="452D0C18" w:rsidR="00404F1E" w:rsidRDefault="00404F1E" w:rsidP="00404F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23</w:t>
      </w:r>
      <w:r w:rsidRPr="00976BEC">
        <w:rPr>
          <w:rFonts w:ascii="Times New Roman" w:eastAsia="Times New Roman" w:hAnsi="Times New Roman" w:cs="Times New Roman"/>
          <w:b/>
          <w:lang w:eastAsia="en-US"/>
        </w:rPr>
        <w:t>.</w:t>
      </w:r>
      <w:r>
        <w:rPr>
          <w:rFonts w:ascii="Times New Roman" w:eastAsia="Times New Roman" w:hAnsi="Times New Roman" w:cs="Times New Roman"/>
          <w:b/>
          <w:lang w:eastAsia="en-US"/>
        </w:rPr>
        <w:t xml:space="preserve"> Komunalne usluge  (šifra 3234</w:t>
      </w:r>
      <w:r w:rsidRPr="00976BEC">
        <w:rPr>
          <w:rFonts w:ascii="Times New Roman" w:eastAsia="Times New Roman" w:hAnsi="Times New Roman" w:cs="Times New Roman"/>
          <w:b/>
          <w:lang w:eastAsia="en-US"/>
        </w:rPr>
        <w:t>)</w:t>
      </w:r>
    </w:p>
    <w:p w14:paraId="1A1306CF" w14:textId="72F7B8E7" w:rsidR="00404F1E" w:rsidRPr="008D6453" w:rsidRDefault="008D6453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D6453">
        <w:rPr>
          <w:rFonts w:ascii="Times New Roman" w:eastAsia="Times New Roman" w:hAnsi="Times New Roman" w:cs="Times New Roman"/>
          <w:lang w:eastAsia="en-US"/>
        </w:rPr>
        <w:t>Istovjetne</w:t>
      </w:r>
      <w:r>
        <w:rPr>
          <w:rFonts w:ascii="Times New Roman" w:eastAsia="Times New Roman" w:hAnsi="Times New Roman" w:cs="Times New Roman"/>
          <w:lang w:eastAsia="en-US"/>
        </w:rPr>
        <w:t xml:space="preserve"> prethodnoj godini.</w:t>
      </w:r>
    </w:p>
    <w:p w14:paraId="3CCFE183" w14:textId="77777777" w:rsidR="008D6453" w:rsidRPr="008236D3" w:rsidRDefault="008D6453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highlight w:val="yellow"/>
          <w:lang w:eastAsia="en-US"/>
        </w:rPr>
      </w:pPr>
    </w:p>
    <w:p w14:paraId="4DB3F9C8" w14:textId="632BC7C2" w:rsidR="00E92C22" w:rsidRDefault="0009318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24</w:t>
      </w:r>
      <w:r w:rsidR="00E92C22" w:rsidRPr="00E92C22">
        <w:rPr>
          <w:rFonts w:ascii="Times New Roman" w:eastAsia="Times New Roman" w:hAnsi="Times New Roman" w:cs="Times New Roman"/>
          <w:b/>
          <w:lang w:eastAsia="en-US"/>
        </w:rPr>
        <w:t>. Rashodi za zakupnine i najamnine (</w:t>
      </w:r>
      <w:r w:rsidR="00CF5DCA">
        <w:rPr>
          <w:rFonts w:ascii="Times New Roman" w:eastAsia="Times New Roman" w:hAnsi="Times New Roman" w:cs="Times New Roman"/>
          <w:b/>
          <w:lang w:eastAsia="en-US"/>
        </w:rPr>
        <w:t>š</w:t>
      </w:r>
      <w:r w:rsidR="00E92C22" w:rsidRPr="00E92C22">
        <w:rPr>
          <w:rFonts w:ascii="Times New Roman" w:eastAsia="Times New Roman" w:hAnsi="Times New Roman" w:cs="Times New Roman"/>
          <w:b/>
          <w:lang w:eastAsia="en-US"/>
        </w:rPr>
        <w:t>ifra 3235)</w:t>
      </w:r>
    </w:p>
    <w:p w14:paraId="153D6C69" w14:textId="2267D549" w:rsidR="00E92C22" w:rsidRPr="00E92C22" w:rsidRDefault="0009318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Nabavljene su </w:t>
      </w:r>
      <w:r w:rsidR="00E92C22">
        <w:rPr>
          <w:rFonts w:ascii="Times New Roman" w:eastAsia="Times New Roman" w:hAnsi="Times New Roman" w:cs="Times New Roman"/>
          <w:lang w:eastAsia="en-US"/>
        </w:rPr>
        <w:t>licence za knjižnične i računovodstvene programe.</w:t>
      </w:r>
    </w:p>
    <w:p w14:paraId="268E18D0" w14:textId="77777777" w:rsidR="00E92C22" w:rsidRDefault="00E92C22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  <w:lang w:eastAsia="en-US"/>
        </w:rPr>
      </w:pPr>
    </w:p>
    <w:p w14:paraId="4FB3DB31" w14:textId="35EE8179" w:rsidR="00D4712B" w:rsidRPr="00976BEC" w:rsidRDefault="008D6453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25</w:t>
      </w:r>
      <w:r w:rsidR="00B22D4E" w:rsidRPr="00976BEC">
        <w:rPr>
          <w:rFonts w:ascii="Times New Roman" w:eastAsia="Times New Roman" w:hAnsi="Times New Roman" w:cs="Times New Roman"/>
          <w:b/>
          <w:lang w:eastAsia="en-US"/>
        </w:rPr>
        <w:t>. Rashodi z</w:t>
      </w:r>
      <w:r w:rsidR="00D4712B" w:rsidRPr="00976BEC">
        <w:rPr>
          <w:rFonts w:ascii="Times New Roman" w:eastAsia="Times New Roman" w:hAnsi="Times New Roman" w:cs="Times New Roman"/>
          <w:b/>
          <w:lang w:eastAsia="en-US"/>
        </w:rPr>
        <w:t>a zdravstvene usluge (šifra 3236)</w:t>
      </w:r>
    </w:p>
    <w:p w14:paraId="012EEFAE" w14:textId="56BB5308" w:rsidR="00B22D4E" w:rsidRPr="007F3668" w:rsidRDefault="0009318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Rashodi su povećani</w:t>
      </w:r>
      <w:r w:rsidR="00B22D4E" w:rsidRPr="00976BEC">
        <w:rPr>
          <w:rFonts w:ascii="Times New Roman" w:eastAsia="Times New Roman" w:hAnsi="Times New Roman" w:cs="Times New Roman"/>
          <w:lang w:eastAsia="en-US"/>
        </w:rPr>
        <w:t xml:space="preserve"> u odnosu na proš</w:t>
      </w:r>
      <w:r w:rsidR="00D4712B" w:rsidRPr="00976BEC">
        <w:rPr>
          <w:rFonts w:ascii="Times New Roman" w:eastAsia="Times New Roman" w:hAnsi="Times New Roman" w:cs="Times New Roman"/>
          <w:lang w:eastAsia="en-US"/>
        </w:rPr>
        <w:t>lu godin</w:t>
      </w:r>
      <w:r>
        <w:rPr>
          <w:rFonts w:ascii="Times New Roman" w:eastAsia="Times New Roman" w:hAnsi="Times New Roman" w:cs="Times New Roman"/>
          <w:lang w:eastAsia="en-US"/>
        </w:rPr>
        <w:t xml:space="preserve">u – veći </w:t>
      </w:r>
      <w:r w:rsidR="00E92C22">
        <w:rPr>
          <w:rFonts w:ascii="Times New Roman" w:eastAsia="Times New Roman" w:hAnsi="Times New Roman" w:cs="Times New Roman"/>
          <w:lang w:eastAsia="en-US"/>
        </w:rPr>
        <w:t xml:space="preserve"> broj djelatnika išao</w:t>
      </w:r>
      <w:r w:rsidR="00E155BD">
        <w:rPr>
          <w:rFonts w:ascii="Times New Roman" w:eastAsia="Times New Roman" w:hAnsi="Times New Roman" w:cs="Times New Roman"/>
          <w:lang w:eastAsia="en-US"/>
        </w:rPr>
        <w:t xml:space="preserve"> je</w:t>
      </w:r>
      <w:r w:rsidR="00E92C22">
        <w:rPr>
          <w:rFonts w:ascii="Times New Roman" w:eastAsia="Times New Roman" w:hAnsi="Times New Roman" w:cs="Times New Roman"/>
          <w:lang w:eastAsia="en-US"/>
        </w:rPr>
        <w:t xml:space="preserve"> na sistematski pregled.</w:t>
      </w:r>
    </w:p>
    <w:p w14:paraId="14EE0DD9" w14:textId="77777777" w:rsidR="00E92C22" w:rsidRDefault="00E92C22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58FB8123" w14:textId="20E76076" w:rsidR="00DF3C34" w:rsidRDefault="008D6453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AB56A3">
        <w:rPr>
          <w:rFonts w:ascii="Times New Roman" w:eastAsia="Times New Roman" w:hAnsi="Times New Roman" w:cs="Times New Roman"/>
          <w:b/>
          <w:lang w:eastAsia="en-US"/>
        </w:rPr>
        <w:t>26</w:t>
      </w:r>
      <w:r w:rsidR="00DF3C34" w:rsidRPr="00AB56A3">
        <w:rPr>
          <w:rFonts w:ascii="Times New Roman" w:eastAsia="Times New Roman" w:hAnsi="Times New Roman" w:cs="Times New Roman"/>
          <w:b/>
          <w:lang w:eastAsia="en-US"/>
        </w:rPr>
        <w:t>. Intelektualne</w:t>
      </w:r>
      <w:r w:rsidR="00011402" w:rsidRPr="00AB56A3">
        <w:rPr>
          <w:rFonts w:ascii="Times New Roman" w:eastAsia="Times New Roman" w:hAnsi="Times New Roman" w:cs="Times New Roman"/>
          <w:b/>
          <w:lang w:eastAsia="en-US"/>
        </w:rPr>
        <w:t xml:space="preserve"> usluge i osobne usluge (šifra 3237</w:t>
      </w:r>
      <w:r w:rsidR="00DF3C34" w:rsidRPr="00AB56A3">
        <w:rPr>
          <w:rFonts w:ascii="Times New Roman" w:eastAsia="Times New Roman" w:hAnsi="Times New Roman" w:cs="Times New Roman"/>
          <w:b/>
          <w:lang w:eastAsia="en-US"/>
        </w:rPr>
        <w:t>)</w:t>
      </w:r>
    </w:p>
    <w:p w14:paraId="676C4244" w14:textId="61E36920" w:rsidR="00AB56A3" w:rsidRPr="00AB56A3" w:rsidRDefault="00AB56A3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AB56A3">
        <w:rPr>
          <w:rFonts w:ascii="Times New Roman" w:eastAsia="Times New Roman" w:hAnsi="Times New Roman" w:cs="Times New Roman"/>
          <w:lang w:eastAsia="en-US"/>
        </w:rPr>
        <w:t xml:space="preserve">Tu ulaze autorski honorari, ugovori o djelu i usluge studenskog servisa. </w:t>
      </w:r>
    </w:p>
    <w:p w14:paraId="0D0FC9C9" w14:textId="77777777" w:rsidR="004D54D9" w:rsidRPr="00AB56A3" w:rsidRDefault="004D54D9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6EA60FF7" w14:textId="706797DC" w:rsidR="000B17C8" w:rsidRPr="008F58A5" w:rsidRDefault="00AB56A3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27</w:t>
      </w:r>
      <w:r w:rsidR="00011402" w:rsidRPr="008F58A5">
        <w:rPr>
          <w:rFonts w:ascii="Times New Roman" w:eastAsia="Times New Roman" w:hAnsi="Times New Roman" w:cs="Times New Roman"/>
          <w:b/>
          <w:lang w:eastAsia="en-US"/>
        </w:rPr>
        <w:t>. Računalne usluge (šifra 3238)</w:t>
      </w:r>
    </w:p>
    <w:p w14:paraId="5669FEAC" w14:textId="100DBD0B" w:rsidR="00AB56A3" w:rsidRPr="00AB56A3" w:rsidRDefault="00AB56A3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AB56A3">
        <w:rPr>
          <w:rFonts w:ascii="Times New Roman" w:eastAsia="Times New Roman" w:hAnsi="Times New Roman" w:cs="Times New Roman"/>
          <w:lang w:eastAsia="en-US"/>
        </w:rPr>
        <w:t>Istovjetni rashodima 2024.</w:t>
      </w:r>
    </w:p>
    <w:p w14:paraId="1AA87873" w14:textId="77777777" w:rsidR="00AB56A3" w:rsidRPr="008F58A5" w:rsidRDefault="00AB56A3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72F1F012" w14:textId="3E4B3ED7" w:rsidR="00E92C22" w:rsidRPr="00AB56A3" w:rsidRDefault="00AB56A3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28</w:t>
      </w:r>
      <w:r w:rsidR="00E92C22" w:rsidRPr="00AB56A3">
        <w:rPr>
          <w:rFonts w:ascii="Times New Roman" w:eastAsia="Times New Roman" w:hAnsi="Times New Roman" w:cs="Times New Roman"/>
          <w:b/>
          <w:lang w:eastAsia="en-US"/>
        </w:rPr>
        <w:t>. Ostale usluge (3239)</w:t>
      </w:r>
    </w:p>
    <w:p w14:paraId="2D0DCFAE" w14:textId="67836F3B" w:rsidR="00E92C22" w:rsidRPr="00AB56A3" w:rsidRDefault="00AB56A3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AB56A3">
        <w:rPr>
          <w:rFonts w:ascii="Times New Roman" w:eastAsia="Times New Roman" w:hAnsi="Times New Roman" w:cs="Times New Roman"/>
          <w:lang w:eastAsia="en-US"/>
        </w:rPr>
        <w:t>Smanjenje u odnosu na prošlu godinu, u</w:t>
      </w:r>
      <w:r w:rsidR="00E92C22" w:rsidRPr="00AB56A3">
        <w:rPr>
          <w:rFonts w:ascii="Times New Roman" w:eastAsia="Times New Roman" w:hAnsi="Times New Roman" w:cs="Times New Roman"/>
          <w:lang w:eastAsia="en-US"/>
        </w:rPr>
        <w:t xml:space="preserve"> </w:t>
      </w:r>
      <w:r w:rsidR="00FF4D39" w:rsidRPr="00AB56A3">
        <w:rPr>
          <w:rFonts w:ascii="Times New Roman" w:eastAsia="Times New Roman" w:hAnsi="Times New Roman" w:cs="Times New Roman"/>
          <w:lang w:eastAsia="en-US"/>
        </w:rPr>
        <w:t>2024</w:t>
      </w:r>
      <w:r w:rsidRPr="00AB56A3">
        <w:rPr>
          <w:rFonts w:ascii="Times New Roman" w:eastAsia="Times New Roman" w:hAnsi="Times New Roman" w:cs="Times New Roman"/>
          <w:lang w:eastAsia="en-US"/>
        </w:rPr>
        <w:t xml:space="preserve">. došlo je </w:t>
      </w:r>
      <w:r w:rsidR="00E92C22" w:rsidRPr="00AB56A3">
        <w:rPr>
          <w:rFonts w:ascii="Times New Roman" w:eastAsia="Times New Roman" w:hAnsi="Times New Roman" w:cs="Times New Roman"/>
          <w:lang w:eastAsia="en-US"/>
        </w:rPr>
        <w:t xml:space="preserve"> do povećanja jer smo prijavom na natječaj od Ministarstva znanosti i obrazovanja</w:t>
      </w:r>
      <w:r w:rsidR="00312FA9" w:rsidRPr="00AB56A3">
        <w:rPr>
          <w:rFonts w:ascii="Times New Roman" w:eastAsia="Times New Roman" w:hAnsi="Times New Roman" w:cs="Times New Roman"/>
          <w:lang w:eastAsia="en-US"/>
        </w:rPr>
        <w:t xml:space="preserve"> RH</w:t>
      </w:r>
      <w:r w:rsidR="00E92C22" w:rsidRPr="00AB56A3">
        <w:rPr>
          <w:rFonts w:ascii="Times New Roman" w:eastAsia="Times New Roman" w:hAnsi="Times New Roman" w:cs="Times New Roman"/>
          <w:lang w:eastAsia="en-US"/>
        </w:rPr>
        <w:t xml:space="preserve"> dob</w:t>
      </w:r>
      <w:r w:rsidR="00253630" w:rsidRPr="00AB56A3">
        <w:rPr>
          <w:rFonts w:ascii="Times New Roman" w:eastAsia="Times New Roman" w:hAnsi="Times New Roman" w:cs="Times New Roman"/>
          <w:lang w:eastAsia="en-US"/>
        </w:rPr>
        <w:t>ili sredstva za tisak Spomenice.</w:t>
      </w:r>
    </w:p>
    <w:p w14:paraId="209CD046" w14:textId="45170699" w:rsidR="00253630" w:rsidRDefault="00253630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3C3710B7" w14:textId="4F245BDA" w:rsidR="00253630" w:rsidRDefault="00AB56A3" w:rsidP="00253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29</w:t>
      </w:r>
      <w:r w:rsidR="00253630">
        <w:rPr>
          <w:rFonts w:ascii="Times New Roman" w:eastAsia="Times New Roman" w:hAnsi="Times New Roman" w:cs="Times New Roman"/>
          <w:b/>
          <w:lang w:eastAsia="en-US"/>
        </w:rPr>
        <w:t>. Naknada troškova osobama izvan radnog odnosa (šifra 324 )</w:t>
      </w:r>
    </w:p>
    <w:p w14:paraId="1F64F187" w14:textId="049AE805" w:rsidR="00253630" w:rsidRPr="00AB56A3" w:rsidRDefault="00253630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AB56A3">
        <w:rPr>
          <w:rFonts w:ascii="Times New Roman" w:eastAsia="Times New Roman" w:hAnsi="Times New Roman" w:cs="Times New Roman"/>
          <w:lang w:eastAsia="en-US"/>
        </w:rPr>
        <w:t>Trošak dnevnice i smještaja autorima koji su sudjelovali na manifestaciji Čuvari priča.</w:t>
      </w:r>
    </w:p>
    <w:p w14:paraId="14C5CA75" w14:textId="77777777" w:rsidR="00E92C22" w:rsidRPr="00011402" w:rsidRDefault="00E92C22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7D0533D5" w14:textId="1EFEDBDF" w:rsidR="00253630" w:rsidRDefault="00AB56A3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30</w:t>
      </w:r>
      <w:r w:rsidR="00011402">
        <w:rPr>
          <w:rFonts w:ascii="Times New Roman" w:eastAsia="Times New Roman" w:hAnsi="Times New Roman" w:cs="Times New Roman"/>
          <w:b/>
          <w:lang w:eastAsia="en-US"/>
        </w:rPr>
        <w:t>. Naknada za rad predstavničkim tijelima (šifra 3291)</w:t>
      </w:r>
    </w:p>
    <w:p w14:paraId="37EE72E5" w14:textId="7D873BF0" w:rsidR="00011402" w:rsidRPr="00253630" w:rsidRDefault="00253630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253630">
        <w:rPr>
          <w:rFonts w:ascii="Times New Roman" w:eastAsia="Times New Roman" w:hAnsi="Times New Roman" w:cs="Times New Roman"/>
          <w:lang w:eastAsia="en-US"/>
        </w:rPr>
        <w:t xml:space="preserve">Naknada članovima </w:t>
      </w:r>
      <w:r w:rsidR="00312FA9">
        <w:rPr>
          <w:rFonts w:ascii="Times New Roman" w:eastAsia="Times New Roman" w:hAnsi="Times New Roman" w:cs="Times New Roman"/>
          <w:lang w:eastAsia="en-US"/>
        </w:rPr>
        <w:t>U</w:t>
      </w:r>
      <w:r w:rsidRPr="00253630">
        <w:rPr>
          <w:rFonts w:ascii="Times New Roman" w:eastAsia="Times New Roman" w:hAnsi="Times New Roman" w:cs="Times New Roman"/>
          <w:lang w:eastAsia="en-US"/>
        </w:rPr>
        <w:t>pravnog vijeća za održane sjednice.</w:t>
      </w:r>
    </w:p>
    <w:p w14:paraId="40221E93" w14:textId="77777777" w:rsidR="00011402" w:rsidRPr="00253630" w:rsidRDefault="00011402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7EAAE7BD" w14:textId="392DDD81" w:rsidR="00DF3C34" w:rsidRPr="006E30CC" w:rsidRDefault="00AB56A3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31</w:t>
      </w:r>
      <w:r w:rsidR="009A6070" w:rsidRPr="006E30CC">
        <w:rPr>
          <w:rFonts w:ascii="Times New Roman" w:eastAsia="Times New Roman" w:hAnsi="Times New Roman" w:cs="Times New Roman"/>
          <w:b/>
          <w:lang w:eastAsia="en-US"/>
        </w:rPr>
        <w:t>.</w:t>
      </w:r>
      <w:r w:rsidR="00011402" w:rsidRPr="006E30CC">
        <w:rPr>
          <w:rFonts w:ascii="Times New Roman" w:eastAsia="Times New Roman" w:hAnsi="Times New Roman" w:cs="Times New Roman"/>
          <w:b/>
          <w:lang w:eastAsia="en-US"/>
        </w:rPr>
        <w:t xml:space="preserve"> Premije osiguranja (šifra 3292)</w:t>
      </w:r>
    </w:p>
    <w:p w14:paraId="15565631" w14:textId="7802CFC9" w:rsidR="00DF3C34" w:rsidRPr="007F3668" w:rsidRDefault="000D3D2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Rashodi osiguranja djelatnika gradske djelatnosti, imovine, službenih vozila.</w:t>
      </w:r>
    </w:p>
    <w:p w14:paraId="27185956" w14:textId="6DC7CFA8" w:rsidR="00011402" w:rsidRDefault="00011402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25765F30" w14:textId="4409BD79" w:rsidR="00AB56A3" w:rsidRPr="00AB56A3" w:rsidRDefault="00AB56A3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AB56A3">
        <w:rPr>
          <w:rFonts w:ascii="Times New Roman" w:eastAsia="Times New Roman" w:hAnsi="Times New Roman" w:cs="Times New Roman"/>
          <w:b/>
          <w:lang w:eastAsia="en-US"/>
        </w:rPr>
        <w:t>32. Reprezentacija ( šifra 3293 )</w:t>
      </w:r>
    </w:p>
    <w:p w14:paraId="44B6A6BF" w14:textId="2936EE1B" w:rsidR="00AB56A3" w:rsidRDefault="00AB56A3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Povećana u odnosu na prošlu godinu zbog provedbe EU projekta – </w:t>
      </w:r>
      <w:proofErr w:type="spellStart"/>
      <w:r>
        <w:rPr>
          <w:rFonts w:ascii="Times New Roman" w:eastAsia="Times New Roman" w:hAnsi="Times New Roman" w:cs="Times New Roman"/>
          <w:lang w:eastAsia="en-US"/>
        </w:rPr>
        <w:t>Climate</w:t>
      </w:r>
      <w:proofErr w:type="spellEnd"/>
      <w:r>
        <w:rPr>
          <w:rFonts w:ascii="Times New Roman" w:eastAsia="Times New Roman" w:hAnsi="Times New Roman" w:cs="Times New Roman"/>
          <w:lang w:eastAsia="en-US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lang w:eastAsia="en-US"/>
        </w:rPr>
        <w:t>reading</w:t>
      </w:r>
      <w:proofErr w:type="spellEnd"/>
      <w:r>
        <w:rPr>
          <w:rFonts w:ascii="Times New Roman" w:eastAsia="Times New Roman" w:hAnsi="Times New Roman" w:cs="Times New Roman"/>
          <w:lang w:eastAsia="en-US"/>
        </w:rPr>
        <w:t>.</w:t>
      </w:r>
    </w:p>
    <w:p w14:paraId="3B595129" w14:textId="77777777" w:rsidR="00AB56A3" w:rsidRDefault="00AB56A3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1DF86E3F" w14:textId="64F443A6" w:rsidR="0066478C" w:rsidRPr="00647222" w:rsidRDefault="00AB56A3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33</w:t>
      </w:r>
      <w:r w:rsidR="00647222" w:rsidRPr="00647222">
        <w:rPr>
          <w:rFonts w:ascii="Times New Roman" w:eastAsia="Times New Roman" w:hAnsi="Times New Roman" w:cs="Times New Roman"/>
          <w:b/>
          <w:lang w:eastAsia="en-US"/>
        </w:rPr>
        <w:t>. Pristojbe i naknade  (šifra 3295</w:t>
      </w:r>
      <w:r w:rsidR="00011402" w:rsidRPr="00647222">
        <w:rPr>
          <w:rFonts w:ascii="Times New Roman" w:eastAsia="Times New Roman" w:hAnsi="Times New Roman" w:cs="Times New Roman"/>
          <w:b/>
          <w:lang w:eastAsia="en-US"/>
        </w:rPr>
        <w:t>)</w:t>
      </w:r>
    </w:p>
    <w:p w14:paraId="38C96AB2" w14:textId="27C395C9" w:rsidR="006E30CC" w:rsidRDefault="006E30CC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6E30CC">
        <w:rPr>
          <w:rFonts w:ascii="Times New Roman" w:eastAsia="Times New Roman" w:hAnsi="Times New Roman" w:cs="Times New Roman"/>
          <w:lang w:eastAsia="en-US"/>
        </w:rPr>
        <w:t xml:space="preserve">U </w:t>
      </w:r>
      <w:r w:rsidR="00FF4D39">
        <w:rPr>
          <w:rFonts w:ascii="Times New Roman" w:eastAsia="Times New Roman" w:hAnsi="Times New Roman" w:cs="Times New Roman"/>
          <w:lang w:eastAsia="en-US"/>
        </w:rPr>
        <w:t>202</w:t>
      </w:r>
      <w:r w:rsidR="008236D3">
        <w:rPr>
          <w:rFonts w:ascii="Times New Roman" w:eastAsia="Times New Roman" w:hAnsi="Times New Roman" w:cs="Times New Roman"/>
          <w:lang w:eastAsia="en-US"/>
        </w:rPr>
        <w:t>5</w:t>
      </w:r>
      <w:r w:rsidR="00647222">
        <w:rPr>
          <w:rFonts w:ascii="Times New Roman" w:eastAsia="Times New Roman" w:hAnsi="Times New Roman" w:cs="Times New Roman"/>
          <w:lang w:eastAsia="en-US"/>
        </w:rPr>
        <w:t>. naknada</w:t>
      </w:r>
      <w:r w:rsidR="00312FA9">
        <w:rPr>
          <w:rFonts w:ascii="Times New Roman" w:eastAsia="Times New Roman" w:hAnsi="Times New Roman" w:cs="Times New Roman"/>
          <w:lang w:eastAsia="en-US"/>
        </w:rPr>
        <w:t xml:space="preserve"> je</w:t>
      </w:r>
      <w:r w:rsidR="00647222">
        <w:rPr>
          <w:rFonts w:ascii="Times New Roman" w:eastAsia="Times New Roman" w:hAnsi="Times New Roman" w:cs="Times New Roman"/>
          <w:lang w:eastAsia="en-US"/>
        </w:rPr>
        <w:t xml:space="preserve"> </w:t>
      </w:r>
      <w:r w:rsidR="000D3D24">
        <w:rPr>
          <w:rFonts w:ascii="Times New Roman" w:eastAsia="Times New Roman" w:hAnsi="Times New Roman" w:cs="Times New Roman"/>
          <w:lang w:eastAsia="en-US"/>
        </w:rPr>
        <w:t>za nezapošljavanje invalida porasl</w:t>
      </w:r>
      <w:r w:rsidR="00312FA9">
        <w:rPr>
          <w:rFonts w:ascii="Times New Roman" w:eastAsia="Times New Roman" w:hAnsi="Times New Roman" w:cs="Times New Roman"/>
          <w:lang w:eastAsia="en-US"/>
        </w:rPr>
        <w:t>a</w:t>
      </w:r>
      <w:r w:rsidR="000D3D24">
        <w:rPr>
          <w:rFonts w:ascii="Times New Roman" w:eastAsia="Times New Roman" w:hAnsi="Times New Roman" w:cs="Times New Roman"/>
          <w:lang w:eastAsia="en-US"/>
        </w:rPr>
        <w:t xml:space="preserve"> te na ovom kontu</w:t>
      </w:r>
      <w:r w:rsidR="00312FA9">
        <w:rPr>
          <w:rFonts w:ascii="Times New Roman" w:eastAsia="Times New Roman" w:hAnsi="Times New Roman" w:cs="Times New Roman"/>
          <w:lang w:eastAsia="en-US"/>
        </w:rPr>
        <w:t xml:space="preserve"> knjižimo</w:t>
      </w:r>
      <w:r w:rsidR="000D3D24">
        <w:rPr>
          <w:rFonts w:ascii="Times New Roman" w:eastAsia="Times New Roman" w:hAnsi="Times New Roman" w:cs="Times New Roman"/>
          <w:lang w:eastAsia="en-US"/>
        </w:rPr>
        <w:t xml:space="preserve"> HRT pretplatu.</w:t>
      </w:r>
    </w:p>
    <w:p w14:paraId="115CBEC4" w14:textId="239F7109" w:rsidR="000D3D24" w:rsidRDefault="000D3D2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6DC5BC1C" w14:textId="27C9C415" w:rsidR="000D3D24" w:rsidRPr="00AB56A3" w:rsidRDefault="000D3D24" w:rsidP="000D3D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AB56A3">
        <w:rPr>
          <w:rFonts w:ascii="Times New Roman" w:eastAsia="Times New Roman" w:hAnsi="Times New Roman" w:cs="Times New Roman"/>
          <w:b/>
          <w:lang w:eastAsia="en-US"/>
        </w:rPr>
        <w:t>34. Bankarske usluge i usluge platnog prometa (šifra 3431)</w:t>
      </w:r>
    </w:p>
    <w:p w14:paraId="36C018FF" w14:textId="2E395B73" w:rsidR="000D3D24" w:rsidRPr="00AB56A3" w:rsidRDefault="0039711F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Trošak za usluge su smanjeni.</w:t>
      </w:r>
      <w:r w:rsidR="00312FA9" w:rsidRPr="00AB56A3">
        <w:rPr>
          <w:rFonts w:ascii="Times New Roman" w:eastAsia="Times New Roman" w:hAnsi="Times New Roman" w:cs="Times New Roman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lang w:eastAsia="en-US"/>
        </w:rPr>
        <w:t>.</w:t>
      </w:r>
    </w:p>
    <w:p w14:paraId="33D2E2C6" w14:textId="77777777" w:rsidR="0066478C" w:rsidRPr="007F3668" w:rsidRDefault="0066478C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5A7402AF" w14:textId="59BD065D" w:rsidR="00647222" w:rsidRDefault="000D3D2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35</w:t>
      </w:r>
      <w:r w:rsidR="00915D7F" w:rsidRPr="007F3668">
        <w:rPr>
          <w:rFonts w:ascii="Times New Roman" w:eastAsia="Times New Roman" w:hAnsi="Times New Roman" w:cs="Times New Roman"/>
          <w:b/>
          <w:lang w:eastAsia="en-US"/>
        </w:rPr>
        <w:t>.</w:t>
      </w:r>
      <w:r>
        <w:rPr>
          <w:rFonts w:ascii="Times New Roman" w:eastAsia="Times New Roman" w:hAnsi="Times New Roman" w:cs="Times New Roman"/>
          <w:b/>
          <w:lang w:eastAsia="en-US"/>
        </w:rPr>
        <w:t xml:space="preserve"> Uredska oprema i namještaj</w:t>
      </w:r>
      <w:r w:rsidR="007B2A1A">
        <w:rPr>
          <w:rFonts w:ascii="Times New Roman" w:eastAsia="Times New Roman" w:hAnsi="Times New Roman" w:cs="Times New Roman"/>
          <w:b/>
          <w:lang w:eastAsia="en-US"/>
        </w:rPr>
        <w:t xml:space="preserve"> (šifra 422</w:t>
      </w:r>
      <w:r>
        <w:rPr>
          <w:rFonts w:ascii="Times New Roman" w:eastAsia="Times New Roman" w:hAnsi="Times New Roman" w:cs="Times New Roman"/>
          <w:b/>
          <w:lang w:eastAsia="en-US"/>
        </w:rPr>
        <w:t>1</w:t>
      </w:r>
      <w:r w:rsidR="00DF3C34" w:rsidRPr="007F3668">
        <w:rPr>
          <w:rFonts w:ascii="Times New Roman" w:eastAsia="Times New Roman" w:hAnsi="Times New Roman" w:cs="Times New Roman"/>
          <w:b/>
          <w:lang w:eastAsia="en-US"/>
        </w:rPr>
        <w:t>)</w:t>
      </w:r>
    </w:p>
    <w:p w14:paraId="0A9D52E8" w14:textId="041CBB07" w:rsidR="00915D7F" w:rsidRPr="00AB56A3" w:rsidRDefault="00AB56A3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AB56A3">
        <w:rPr>
          <w:rFonts w:ascii="Times New Roman" w:eastAsia="Times New Roman" w:hAnsi="Times New Roman" w:cs="Times New Roman"/>
          <w:lang w:eastAsia="en-US"/>
        </w:rPr>
        <w:t xml:space="preserve">U 2025. nabavljena oprema ( </w:t>
      </w:r>
      <w:proofErr w:type="spellStart"/>
      <w:r w:rsidRPr="00AB56A3">
        <w:rPr>
          <w:rFonts w:ascii="Times New Roman" w:eastAsia="Times New Roman" w:hAnsi="Times New Roman" w:cs="Times New Roman"/>
          <w:lang w:eastAsia="en-US"/>
        </w:rPr>
        <w:t>odvlaživač</w:t>
      </w:r>
      <w:proofErr w:type="spellEnd"/>
      <w:r w:rsidRPr="00AB56A3">
        <w:rPr>
          <w:rFonts w:ascii="Times New Roman" w:eastAsia="Times New Roman" w:hAnsi="Times New Roman" w:cs="Times New Roman"/>
          <w:lang w:eastAsia="en-US"/>
        </w:rPr>
        <w:t xml:space="preserve"> prostora i </w:t>
      </w:r>
      <w:proofErr w:type="spellStart"/>
      <w:r w:rsidRPr="00AB56A3">
        <w:rPr>
          <w:rFonts w:ascii="Times New Roman" w:eastAsia="Times New Roman" w:hAnsi="Times New Roman" w:cs="Times New Roman"/>
          <w:lang w:eastAsia="en-US"/>
        </w:rPr>
        <w:t>pročiščivaći</w:t>
      </w:r>
      <w:proofErr w:type="spellEnd"/>
      <w:r w:rsidRPr="00AB56A3">
        <w:rPr>
          <w:rFonts w:ascii="Times New Roman" w:eastAsia="Times New Roman" w:hAnsi="Times New Roman" w:cs="Times New Roman"/>
          <w:lang w:eastAsia="en-US"/>
        </w:rPr>
        <w:t xml:space="preserve"> zraka ) kroz projekt Energetska obnova zgrade Knjižnice.</w:t>
      </w:r>
    </w:p>
    <w:p w14:paraId="28E8C450" w14:textId="7F5ADF65" w:rsidR="007B2A1A" w:rsidRDefault="007B2A1A" w:rsidP="00B836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04BFE751" w14:textId="53F2E1B5" w:rsidR="007B2A1A" w:rsidRPr="00AB56A3" w:rsidRDefault="000D3D24" w:rsidP="00B836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AB56A3">
        <w:rPr>
          <w:rFonts w:ascii="Times New Roman" w:eastAsia="Times New Roman" w:hAnsi="Times New Roman" w:cs="Times New Roman"/>
          <w:b/>
          <w:lang w:eastAsia="en-US"/>
        </w:rPr>
        <w:t>36</w:t>
      </w:r>
      <w:r w:rsidR="00647222" w:rsidRPr="00AB56A3">
        <w:rPr>
          <w:rFonts w:ascii="Times New Roman" w:eastAsia="Times New Roman" w:hAnsi="Times New Roman" w:cs="Times New Roman"/>
          <w:b/>
          <w:lang w:eastAsia="en-US"/>
        </w:rPr>
        <w:t>. Uređaji, strojevi i oprema (šifra 4227</w:t>
      </w:r>
      <w:r w:rsidR="007B2A1A" w:rsidRPr="00AB56A3">
        <w:rPr>
          <w:rFonts w:ascii="Times New Roman" w:eastAsia="Times New Roman" w:hAnsi="Times New Roman" w:cs="Times New Roman"/>
          <w:b/>
          <w:lang w:eastAsia="en-US"/>
        </w:rPr>
        <w:t>)</w:t>
      </w:r>
    </w:p>
    <w:p w14:paraId="0754E775" w14:textId="018F7947" w:rsidR="006E30CC" w:rsidRPr="00AB56A3" w:rsidRDefault="006E30CC" w:rsidP="00B836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AB56A3">
        <w:rPr>
          <w:rFonts w:ascii="Times New Roman" w:eastAsia="Times New Roman" w:hAnsi="Times New Roman" w:cs="Times New Roman"/>
          <w:lang w:eastAsia="en-US"/>
        </w:rPr>
        <w:t xml:space="preserve">U </w:t>
      </w:r>
      <w:r w:rsidR="000D3D24" w:rsidRPr="00AB56A3">
        <w:rPr>
          <w:rFonts w:ascii="Times New Roman" w:eastAsia="Times New Roman" w:hAnsi="Times New Roman" w:cs="Times New Roman"/>
          <w:lang w:eastAsia="en-US"/>
        </w:rPr>
        <w:t xml:space="preserve">2024. iz sredstava </w:t>
      </w:r>
      <w:r w:rsidR="00312FA9" w:rsidRPr="00AB56A3">
        <w:rPr>
          <w:rFonts w:ascii="Times New Roman" w:eastAsia="Times New Roman" w:hAnsi="Times New Roman" w:cs="Times New Roman"/>
          <w:lang w:eastAsia="en-US"/>
        </w:rPr>
        <w:t>V</w:t>
      </w:r>
      <w:r w:rsidR="000D3D24" w:rsidRPr="00AB56A3">
        <w:rPr>
          <w:rFonts w:ascii="Times New Roman" w:eastAsia="Times New Roman" w:hAnsi="Times New Roman" w:cs="Times New Roman"/>
          <w:lang w:eastAsia="en-US"/>
        </w:rPr>
        <w:t>lade SAD-a kupili smo pomičnu rampu za osobe s invaliditetom.</w:t>
      </w:r>
    </w:p>
    <w:p w14:paraId="2DCFEE4D" w14:textId="4E378806" w:rsidR="00DF13A4" w:rsidRDefault="00DF13A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en-US"/>
        </w:rPr>
      </w:pPr>
    </w:p>
    <w:p w14:paraId="436A3EA6" w14:textId="18578652" w:rsidR="00AB56A3" w:rsidRPr="00AB56A3" w:rsidRDefault="00AB56A3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AB56A3">
        <w:rPr>
          <w:rFonts w:ascii="Times New Roman" w:eastAsia="Times New Roman" w:hAnsi="Times New Roman" w:cs="Times New Roman"/>
          <w:b/>
          <w:lang w:eastAsia="en-US"/>
        </w:rPr>
        <w:t>37. Dodatna ulaganja na građevinskim objektima ( šifra 451 )</w:t>
      </w:r>
    </w:p>
    <w:p w14:paraId="70C8C7A9" w14:textId="2D2AA6E9" w:rsidR="00AB56A3" w:rsidRPr="00AB56A3" w:rsidRDefault="00AB56A3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AB56A3">
        <w:rPr>
          <w:rFonts w:ascii="Times New Roman" w:eastAsia="Times New Roman" w:hAnsi="Times New Roman" w:cs="Times New Roman"/>
          <w:lang w:eastAsia="en-US"/>
        </w:rPr>
        <w:t>U 2025. traje provedba EU projekta Energetska obnova zgrade GISKO.</w:t>
      </w:r>
    </w:p>
    <w:p w14:paraId="5851FCAE" w14:textId="77777777" w:rsidR="00AB56A3" w:rsidRPr="00DF13A4" w:rsidRDefault="00AB56A3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en-US"/>
        </w:rPr>
      </w:pPr>
    </w:p>
    <w:p w14:paraId="6F723E29" w14:textId="5E03EFD7" w:rsidR="00B836A7" w:rsidRPr="007F3668" w:rsidRDefault="00046F4A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38</w:t>
      </w:r>
      <w:r w:rsidR="0036518A" w:rsidRPr="00DF13A4">
        <w:rPr>
          <w:rFonts w:ascii="Times New Roman" w:eastAsia="Times New Roman" w:hAnsi="Times New Roman" w:cs="Times New Roman"/>
          <w:b/>
          <w:lang w:eastAsia="en-US"/>
        </w:rPr>
        <w:t>.</w:t>
      </w:r>
      <w:r>
        <w:rPr>
          <w:rFonts w:ascii="Times New Roman" w:eastAsia="Times New Roman" w:hAnsi="Times New Roman" w:cs="Times New Roman"/>
          <w:b/>
          <w:lang w:eastAsia="en-US"/>
        </w:rPr>
        <w:t xml:space="preserve"> Manjak </w:t>
      </w:r>
      <w:r w:rsidR="0036518A">
        <w:rPr>
          <w:rFonts w:ascii="Times New Roman" w:eastAsia="Times New Roman" w:hAnsi="Times New Roman" w:cs="Times New Roman"/>
          <w:b/>
          <w:lang w:eastAsia="en-US"/>
        </w:rPr>
        <w:t>prihoda i primitaka</w:t>
      </w:r>
      <w:r w:rsidR="00647222">
        <w:rPr>
          <w:rFonts w:ascii="Times New Roman" w:eastAsia="Times New Roman" w:hAnsi="Times New Roman" w:cs="Times New Roman"/>
          <w:b/>
          <w:lang w:eastAsia="en-US"/>
        </w:rPr>
        <w:t xml:space="preserve"> (šifra Y</w:t>
      </w:r>
      <w:r w:rsidR="007B2A1A">
        <w:rPr>
          <w:rFonts w:ascii="Times New Roman" w:eastAsia="Times New Roman" w:hAnsi="Times New Roman" w:cs="Times New Roman"/>
          <w:b/>
          <w:lang w:eastAsia="en-US"/>
        </w:rPr>
        <w:t>005</w:t>
      </w:r>
      <w:r w:rsidR="00CE4309" w:rsidRPr="007F3668">
        <w:rPr>
          <w:rFonts w:ascii="Times New Roman" w:eastAsia="Times New Roman" w:hAnsi="Times New Roman" w:cs="Times New Roman"/>
          <w:b/>
          <w:lang w:eastAsia="en-US"/>
        </w:rPr>
        <w:t>)</w:t>
      </w:r>
    </w:p>
    <w:p w14:paraId="6A0B69DD" w14:textId="1281AC2A" w:rsidR="002256F1" w:rsidRPr="007B2A1A" w:rsidRDefault="00B836A7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7F3668">
        <w:rPr>
          <w:rFonts w:ascii="Times New Roman" w:eastAsia="Times New Roman" w:hAnsi="Times New Roman" w:cs="Times New Roman"/>
          <w:lang w:eastAsia="en-US"/>
        </w:rPr>
        <w:lastRenderedPageBreak/>
        <w:t xml:space="preserve">U </w:t>
      </w:r>
      <w:r w:rsidR="00CE4309" w:rsidRPr="007F3668">
        <w:rPr>
          <w:rFonts w:ascii="Times New Roman" w:eastAsia="Times New Roman" w:hAnsi="Times New Roman" w:cs="Times New Roman"/>
          <w:lang w:eastAsia="en-US"/>
        </w:rPr>
        <w:t>izvještajn</w:t>
      </w:r>
      <w:r w:rsidR="00647222">
        <w:rPr>
          <w:rFonts w:ascii="Times New Roman" w:eastAsia="Times New Roman" w:hAnsi="Times New Roman" w:cs="Times New Roman"/>
          <w:lang w:eastAsia="en-US"/>
        </w:rPr>
        <w:t>o</w:t>
      </w:r>
      <w:r w:rsidR="0036518A">
        <w:rPr>
          <w:rFonts w:ascii="Times New Roman" w:eastAsia="Times New Roman" w:hAnsi="Times New Roman" w:cs="Times New Roman"/>
          <w:lang w:eastAsia="en-US"/>
        </w:rPr>
        <w:t>m razdoblju ostvarili</w:t>
      </w:r>
      <w:r w:rsidR="00312FA9">
        <w:rPr>
          <w:rFonts w:ascii="Times New Roman" w:eastAsia="Times New Roman" w:hAnsi="Times New Roman" w:cs="Times New Roman"/>
          <w:lang w:eastAsia="en-US"/>
        </w:rPr>
        <w:t xml:space="preserve"> smo</w:t>
      </w:r>
      <w:r w:rsidR="00046F4A">
        <w:rPr>
          <w:rFonts w:ascii="Times New Roman" w:eastAsia="Times New Roman" w:hAnsi="Times New Roman" w:cs="Times New Roman"/>
          <w:lang w:eastAsia="en-US"/>
        </w:rPr>
        <w:t xml:space="preserve"> manjak prihoda i primitaka. U Pravilniku o proračunskom računovodstvu i Računskom planu, u članku 233. propisano je da se s danom 1. siječnja 2025. ukida podskupina računa 193 Kontinuirani rashodi budućeg razdoblja, tako da smo plaću za 12/2025 i </w:t>
      </w:r>
      <w:proofErr w:type="spellStart"/>
      <w:r w:rsidR="00046F4A">
        <w:rPr>
          <w:rFonts w:ascii="Times New Roman" w:eastAsia="Times New Roman" w:hAnsi="Times New Roman" w:cs="Times New Roman"/>
          <w:lang w:eastAsia="en-US"/>
        </w:rPr>
        <w:t>nakadu</w:t>
      </w:r>
      <w:proofErr w:type="spellEnd"/>
      <w:r w:rsidR="00046F4A">
        <w:rPr>
          <w:rFonts w:ascii="Times New Roman" w:eastAsia="Times New Roman" w:hAnsi="Times New Roman" w:cs="Times New Roman"/>
          <w:lang w:eastAsia="en-US"/>
        </w:rPr>
        <w:t xml:space="preserve"> za nezapošljavanje invalida za 12/2025 knjižili na 3 Rashod poslovanja.</w:t>
      </w:r>
    </w:p>
    <w:p w14:paraId="7C489037" w14:textId="77777777" w:rsidR="002256F1" w:rsidRPr="00046F4A" w:rsidRDefault="002256F1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</w:p>
    <w:p w14:paraId="344C33B3" w14:textId="693BF1FF" w:rsidR="00DF3C34" w:rsidRPr="00046F4A" w:rsidRDefault="00046F4A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>39</w:t>
      </w:r>
      <w:r w:rsidR="00D13615" w:rsidRPr="00046F4A">
        <w:rPr>
          <w:rFonts w:ascii="Times New Roman" w:eastAsia="Times New Roman" w:hAnsi="Times New Roman" w:cs="Times New Roman"/>
          <w:b/>
          <w:bCs/>
          <w:lang w:eastAsia="en-US"/>
        </w:rPr>
        <w:t>. Višak prihoda – prenesen (šifra 9221-9222)</w:t>
      </w:r>
    </w:p>
    <w:p w14:paraId="671A6616" w14:textId="77777777" w:rsidR="00046F4A" w:rsidRPr="00046F4A" w:rsidRDefault="007B2A1A" w:rsidP="007B2A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046F4A">
        <w:rPr>
          <w:rFonts w:ascii="Times New Roman" w:eastAsia="Times New Roman" w:hAnsi="Times New Roman" w:cs="Times New Roman"/>
          <w:lang w:eastAsia="en-US"/>
        </w:rPr>
        <w:t>V</w:t>
      </w:r>
      <w:r w:rsidR="0036518A" w:rsidRPr="00046F4A">
        <w:rPr>
          <w:rFonts w:ascii="Times New Roman" w:eastAsia="Times New Roman" w:hAnsi="Times New Roman" w:cs="Times New Roman"/>
          <w:lang w:eastAsia="en-US"/>
        </w:rPr>
        <w:t>išak prihoda činila</w:t>
      </w:r>
      <w:r w:rsidRPr="00046F4A">
        <w:rPr>
          <w:rFonts w:ascii="Times New Roman" w:eastAsia="Times New Roman" w:hAnsi="Times New Roman" w:cs="Times New Roman"/>
          <w:lang w:eastAsia="en-US"/>
        </w:rPr>
        <w:t xml:space="preserve"> su </w:t>
      </w:r>
      <w:r w:rsidR="00046F4A" w:rsidRPr="00046F4A">
        <w:rPr>
          <w:rFonts w:ascii="Times New Roman" w:eastAsia="Times New Roman" w:hAnsi="Times New Roman" w:cs="Times New Roman"/>
          <w:lang w:eastAsia="en-US"/>
        </w:rPr>
        <w:t xml:space="preserve">: </w:t>
      </w:r>
    </w:p>
    <w:p w14:paraId="4606EE93" w14:textId="246A6B7E" w:rsidR="00046F4A" w:rsidRPr="00046F4A" w:rsidRDefault="007B2A1A" w:rsidP="00046F4A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046F4A">
        <w:rPr>
          <w:rFonts w:ascii="Times New Roman" w:eastAsia="Times New Roman" w:hAnsi="Times New Roman" w:cs="Times New Roman"/>
          <w:lang w:eastAsia="en-US"/>
        </w:rPr>
        <w:t>neutrošen</w:t>
      </w:r>
      <w:r w:rsidR="0036518A" w:rsidRPr="00046F4A">
        <w:rPr>
          <w:rFonts w:ascii="Times New Roman" w:eastAsia="Times New Roman" w:hAnsi="Times New Roman" w:cs="Times New Roman"/>
          <w:lang w:eastAsia="en-US"/>
        </w:rPr>
        <w:t xml:space="preserve">a sredstva od </w:t>
      </w:r>
      <w:r w:rsidRPr="00046F4A">
        <w:rPr>
          <w:rFonts w:ascii="Times New Roman" w:eastAsia="Times New Roman" w:hAnsi="Times New Roman" w:cs="Times New Roman"/>
          <w:lang w:eastAsia="en-US"/>
        </w:rPr>
        <w:t>prihoda od upisa</w:t>
      </w:r>
      <w:r w:rsidR="0036518A" w:rsidRPr="00046F4A">
        <w:rPr>
          <w:rFonts w:ascii="Times New Roman" w:eastAsia="Times New Roman" w:hAnsi="Times New Roman" w:cs="Times New Roman"/>
          <w:lang w:eastAsia="en-US"/>
        </w:rPr>
        <w:t xml:space="preserve"> namijenjena </w:t>
      </w:r>
      <w:r w:rsidRPr="00046F4A">
        <w:rPr>
          <w:rFonts w:ascii="Times New Roman" w:eastAsia="Times New Roman" w:hAnsi="Times New Roman" w:cs="Times New Roman"/>
          <w:lang w:eastAsia="en-US"/>
        </w:rPr>
        <w:t xml:space="preserve">za nabavu knjižne i </w:t>
      </w:r>
      <w:proofErr w:type="spellStart"/>
      <w:r w:rsidRPr="00046F4A">
        <w:rPr>
          <w:rFonts w:ascii="Times New Roman" w:eastAsia="Times New Roman" w:hAnsi="Times New Roman" w:cs="Times New Roman"/>
          <w:lang w:eastAsia="en-US"/>
        </w:rPr>
        <w:t>neknjižne</w:t>
      </w:r>
      <w:proofErr w:type="spellEnd"/>
      <w:r w:rsidRPr="00046F4A">
        <w:rPr>
          <w:rFonts w:ascii="Times New Roman" w:eastAsia="Times New Roman" w:hAnsi="Times New Roman" w:cs="Times New Roman"/>
          <w:lang w:eastAsia="en-US"/>
        </w:rPr>
        <w:t xml:space="preserve"> građe u </w:t>
      </w:r>
      <w:r w:rsidR="00FF4D39" w:rsidRPr="00046F4A">
        <w:rPr>
          <w:rFonts w:ascii="Times New Roman" w:eastAsia="Times New Roman" w:hAnsi="Times New Roman" w:cs="Times New Roman"/>
          <w:lang w:eastAsia="en-US"/>
        </w:rPr>
        <w:t>202</w:t>
      </w:r>
      <w:r w:rsidR="00DF13A4" w:rsidRPr="00046F4A">
        <w:rPr>
          <w:rFonts w:ascii="Times New Roman" w:eastAsia="Times New Roman" w:hAnsi="Times New Roman" w:cs="Times New Roman"/>
          <w:lang w:eastAsia="en-US"/>
        </w:rPr>
        <w:t>5</w:t>
      </w:r>
      <w:r w:rsidR="00046F4A" w:rsidRPr="00046F4A">
        <w:rPr>
          <w:rFonts w:ascii="Times New Roman" w:eastAsia="Times New Roman" w:hAnsi="Times New Roman" w:cs="Times New Roman"/>
          <w:lang w:eastAsia="en-US"/>
        </w:rPr>
        <w:t>. godini (13.0</w:t>
      </w:r>
      <w:r w:rsidR="0036518A" w:rsidRPr="00046F4A">
        <w:rPr>
          <w:rFonts w:ascii="Times New Roman" w:eastAsia="Times New Roman" w:hAnsi="Times New Roman" w:cs="Times New Roman"/>
          <w:lang w:eastAsia="en-US"/>
        </w:rPr>
        <w:t xml:space="preserve">00,00 </w:t>
      </w:r>
      <w:r w:rsidR="00DF13A4" w:rsidRPr="00046F4A">
        <w:rPr>
          <w:rFonts w:ascii="Times New Roman" w:eastAsia="Times New Roman" w:hAnsi="Times New Roman" w:cs="Times New Roman"/>
          <w:lang w:eastAsia="en-US"/>
        </w:rPr>
        <w:t>EURA</w:t>
      </w:r>
      <w:r w:rsidR="00046F4A" w:rsidRPr="00046F4A">
        <w:rPr>
          <w:rFonts w:ascii="Times New Roman" w:eastAsia="Times New Roman" w:hAnsi="Times New Roman" w:cs="Times New Roman"/>
          <w:lang w:eastAsia="en-US"/>
        </w:rPr>
        <w:t xml:space="preserve">) te za </w:t>
      </w:r>
      <w:r w:rsidR="0036518A" w:rsidRPr="00046F4A">
        <w:rPr>
          <w:rFonts w:ascii="Times New Roman" w:eastAsia="Times New Roman" w:hAnsi="Times New Roman" w:cs="Times New Roman"/>
          <w:lang w:eastAsia="en-US"/>
        </w:rPr>
        <w:t>troškove energetske ob</w:t>
      </w:r>
      <w:r w:rsidR="00046F4A" w:rsidRPr="00046F4A">
        <w:rPr>
          <w:rFonts w:ascii="Times New Roman" w:eastAsia="Times New Roman" w:hAnsi="Times New Roman" w:cs="Times New Roman"/>
          <w:lang w:eastAsia="en-US"/>
        </w:rPr>
        <w:t>nove zgrade Knjižnice (89.347,22 eura</w:t>
      </w:r>
      <w:r w:rsidR="0036518A" w:rsidRPr="00046F4A">
        <w:rPr>
          <w:rFonts w:ascii="Times New Roman" w:eastAsia="Times New Roman" w:hAnsi="Times New Roman" w:cs="Times New Roman"/>
          <w:lang w:eastAsia="en-US"/>
        </w:rPr>
        <w:t>), a koji su potrebni za izvođenje projekta u cijelosti i koji će se re</w:t>
      </w:r>
      <w:r w:rsidR="00046F4A" w:rsidRPr="00046F4A">
        <w:rPr>
          <w:rFonts w:ascii="Times New Roman" w:eastAsia="Times New Roman" w:hAnsi="Times New Roman" w:cs="Times New Roman"/>
          <w:lang w:eastAsia="en-US"/>
        </w:rPr>
        <w:t>alizirati do završetka projekta</w:t>
      </w:r>
    </w:p>
    <w:p w14:paraId="34888340" w14:textId="77777777" w:rsidR="00046F4A" w:rsidRPr="00046F4A" w:rsidRDefault="00046F4A" w:rsidP="00046F4A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046F4A">
        <w:rPr>
          <w:rFonts w:ascii="Times New Roman" w:eastAsia="Times New Roman" w:hAnsi="Times New Roman" w:cs="Times New Roman"/>
          <w:lang w:eastAsia="en-US"/>
        </w:rPr>
        <w:t xml:space="preserve">Neutrošena vlastita sredstva ( 5.528,84 ) koja su se u 2025. godini utrošila u troškove energetske obnove zgrade </w:t>
      </w:r>
    </w:p>
    <w:p w14:paraId="3BEAEE31" w14:textId="046CA594" w:rsidR="000B17C8" w:rsidRPr="00046F4A" w:rsidRDefault="00046F4A" w:rsidP="00221979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046F4A">
        <w:rPr>
          <w:rFonts w:ascii="Times New Roman" w:eastAsia="Times New Roman" w:hAnsi="Times New Roman" w:cs="Times New Roman"/>
          <w:lang w:eastAsia="en-US"/>
        </w:rPr>
        <w:t>Sredstva primljena od Veleposlanstva SAD-a ( 14.175,00 eura), sredstva koja su primljena na kraju 2024. kao prva rata za 2025.</w:t>
      </w:r>
    </w:p>
    <w:p w14:paraId="543FC930" w14:textId="71A1915B" w:rsidR="00046F4A" w:rsidRPr="00046F4A" w:rsidRDefault="00046F4A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046F4A">
        <w:rPr>
          <w:rFonts w:ascii="Times New Roman" w:eastAsia="Times New Roman" w:hAnsi="Times New Roman" w:cs="Times New Roman"/>
          <w:lang w:eastAsia="en-US"/>
        </w:rPr>
        <w:t>Prenešena</w:t>
      </w:r>
      <w:proofErr w:type="spellEnd"/>
      <w:r w:rsidRPr="00046F4A">
        <w:rPr>
          <w:rFonts w:ascii="Times New Roman" w:eastAsia="Times New Roman" w:hAnsi="Times New Roman" w:cs="Times New Roman"/>
          <w:lang w:eastAsia="en-US"/>
        </w:rPr>
        <w:t xml:space="preserve"> sredstva u cijelosti su utrošen</w:t>
      </w:r>
      <w:r>
        <w:rPr>
          <w:rFonts w:ascii="Times New Roman" w:eastAsia="Times New Roman" w:hAnsi="Times New Roman" w:cs="Times New Roman"/>
          <w:lang w:eastAsia="en-US"/>
        </w:rPr>
        <w:t xml:space="preserve">a </w:t>
      </w:r>
      <w:r w:rsidRPr="00046F4A">
        <w:rPr>
          <w:rFonts w:ascii="Times New Roman" w:eastAsia="Times New Roman" w:hAnsi="Times New Roman" w:cs="Times New Roman"/>
          <w:lang w:eastAsia="en-US"/>
        </w:rPr>
        <w:t>u 2025. godini.</w:t>
      </w:r>
    </w:p>
    <w:p w14:paraId="4AA73871" w14:textId="77777777" w:rsidR="00046F4A" w:rsidRPr="00046F4A" w:rsidRDefault="00046F4A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3EC09163" w14:textId="77EDFBCF" w:rsidR="00DF3C34" w:rsidRPr="005A2D3B" w:rsidRDefault="009F42FA" w:rsidP="007A6F4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US"/>
        </w:rPr>
      </w:pPr>
      <w:r w:rsidRPr="005A2D3B">
        <w:rPr>
          <w:rFonts w:ascii="Times New Roman" w:eastAsia="Times New Roman" w:hAnsi="Times New Roman" w:cs="Times New Roman"/>
          <w:b/>
          <w:bCs/>
          <w:lang w:eastAsia="en-US"/>
        </w:rPr>
        <w:t xml:space="preserve">40 </w:t>
      </w:r>
      <w:r w:rsidR="000369F8" w:rsidRPr="005A2D3B">
        <w:rPr>
          <w:rFonts w:ascii="Times New Roman" w:eastAsia="Times New Roman" w:hAnsi="Times New Roman" w:cs="Times New Roman"/>
          <w:b/>
          <w:bCs/>
          <w:lang w:eastAsia="en-US"/>
        </w:rPr>
        <w:t>.</w:t>
      </w:r>
      <w:r w:rsidR="00DF3C34" w:rsidRPr="005A2D3B">
        <w:rPr>
          <w:rFonts w:ascii="Times New Roman" w:eastAsia="Times New Roman" w:hAnsi="Times New Roman" w:cs="Times New Roman"/>
          <w:b/>
          <w:bCs/>
          <w:lang w:eastAsia="en-US"/>
        </w:rPr>
        <w:t xml:space="preserve"> Višak prihoda raspoloži</w:t>
      </w:r>
      <w:r w:rsidR="00D13615" w:rsidRPr="005A2D3B">
        <w:rPr>
          <w:rFonts w:ascii="Times New Roman" w:eastAsia="Times New Roman" w:hAnsi="Times New Roman" w:cs="Times New Roman"/>
          <w:b/>
          <w:bCs/>
          <w:lang w:eastAsia="en-US"/>
        </w:rPr>
        <w:t>v u sljedećem razdoblju (šifra X006</w:t>
      </w:r>
      <w:r w:rsidR="00DF3C34" w:rsidRPr="005A2D3B">
        <w:rPr>
          <w:rFonts w:ascii="Times New Roman" w:eastAsia="Times New Roman" w:hAnsi="Times New Roman" w:cs="Times New Roman"/>
          <w:b/>
          <w:bCs/>
          <w:lang w:eastAsia="en-US"/>
        </w:rPr>
        <w:t>)</w:t>
      </w:r>
    </w:p>
    <w:p w14:paraId="691E6711" w14:textId="7B9C88E5" w:rsidR="00A0146F" w:rsidRPr="005A2D3B" w:rsidRDefault="009F42FA" w:rsidP="00DF3C34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lang w:eastAsia="en-US"/>
        </w:rPr>
      </w:pPr>
      <w:r w:rsidRPr="005A2D3B">
        <w:rPr>
          <w:rFonts w:ascii="Times New Roman" w:eastAsia="Times New Roman" w:hAnsi="Times New Roman" w:cs="Times New Roman"/>
          <w:lang w:eastAsia="en-US"/>
        </w:rPr>
        <w:t>U 2025. godini smo ostvarili višak prihoda za slijedeće razdoblje.</w:t>
      </w:r>
    </w:p>
    <w:p w14:paraId="75EBE7B8" w14:textId="7C924BDE" w:rsidR="009F42FA" w:rsidRPr="00221979" w:rsidRDefault="00221979" w:rsidP="00DF3C34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lang w:eastAsia="en-US"/>
        </w:rPr>
      </w:pPr>
      <w:r w:rsidRPr="005A2D3B">
        <w:rPr>
          <w:rFonts w:ascii="Times New Roman" w:eastAsia="Times New Roman" w:hAnsi="Times New Roman" w:cs="Times New Roman"/>
          <w:lang w:eastAsia="en-US"/>
        </w:rPr>
        <w:t xml:space="preserve">Ukupno po svim izvorima zajedno ostvaren je </w:t>
      </w:r>
      <w:r w:rsidR="009F42FA" w:rsidRPr="005A2D3B">
        <w:rPr>
          <w:rFonts w:ascii="Times New Roman" w:eastAsia="Times New Roman" w:hAnsi="Times New Roman" w:cs="Times New Roman"/>
          <w:lang w:eastAsia="en-US"/>
        </w:rPr>
        <w:t xml:space="preserve">višak prihoda </w:t>
      </w:r>
      <w:r w:rsidRPr="005A2D3B">
        <w:rPr>
          <w:rFonts w:ascii="Times New Roman" w:eastAsia="Times New Roman" w:hAnsi="Times New Roman" w:cs="Times New Roman"/>
          <w:lang w:eastAsia="en-US"/>
        </w:rPr>
        <w:t xml:space="preserve">od </w:t>
      </w:r>
      <w:r w:rsidR="009F42FA" w:rsidRPr="005A2D3B">
        <w:rPr>
          <w:rFonts w:ascii="Times New Roman" w:eastAsia="Times New Roman" w:hAnsi="Times New Roman" w:cs="Times New Roman"/>
          <w:lang w:eastAsia="en-US"/>
        </w:rPr>
        <w:t xml:space="preserve">poslovanja </w:t>
      </w:r>
      <w:r w:rsidRPr="005A2D3B">
        <w:rPr>
          <w:rFonts w:ascii="Times New Roman" w:eastAsia="Times New Roman" w:hAnsi="Times New Roman" w:cs="Times New Roman"/>
          <w:lang w:eastAsia="en-US"/>
        </w:rPr>
        <w:t xml:space="preserve">u </w:t>
      </w:r>
      <w:r w:rsidR="009F42FA" w:rsidRPr="005A2D3B">
        <w:rPr>
          <w:rFonts w:ascii="Times New Roman" w:eastAsia="Times New Roman" w:hAnsi="Times New Roman" w:cs="Times New Roman"/>
          <w:lang w:eastAsia="en-US"/>
        </w:rPr>
        <w:t>iznos</w:t>
      </w:r>
      <w:r w:rsidRPr="005A2D3B">
        <w:rPr>
          <w:rFonts w:ascii="Times New Roman" w:eastAsia="Times New Roman" w:hAnsi="Times New Roman" w:cs="Times New Roman"/>
          <w:lang w:eastAsia="en-US"/>
        </w:rPr>
        <w:t xml:space="preserve">u od </w:t>
      </w:r>
      <w:r w:rsidR="009F42FA" w:rsidRPr="005A2D3B">
        <w:rPr>
          <w:rFonts w:ascii="Times New Roman" w:eastAsia="Times New Roman" w:hAnsi="Times New Roman" w:cs="Times New Roman"/>
          <w:lang w:eastAsia="en-US"/>
        </w:rPr>
        <w:t xml:space="preserve"> 257.513,23 eura</w:t>
      </w:r>
      <w:r w:rsidRPr="005A2D3B">
        <w:rPr>
          <w:rFonts w:ascii="Times New Roman" w:eastAsia="Times New Roman" w:hAnsi="Times New Roman" w:cs="Times New Roman"/>
          <w:lang w:eastAsia="en-US"/>
        </w:rPr>
        <w:t xml:space="preserve"> te </w:t>
      </w:r>
      <w:r w:rsidR="009F42FA" w:rsidRPr="005A2D3B">
        <w:rPr>
          <w:rFonts w:ascii="Times New Roman" w:eastAsia="Times New Roman" w:hAnsi="Times New Roman" w:cs="Times New Roman"/>
          <w:lang w:eastAsia="en-US"/>
        </w:rPr>
        <w:t xml:space="preserve"> manjak prihoda poslovanja 135.162,70</w:t>
      </w:r>
      <w:r w:rsidRPr="005A2D3B">
        <w:rPr>
          <w:rFonts w:ascii="Times New Roman" w:eastAsia="Times New Roman" w:hAnsi="Times New Roman" w:cs="Times New Roman"/>
          <w:lang w:eastAsia="en-US"/>
        </w:rPr>
        <w:t xml:space="preserve"> eura, što rezultira viškom</w:t>
      </w:r>
      <w:r w:rsidR="005A2D3B">
        <w:rPr>
          <w:rFonts w:ascii="Times New Roman" w:eastAsia="Times New Roman" w:hAnsi="Times New Roman" w:cs="Times New Roman"/>
          <w:lang w:eastAsia="en-US"/>
        </w:rPr>
        <w:t xml:space="preserve"> prihod poslov</w:t>
      </w:r>
      <w:r w:rsidR="000F3ADC">
        <w:rPr>
          <w:rFonts w:ascii="Times New Roman" w:eastAsia="Times New Roman" w:hAnsi="Times New Roman" w:cs="Times New Roman"/>
          <w:lang w:eastAsia="en-US"/>
        </w:rPr>
        <w:t>anja</w:t>
      </w:r>
      <w:r w:rsidRPr="005A2D3B">
        <w:rPr>
          <w:rFonts w:ascii="Times New Roman" w:eastAsia="Times New Roman" w:hAnsi="Times New Roman" w:cs="Times New Roman"/>
          <w:lang w:eastAsia="en-US"/>
        </w:rPr>
        <w:t xml:space="preserve"> od 122.350,53 eura. Ukupni manjak od nefinancijske imovine 89.656,13, što j</w:t>
      </w:r>
      <w:r w:rsidR="005A2D3B" w:rsidRPr="005A2D3B">
        <w:rPr>
          <w:rFonts w:ascii="Times New Roman" w:eastAsia="Times New Roman" w:hAnsi="Times New Roman" w:cs="Times New Roman"/>
          <w:lang w:eastAsia="en-US"/>
        </w:rPr>
        <w:t>e</w:t>
      </w:r>
      <w:r w:rsidRPr="005A2D3B">
        <w:rPr>
          <w:rFonts w:ascii="Times New Roman" w:eastAsia="Times New Roman" w:hAnsi="Times New Roman" w:cs="Times New Roman"/>
          <w:lang w:eastAsia="en-US"/>
        </w:rPr>
        <w:t xml:space="preserve"> rezultira konačnim viškom prihoda od 32.964,23 za slijedeće razdoblje.</w:t>
      </w:r>
    </w:p>
    <w:p w14:paraId="788C2EA5" w14:textId="77777777" w:rsidR="0015162D" w:rsidRDefault="0015162D" w:rsidP="00DF3C34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lang w:eastAsia="en-US"/>
        </w:rPr>
      </w:pPr>
    </w:p>
    <w:p w14:paraId="1B8B9596" w14:textId="5F57D509" w:rsidR="00DF3C34" w:rsidRPr="00174142" w:rsidRDefault="009C33BC" w:rsidP="00174142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1741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BILANCA</w:t>
      </w:r>
    </w:p>
    <w:p w14:paraId="3C06657F" w14:textId="77777777" w:rsidR="00EF46EA" w:rsidRDefault="00EF46EA" w:rsidP="00174142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lang w:eastAsia="en-US"/>
        </w:rPr>
      </w:pPr>
    </w:p>
    <w:p w14:paraId="07A7F8A0" w14:textId="15B7F654" w:rsidR="00DF3C34" w:rsidRPr="007F3668" w:rsidRDefault="0015162D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>40</w:t>
      </w:r>
      <w:r w:rsidR="000369F8">
        <w:rPr>
          <w:rFonts w:ascii="Times New Roman" w:eastAsia="Times New Roman" w:hAnsi="Times New Roman" w:cs="Times New Roman"/>
          <w:b/>
          <w:bCs/>
          <w:lang w:eastAsia="en-US"/>
        </w:rPr>
        <w:t>. Imovina (šifra B001</w:t>
      </w:r>
      <w:r w:rsidR="00DF3C34" w:rsidRPr="007F3668">
        <w:rPr>
          <w:rFonts w:ascii="Times New Roman" w:eastAsia="Times New Roman" w:hAnsi="Times New Roman" w:cs="Times New Roman"/>
          <w:b/>
          <w:bCs/>
          <w:lang w:eastAsia="en-US"/>
        </w:rPr>
        <w:t xml:space="preserve">) </w:t>
      </w:r>
    </w:p>
    <w:p w14:paraId="51F9B963" w14:textId="4C724C0D" w:rsidR="00DF3C34" w:rsidRPr="007F3668" w:rsidRDefault="00DF3C3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7F3668">
        <w:rPr>
          <w:rFonts w:ascii="Times New Roman" w:eastAsia="Times New Roman" w:hAnsi="Times New Roman" w:cs="Times New Roman"/>
          <w:bCs/>
          <w:lang w:eastAsia="en-US"/>
        </w:rPr>
        <w:t>Bilanca stanja uravnotežena</w:t>
      </w:r>
      <w:r w:rsidR="00312FA9">
        <w:rPr>
          <w:rFonts w:ascii="Times New Roman" w:eastAsia="Times New Roman" w:hAnsi="Times New Roman" w:cs="Times New Roman"/>
          <w:bCs/>
          <w:lang w:eastAsia="en-US"/>
        </w:rPr>
        <w:t xml:space="preserve"> je</w:t>
      </w:r>
      <w:r w:rsidRPr="007F3668">
        <w:rPr>
          <w:rFonts w:ascii="Times New Roman" w:eastAsia="Times New Roman" w:hAnsi="Times New Roman" w:cs="Times New Roman"/>
          <w:bCs/>
          <w:lang w:eastAsia="en-US"/>
        </w:rPr>
        <w:t xml:space="preserve"> jer je vrijednost imovine ist</w:t>
      </w:r>
      <w:r w:rsidR="00312FA9">
        <w:rPr>
          <w:rFonts w:ascii="Times New Roman" w:eastAsia="Times New Roman" w:hAnsi="Times New Roman" w:cs="Times New Roman"/>
          <w:bCs/>
          <w:lang w:eastAsia="en-US"/>
        </w:rPr>
        <w:t>ovjetna</w:t>
      </w:r>
      <w:r w:rsidRPr="007F3668">
        <w:rPr>
          <w:rFonts w:ascii="Times New Roman" w:eastAsia="Times New Roman" w:hAnsi="Times New Roman" w:cs="Times New Roman"/>
          <w:bCs/>
          <w:lang w:eastAsia="en-US"/>
        </w:rPr>
        <w:t xml:space="preserve"> vrijednosti obveza i vlastitih izvora.</w:t>
      </w:r>
    </w:p>
    <w:p w14:paraId="7449EBB2" w14:textId="77777777" w:rsidR="00DF3C34" w:rsidRPr="007F3668" w:rsidRDefault="00DF3C3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14:paraId="52E3F89C" w14:textId="187B387A" w:rsidR="00DF3C34" w:rsidRPr="007F3668" w:rsidRDefault="00DF3C3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7F3668">
        <w:rPr>
          <w:rFonts w:ascii="Times New Roman" w:eastAsia="Times New Roman" w:hAnsi="Times New Roman" w:cs="Times New Roman"/>
          <w:bCs/>
          <w:lang w:eastAsia="en-US"/>
        </w:rPr>
        <w:t>Vrijednost zemljišta i stambenih zgrada (zgrada Europske avenije 24 i neotkupljenog stana) k</w:t>
      </w:r>
      <w:r w:rsidR="0015162D">
        <w:rPr>
          <w:rFonts w:ascii="Times New Roman" w:eastAsia="Times New Roman" w:hAnsi="Times New Roman" w:cs="Times New Roman"/>
          <w:bCs/>
          <w:lang w:eastAsia="en-US"/>
        </w:rPr>
        <w:t xml:space="preserve">njigovodstvena </w:t>
      </w:r>
      <w:r w:rsidR="00312FA9">
        <w:rPr>
          <w:rFonts w:ascii="Times New Roman" w:eastAsia="Times New Roman" w:hAnsi="Times New Roman" w:cs="Times New Roman"/>
          <w:bCs/>
          <w:lang w:eastAsia="en-US"/>
        </w:rPr>
        <w:t>je.</w:t>
      </w:r>
      <w:r w:rsidRPr="007F3668">
        <w:rPr>
          <w:rFonts w:ascii="Times New Roman" w:eastAsia="Times New Roman" w:hAnsi="Times New Roman" w:cs="Times New Roman"/>
          <w:bCs/>
          <w:lang w:eastAsia="en-US"/>
        </w:rPr>
        <w:t xml:space="preserve"> Izvršeno je i </w:t>
      </w:r>
      <w:proofErr w:type="spellStart"/>
      <w:r w:rsidRPr="007F3668">
        <w:rPr>
          <w:rFonts w:ascii="Times New Roman" w:eastAsia="Times New Roman" w:hAnsi="Times New Roman" w:cs="Times New Roman"/>
          <w:bCs/>
          <w:lang w:eastAsia="en-US"/>
        </w:rPr>
        <w:t>isknjiženje</w:t>
      </w:r>
      <w:proofErr w:type="spellEnd"/>
      <w:r w:rsidRPr="007F3668">
        <w:rPr>
          <w:rFonts w:ascii="Times New Roman" w:eastAsia="Times New Roman" w:hAnsi="Times New Roman" w:cs="Times New Roman"/>
          <w:bCs/>
          <w:lang w:eastAsia="en-US"/>
        </w:rPr>
        <w:t xml:space="preserve"> rashodovane dugotrajne imovine iz </w:t>
      </w:r>
      <w:r w:rsidR="00274ABD">
        <w:rPr>
          <w:rFonts w:ascii="Times New Roman" w:eastAsia="Times New Roman" w:hAnsi="Times New Roman" w:cs="Times New Roman"/>
          <w:bCs/>
          <w:lang w:eastAsia="en-US"/>
        </w:rPr>
        <w:t>202</w:t>
      </w:r>
      <w:r w:rsidR="00AD7F9C">
        <w:rPr>
          <w:rFonts w:ascii="Times New Roman" w:eastAsia="Times New Roman" w:hAnsi="Times New Roman" w:cs="Times New Roman"/>
          <w:bCs/>
          <w:lang w:eastAsia="en-US"/>
        </w:rPr>
        <w:t>4</w:t>
      </w:r>
      <w:r w:rsidRPr="007F3668">
        <w:rPr>
          <w:rFonts w:ascii="Times New Roman" w:eastAsia="Times New Roman" w:hAnsi="Times New Roman" w:cs="Times New Roman"/>
          <w:bCs/>
          <w:lang w:eastAsia="en-US"/>
        </w:rPr>
        <w:t xml:space="preserve">. godine. </w:t>
      </w:r>
    </w:p>
    <w:p w14:paraId="0EC556B6" w14:textId="77777777" w:rsidR="00EE7515" w:rsidRPr="007F3668" w:rsidRDefault="00EE7515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</w:p>
    <w:p w14:paraId="439C3605" w14:textId="1DE5BFFD" w:rsidR="00DF3C34" w:rsidRPr="007F3668" w:rsidRDefault="00BB542C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>41</w:t>
      </w:r>
      <w:r w:rsidR="00DF3C34" w:rsidRPr="007F3668">
        <w:rPr>
          <w:rFonts w:ascii="Times New Roman" w:eastAsia="Times New Roman" w:hAnsi="Times New Roman" w:cs="Times New Roman"/>
          <w:b/>
          <w:bCs/>
          <w:lang w:eastAsia="en-US"/>
        </w:rPr>
        <w:t>. No</w:t>
      </w:r>
      <w:r w:rsidR="000369F8">
        <w:rPr>
          <w:rFonts w:ascii="Times New Roman" w:eastAsia="Times New Roman" w:hAnsi="Times New Roman" w:cs="Times New Roman"/>
          <w:b/>
          <w:bCs/>
          <w:lang w:eastAsia="en-US"/>
        </w:rPr>
        <w:t>vac u banci i blagajni (šifra 1112</w:t>
      </w:r>
      <w:r w:rsidR="00DF3C34" w:rsidRPr="007F3668">
        <w:rPr>
          <w:rFonts w:ascii="Times New Roman" w:eastAsia="Times New Roman" w:hAnsi="Times New Roman" w:cs="Times New Roman"/>
          <w:b/>
          <w:bCs/>
          <w:lang w:eastAsia="en-US"/>
        </w:rPr>
        <w:t>)</w:t>
      </w:r>
    </w:p>
    <w:p w14:paraId="11DEF0D6" w14:textId="4CE9E5D8" w:rsidR="000369F8" w:rsidRPr="000369F8" w:rsidRDefault="00DF3C34" w:rsidP="00A71C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7F3668">
        <w:rPr>
          <w:rFonts w:ascii="Times New Roman" w:eastAsia="Times New Roman" w:hAnsi="Times New Roman" w:cs="Times New Roman"/>
          <w:bCs/>
          <w:lang w:eastAsia="en-US"/>
        </w:rPr>
        <w:t>Financijsku imovinu čine novčana sredstva na ž</w:t>
      </w:r>
      <w:r w:rsidR="000369F8">
        <w:rPr>
          <w:rFonts w:ascii="Times New Roman" w:eastAsia="Times New Roman" w:hAnsi="Times New Roman" w:cs="Times New Roman"/>
          <w:bCs/>
          <w:lang w:eastAsia="en-US"/>
        </w:rPr>
        <w:t>iro računu kod PBZ banke i u pomoćnim blagajnama</w:t>
      </w:r>
      <w:r w:rsidR="0015162D">
        <w:rPr>
          <w:rFonts w:ascii="Times New Roman" w:eastAsia="Times New Roman" w:hAnsi="Times New Roman" w:cs="Times New Roman"/>
          <w:bCs/>
          <w:lang w:eastAsia="en-US"/>
        </w:rPr>
        <w:t xml:space="preserve"> na</w:t>
      </w:r>
      <w:r w:rsidRPr="007F3668">
        <w:rPr>
          <w:rFonts w:ascii="Times New Roman" w:eastAsia="Times New Roman" w:hAnsi="Times New Roman" w:cs="Times New Roman"/>
          <w:bCs/>
          <w:lang w:eastAsia="en-US"/>
        </w:rPr>
        <w:t xml:space="preserve"> dan 31.</w:t>
      </w:r>
      <w:r w:rsidR="00312FA9">
        <w:rPr>
          <w:rFonts w:ascii="Times New Roman" w:eastAsia="Times New Roman" w:hAnsi="Times New Roman" w:cs="Times New Roman"/>
          <w:bCs/>
          <w:lang w:eastAsia="en-US"/>
        </w:rPr>
        <w:t xml:space="preserve"> prosinca</w:t>
      </w:r>
      <w:r w:rsidR="00655846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="00FF4D39">
        <w:rPr>
          <w:rFonts w:ascii="Times New Roman" w:eastAsia="Times New Roman" w:hAnsi="Times New Roman" w:cs="Times New Roman"/>
          <w:bCs/>
          <w:lang w:eastAsia="en-US"/>
        </w:rPr>
        <w:t>202</w:t>
      </w:r>
      <w:r w:rsidR="00AD7F9C">
        <w:rPr>
          <w:rFonts w:ascii="Times New Roman" w:eastAsia="Times New Roman" w:hAnsi="Times New Roman" w:cs="Times New Roman"/>
          <w:bCs/>
          <w:lang w:eastAsia="en-US"/>
        </w:rPr>
        <w:t>5</w:t>
      </w:r>
      <w:r w:rsidRPr="007F3668">
        <w:rPr>
          <w:rFonts w:ascii="Times New Roman" w:eastAsia="Times New Roman" w:hAnsi="Times New Roman" w:cs="Times New Roman"/>
          <w:bCs/>
          <w:lang w:eastAsia="en-US"/>
        </w:rPr>
        <w:t>.</w:t>
      </w:r>
      <w:r w:rsidR="00AD7F9C">
        <w:rPr>
          <w:rFonts w:ascii="Times New Roman" w:eastAsia="Times New Roman" w:hAnsi="Times New Roman" w:cs="Times New Roman"/>
          <w:bCs/>
          <w:lang w:eastAsia="en-US"/>
        </w:rPr>
        <w:t xml:space="preserve"> godine.</w:t>
      </w:r>
      <w:r w:rsidRPr="007F3668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="000369F8">
        <w:rPr>
          <w:rFonts w:ascii="Times New Roman" w:eastAsia="Times New Roman" w:hAnsi="Times New Roman" w:cs="Times New Roman"/>
          <w:bCs/>
          <w:lang w:eastAsia="en-US"/>
        </w:rPr>
        <w:t>Tu su sredstva za podm</w:t>
      </w:r>
      <w:r w:rsidR="0015162D">
        <w:rPr>
          <w:rFonts w:ascii="Times New Roman" w:eastAsia="Times New Roman" w:hAnsi="Times New Roman" w:cs="Times New Roman"/>
          <w:bCs/>
          <w:lang w:eastAsia="en-US"/>
        </w:rPr>
        <w:t>irenje troškova nastalih u 12/2</w:t>
      </w:r>
      <w:r w:rsidR="00AD7F9C">
        <w:rPr>
          <w:rFonts w:ascii="Times New Roman" w:eastAsia="Times New Roman" w:hAnsi="Times New Roman" w:cs="Times New Roman"/>
          <w:bCs/>
          <w:lang w:eastAsia="en-US"/>
        </w:rPr>
        <w:t>5</w:t>
      </w:r>
      <w:r w:rsidR="0015162D">
        <w:rPr>
          <w:rFonts w:ascii="Times New Roman" w:eastAsia="Times New Roman" w:hAnsi="Times New Roman" w:cs="Times New Roman"/>
          <w:bCs/>
          <w:lang w:eastAsia="en-US"/>
        </w:rPr>
        <w:t>, koji će biti plaćeni u 01/2</w:t>
      </w:r>
      <w:r w:rsidR="00AD7F9C">
        <w:rPr>
          <w:rFonts w:ascii="Times New Roman" w:eastAsia="Times New Roman" w:hAnsi="Times New Roman" w:cs="Times New Roman"/>
          <w:bCs/>
          <w:lang w:eastAsia="en-US"/>
        </w:rPr>
        <w:t xml:space="preserve">6. </w:t>
      </w:r>
      <w:r w:rsidR="0086170C">
        <w:rPr>
          <w:rFonts w:ascii="Times New Roman" w:eastAsia="Times New Roman" w:hAnsi="Times New Roman" w:cs="Times New Roman"/>
          <w:bCs/>
          <w:lang w:eastAsia="en-US"/>
        </w:rPr>
        <w:t xml:space="preserve">te višak koji prenosimo u </w:t>
      </w:r>
      <w:r w:rsidR="0015162D">
        <w:rPr>
          <w:rFonts w:ascii="Times New Roman" w:eastAsia="Times New Roman" w:hAnsi="Times New Roman" w:cs="Times New Roman"/>
          <w:bCs/>
          <w:lang w:eastAsia="en-US"/>
        </w:rPr>
        <w:t>202</w:t>
      </w:r>
      <w:r w:rsidR="00AD7F9C">
        <w:rPr>
          <w:rFonts w:ascii="Times New Roman" w:eastAsia="Times New Roman" w:hAnsi="Times New Roman" w:cs="Times New Roman"/>
          <w:bCs/>
          <w:lang w:eastAsia="en-US"/>
        </w:rPr>
        <w:t>6</w:t>
      </w:r>
      <w:r w:rsidR="0086170C">
        <w:rPr>
          <w:rFonts w:ascii="Times New Roman" w:eastAsia="Times New Roman" w:hAnsi="Times New Roman" w:cs="Times New Roman"/>
          <w:bCs/>
          <w:lang w:eastAsia="en-US"/>
        </w:rPr>
        <w:t>. koji će u toj godini</w:t>
      </w:r>
      <w:r w:rsidR="00655846">
        <w:rPr>
          <w:rFonts w:ascii="Times New Roman" w:eastAsia="Times New Roman" w:hAnsi="Times New Roman" w:cs="Times New Roman"/>
          <w:bCs/>
          <w:lang w:eastAsia="en-US"/>
        </w:rPr>
        <w:t>,</w:t>
      </w:r>
      <w:r w:rsidR="0086170C">
        <w:rPr>
          <w:rFonts w:ascii="Times New Roman" w:eastAsia="Times New Roman" w:hAnsi="Times New Roman" w:cs="Times New Roman"/>
          <w:bCs/>
          <w:lang w:eastAsia="en-US"/>
        </w:rPr>
        <w:t xml:space="preserve"> prema Odluci o rasporedu rezultata</w:t>
      </w:r>
      <w:r w:rsidR="00655846">
        <w:rPr>
          <w:rFonts w:ascii="Times New Roman" w:eastAsia="Times New Roman" w:hAnsi="Times New Roman" w:cs="Times New Roman"/>
          <w:bCs/>
          <w:lang w:eastAsia="en-US"/>
        </w:rPr>
        <w:t>,</w:t>
      </w:r>
      <w:r w:rsidR="0086170C">
        <w:rPr>
          <w:rFonts w:ascii="Times New Roman" w:eastAsia="Times New Roman" w:hAnsi="Times New Roman" w:cs="Times New Roman"/>
          <w:bCs/>
          <w:lang w:eastAsia="en-US"/>
        </w:rPr>
        <w:t xml:space="preserve"> biti utrošen.</w:t>
      </w:r>
    </w:p>
    <w:p w14:paraId="1EBB8FB1" w14:textId="77777777" w:rsidR="004C5879" w:rsidRPr="007F3668" w:rsidRDefault="004C5879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</w:p>
    <w:p w14:paraId="1C8432D9" w14:textId="6EC30116" w:rsidR="00DF3C34" w:rsidRPr="007F3668" w:rsidRDefault="00BB542C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>42</w:t>
      </w:r>
      <w:r w:rsidR="000369F8">
        <w:rPr>
          <w:rFonts w:ascii="Times New Roman" w:eastAsia="Times New Roman" w:hAnsi="Times New Roman" w:cs="Times New Roman"/>
          <w:b/>
          <w:bCs/>
          <w:lang w:eastAsia="en-US"/>
        </w:rPr>
        <w:t>. Ostala potraživanja  (šifra 129</w:t>
      </w:r>
      <w:r w:rsidR="00DF3C34" w:rsidRPr="007F3668">
        <w:rPr>
          <w:rFonts w:ascii="Times New Roman" w:eastAsia="Times New Roman" w:hAnsi="Times New Roman" w:cs="Times New Roman"/>
          <w:b/>
          <w:bCs/>
          <w:lang w:eastAsia="en-US"/>
        </w:rPr>
        <w:t>)</w:t>
      </w:r>
    </w:p>
    <w:p w14:paraId="169F757E" w14:textId="1C7C301F" w:rsidR="002D0DC5" w:rsidRPr="007F3668" w:rsidRDefault="00DF3C3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375E93">
        <w:rPr>
          <w:rFonts w:ascii="Times New Roman" w:eastAsia="Times New Roman" w:hAnsi="Times New Roman" w:cs="Times New Roman"/>
          <w:lang w:eastAsia="en-US"/>
        </w:rPr>
        <w:t>Potraživanja se odnose</w:t>
      </w:r>
      <w:r w:rsidR="001552FB">
        <w:rPr>
          <w:rFonts w:ascii="Times New Roman" w:eastAsia="Times New Roman" w:hAnsi="Times New Roman" w:cs="Times New Roman"/>
          <w:lang w:eastAsia="en-US"/>
        </w:rPr>
        <w:t xml:space="preserve"> na naknade za bolovanja na teret HZZO  za 2025. godinu isplaćena iz sredstava Grada Osijeka (129112) i Ministarstava znanosti i obrazovanja RH (129421) koja HZZO nije refundirao Knjižnici.</w:t>
      </w:r>
    </w:p>
    <w:p w14:paraId="7E6B2143" w14:textId="77777777" w:rsidR="0058129F" w:rsidRPr="007F3668" w:rsidRDefault="0058129F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14:paraId="6EE7F3E9" w14:textId="341D2722" w:rsidR="001A665A" w:rsidRPr="007F3668" w:rsidRDefault="00BB542C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>43</w:t>
      </w:r>
      <w:r w:rsidR="00DF3C34" w:rsidRPr="007F3668">
        <w:rPr>
          <w:rFonts w:ascii="Times New Roman" w:eastAsia="Times New Roman" w:hAnsi="Times New Roman" w:cs="Times New Roman"/>
          <w:b/>
          <w:bCs/>
          <w:lang w:eastAsia="en-US"/>
        </w:rPr>
        <w:t>. Obveznice za prodaju otkupljen</w:t>
      </w:r>
      <w:r w:rsidR="002317EE">
        <w:rPr>
          <w:rFonts w:ascii="Times New Roman" w:eastAsia="Times New Roman" w:hAnsi="Times New Roman" w:cs="Times New Roman"/>
          <w:b/>
          <w:bCs/>
          <w:lang w:eastAsia="en-US"/>
        </w:rPr>
        <w:t>ih stanova (šifra 1441</w:t>
      </w:r>
      <w:r w:rsidR="00DF3C34" w:rsidRPr="007F3668">
        <w:rPr>
          <w:rFonts w:ascii="Times New Roman" w:eastAsia="Times New Roman" w:hAnsi="Times New Roman" w:cs="Times New Roman"/>
          <w:b/>
          <w:bCs/>
          <w:lang w:eastAsia="en-US"/>
        </w:rPr>
        <w:t>)</w:t>
      </w:r>
    </w:p>
    <w:p w14:paraId="22AA2F56" w14:textId="408C99AC" w:rsidR="009C33BC" w:rsidRPr="002317EE" w:rsidRDefault="00DF3C3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7F3668">
        <w:rPr>
          <w:rFonts w:ascii="Times New Roman" w:eastAsia="Times New Roman" w:hAnsi="Times New Roman" w:cs="Times New Roman"/>
          <w:lang w:eastAsia="en-US"/>
        </w:rPr>
        <w:t>Kod prodaje društvenih stanova nad kojima je postojalo stanarsko pravo, prodaja se vršila i otkupom stare štednje koja je</w:t>
      </w:r>
      <w:r w:rsidR="00655846">
        <w:rPr>
          <w:rFonts w:ascii="Times New Roman" w:eastAsia="Times New Roman" w:hAnsi="Times New Roman" w:cs="Times New Roman"/>
          <w:lang w:eastAsia="en-US"/>
        </w:rPr>
        <w:t>,</w:t>
      </w:r>
      <w:r w:rsidRPr="007F3668">
        <w:rPr>
          <w:rFonts w:ascii="Times New Roman" w:eastAsia="Times New Roman" w:hAnsi="Times New Roman" w:cs="Times New Roman"/>
          <w:lang w:eastAsia="en-US"/>
        </w:rPr>
        <w:t xml:space="preserve"> sukladno Zakonu o pretvaranju deviznih depozita građana u javni dug (NN</w:t>
      </w:r>
      <w:r w:rsidR="0027270F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7F3668">
        <w:rPr>
          <w:rFonts w:ascii="Times New Roman" w:eastAsia="Times New Roman" w:hAnsi="Times New Roman" w:cs="Times New Roman"/>
          <w:lang w:eastAsia="en-US"/>
        </w:rPr>
        <w:t>106/93.)</w:t>
      </w:r>
      <w:r w:rsidR="00655846">
        <w:rPr>
          <w:rFonts w:ascii="Times New Roman" w:eastAsia="Times New Roman" w:hAnsi="Times New Roman" w:cs="Times New Roman"/>
          <w:lang w:eastAsia="en-US"/>
        </w:rPr>
        <w:t>,</w:t>
      </w:r>
      <w:r w:rsidRPr="007F3668">
        <w:rPr>
          <w:rFonts w:ascii="Times New Roman" w:eastAsia="Times New Roman" w:hAnsi="Times New Roman" w:cs="Times New Roman"/>
          <w:lang w:eastAsia="en-US"/>
        </w:rPr>
        <w:t xml:space="preserve">  pripala Knjižnici i za to je dobila 30% vrijednosti depozita u obveznicama RH. Na računima 14412/91122 vode se sredstva (kamate i anuiteti) koja prema potvrdi PBZ</w:t>
      </w:r>
      <w:r w:rsidR="00EF46EA">
        <w:rPr>
          <w:rFonts w:ascii="Times New Roman" w:eastAsia="Times New Roman" w:hAnsi="Times New Roman" w:cs="Times New Roman"/>
          <w:lang w:eastAsia="en-US"/>
        </w:rPr>
        <w:t xml:space="preserve"> Zagreb iznose 1.321,39 EUR.  </w:t>
      </w:r>
      <w:r w:rsidR="002317EE">
        <w:rPr>
          <w:rFonts w:ascii="Times New Roman" w:eastAsia="Times New Roman" w:hAnsi="Times New Roman" w:cs="Times New Roman"/>
          <w:lang w:eastAsia="en-US"/>
        </w:rPr>
        <w:t xml:space="preserve"> </w:t>
      </w:r>
    </w:p>
    <w:p w14:paraId="119699E7" w14:textId="77777777" w:rsidR="009C33BC" w:rsidRPr="007F3668" w:rsidRDefault="009C33BC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2F88C653" w14:textId="77777777" w:rsidR="00AD7F9C" w:rsidRDefault="00BB542C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lang w:eastAsia="en-US"/>
        </w:rPr>
        <w:t>44</w:t>
      </w:r>
      <w:r w:rsidR="00DF3C34" w:rsidRPr="007F3668">
        <w:rPr>
          <w:rFonts w:ascii="Times New Roman" w:eastAsia="Times New Roman" w:hAnsi="Times New Roman" w:cs="Times New Roman"/>
          <w:b/>
          <w:lang w:eastAsia="en-US"/>
        </w:rPr>
        <w:t xml:space="preserve">. </w:t>
      </w:r>
      <w:r w:rsidR="00AD7F9C">
        <w:rPr>
          <w:rFonts w:ascii="Times New Roman" w:eastAsia="Times New Roman" w:hAnsi="Times New Roman" w:cs="Times New Roman"/>
          <w:b/>
          <w:lang w:eastAsia="en-US"/>
        </w:rPr>
        <w:t xml:space="preserve">Potraživanja za pomoći iz inozemstva i od subjekata unutar općeg proračuna </w:t>
      </w:r>
      <w:r w:rsidR="002317EE">
        <w:rPr>
          <w:rFonts w:ascii="Times New Roman" w:eastAsia="Times New Roman" w:hAnsi="Times New Roman" w:cs="Times New Roman"/>
          <w:b/>
          <w:lang w:eastAsia="en-US"/>
        </w:rPr>
        <w:t xml:space="preserve">(šifra </w:t>
      </w:r>
      <w:r w:rsidR="00AD7F9C">
        <w:rPr>
          <w:rFonts w:ascii="Times New Roman" w:eastAsia="Times New Roman" w:hAnsi="Times New Roman" w:cs="Times New Roman"/>
          <w:b/>
          <w:lang w:eastAsia="en-US"/>
        </w:rPr>
        <w:t>163</w:t>
      </w:r>
      <w:r w:rsidR="00DF3C34" w:rsidRPr="007F3668">
        <w:rPr>
          <w:rFonts w:ascii="Times New Roman" w:eastAsia="Times New Roman" w:hAnsi="Times New Roman" w:cs="Times New Roman"/>
          <w:b/>
          <w:lang w:eastAsia="en-US"/>
        </w:rPr>
        <w:t>)</w:t>
      </w:r>
    </w:p>
    <w:p w14:paraId="6EA1B398" w14:textId="27A28985" w:rsidR="00DF3C34" w:rsidRPr="001552FB" w:rsidRDefault="00AD7F9C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1552FB">
        <w:rPr>
          <w:rFonts w:ascii="Times New Roman" w:eastAsia="Times New Roman" w:hAnsi="Times New Roman" w:cs="Times New Roman"/>
          <w:lang w:eastAsia="en-US"/>
        </w:rPr>
        <w:t xml:space="preserve">Čine potraživanja za tekuće pomoći  </w:t>
      </w:r>
      <w:r w:rsidR="001552FB" w:rsidRPr="001552FB">
        <w:rPr>
          <w:rFonts w:ascii="Times New Roman" w:eastAsia="Times New Roman" w:hAnsi="Times New Roman" w:cs="Times New Roman"/>
          <w:lang w:eastAsia="en-US"/>
        </w:rPr>
        <w:t xml:space="preserve">za </w:t>
      </w:r>
      <w:proofErr w:type="spellStart"/>
      <w:r w:rsidR="001552FB" w:rsidRPr="001552FB">
        <w:rPr>
          <w:rFonts w:ascii="Times New Roman" w:eastAsia="Times New Roman" w:hAnsi="Times New Roman" w:cs="Times New Roman"/>
          <w:lang w:eastAsia="en-US"/>
        </w:rPr>
        <w:t>Erasmus</w:t>
      </w:r>
      <w:proofErr w:type="spellEnd"/>
      <w:r w:rsidR="00221979">
        <w:rPr>
          <w:rFonts w:ascii="Times New Roman" w:eastAsia="Times New Roman" w:hAnsi="Times New Roman" w:cs="Times New Roman"/>
          <w:lang w:eastAsia="en-US"/>
        </w:rPr>
        <w:t xml:space="preserve"> + </w:t>
      </w:r>
      <w:r w:rsidR="001552FB" w:rsidRPr="001552FB">
        <w:rPr>
          <w:rFonts w:ascii="Times New Roman" w:eastAsia="Times New Roman" w:hAnsi="Times New Roman" w:cs="Times New Roman"/>
          <w:lang w:eastAsia="en-US"/>
        </w:rPr>
        <w:t xml:space="preserve"> projekat  (16321) i obračunatu plaću za 12/25. iz Proračuna grada Osijeka (16361).</w:t>
      </w:r>
    </w:p>
    <w:p w14:paraId="1C1516D0" w14:textId="77777777" w:rsidR="00902AF3" w:rsidRPr="001552FB" w:rsidRDefault="00902AF3" w:rsidP="00DF3C34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50F5F405" w14:textId="77777777" w:rsidR="00221979" w:rsidRDefault="00221979" w:rsidP="00DF3C34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0AD3780D" w14:textId="53A3E0DA" w:rsidR="00902AF3" w:rsidRPr="007F3668" w:rsidRDefault="00476B86" w:rsidP="00DF3C34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7F3668">
        <w:rPr>
          <w:rFonts w:ascii="Times New Roman" w:eastAsia="Times New Roman" w:hAnsi="Times New Roman" w:cs="Times New Roman"/>
          <w:b/>
          <w:lang w:eastAsia="en-US"/>
        </w:rPr>
        <w:t xml:space="preserve">OBVEZE I VLASTITI IZVORI </w:t>
      </w:r>
    </w:p>
    <w:p w14:paraId="1B6C9D41" w14:textId="6EA80678" w:rsidR="00DF3C34" w:rsidRPr="007F3668" w:rsidRDefault="00DF3C34" w:rsidP="00DF3C34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7F3668">
        <w:rPr>
          <w:rFonts w:ascii="Times New Roman" w:eastAsia="Times New Roman" w:hAnsi="Times New Roman" w:cs="Times New Roman"/>
          <w:lang w:eastAsia="en-US"/>
        </w:rPr>
        <w:lastRenderedPageBreak/>
        <w:tab/>
      </w:r>
    </w:p>
    <w:p w14:paraId="594FAFAD" w14:textId="2E47F5C9" w:rsidR="00274ABD" w:rsidRPr="00221979" w:rsidRDefault="00BB542C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>45</w:t>
      </w:r>
      <w:r w:rsidR="002317EE">
        <w:rPr>
          <w:rFonts w:ascii="Times New Roman" w:eastAsia="Times New Roman" w:hAnsi="Times New Roman" w:cs="Times New Roman"/>
          <w:b/>
          <w:bCs/>
          <w:lang w:eastAsia="en-US"/>
        </w:rPr>
        <w:t>. Obveze za zaposlene (</w:t>
      </w:r>
      <w:r w:rsidR="00991BA8">
        <w:rPr>
          <w:rFonts w:ascii="Times New Roman" w:eastAsia="Times New Roman" w:hAnsi="Times New Roman" w:cs="Times New Roman"/>
          <w:b/>
          <w:bCs/>
          <w:lang w:eastAsia="en-US"/>
        </w:rPr>
        <w:t>231</w:t>
      </w:r>
      <w:r w:rsidR="00DF3C34" w:rsidRPr="007F3668">
        <w:rPr>
          <w:rFonts w:ascii="Times New Roman" w:eastAsia="Times New Roman" w:hAnsi="Times New Roman" w:cs="Times New Roman"/>
          <w:b/>
          <w:bCs/>
          <w:lang w:eastAsia="en-US"/>
        </w:rPr>
        <w:t xml:space="preserve">) </w:t>
      </w:r>
      <w:r w:rsidR="00DF3C34" w:rsidRPr="007F3668">
        <w:rPr>
          <w:rFonts w:ascii="Times New Roman" w:eastAsia="Times New Roman" w:hAnsi="Times New Roman" w:cs="Times New Roman"/>
          <w:bCs/>
          <w:lang w:eastAsia="en-US"/>
        </w:rPr>
        <w:t>obveze</w:t>
      </w:r>
      <w:r w:rsidR="00655846">
        <w:rPr>
          <w:rFonts w:ascii="Times New Roman" w:eastAsia="Times New Roman" w:hAnsi="Times New Roman" w:cs="Times New Roman"/>
          <w:bCs/>
          <w:lang w:eastAsia="en-US"/>
        </w:rPr>
        <w:t xml:space="preserve"> su</w:t>
      </w:r>
      <w:r w:rsidR="00DF3C34" w:rsidRPr="007F3668">
        <w:rPr>
          <w:rFonts w:ascii="Times New Roman" w:eastAsia="Times New Roman" w:hAnsi="Times New Roman" w:cs="Times New Roman"/>
          <w:bCs/>
          <w:lang w:eastAsia="en-US"/>
        </w:rPr>
        <w:t xml:space="preserve"> za obračunatu</w:t>
      </w:r>
      <w:r w:rsidR="00655846">
        <w:rPr>
          <w:rFonts w:ascii="Times New Roman" w:eastAsia="Times New Roman" w:hAnsi="Times New Roman" w:cs="Times New Roman"/>
          <w:bCs/>
          <w:lang w:eastAsia="en-US"/>
        </w:rPr>
        <w:t>,</w:t>
      </w:r>
      <w:r w:rsidR="00DF3C34" w:rsidRPr="007F3668">
        <w:rPr>
          <w:rFonts w:ascii="Times New Roman" w:eastAsia="Times New Roman" w:hAnsi="Times New Roman" w:cs="Times New Roman"/>
          <w:bCs/>
          <w:lang w:eastAsia="en-US"/>
        </w:rPr>
        <w:t xml:space="preserve"> a neisplaćenu plaću</w:t>
      </w:r>
      <w:r w:rsidR="00655846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lang w:eastAsia="en-US"/>
        </w:rPr>
        <w:t>12/2</w:t>
      </w:r>
      <w:r w:rsidR="001552FB">
        <w:rPr>
          <w:rFonts w:ascii="Times New Roman" w:eastAsia="Times New Roman" w:hAnsi="Times New Roman" w:cs="Times New Roman"/>
          <w:bCs/>
          <w:lang w:eastAsia="en-US"/>
        </w:rPr>
        <w:t>5</w:t>
      </w:r>
      <w:r w:rsidR="00655846">
        <w:rPr>
          <w:rFonts w:ascii="Times New Roman" w:eastAsia="Times New Roman" w:hAnsi="Times New Roman" w:cs="Times New Roman"/>
          <w:bCs/>
          <w:lang w:eastAsia="en-US"/>
        </w:rPr>
        <w:t>,</w:t>
      </w:r>
      <w:r w:rsidR="00476B86" w:rsidRPr="007F3668">
        <w:rPr>
          <w:rFonts w:ascii="Times New Roman" w:eastAsia="Times New Roman" w:hAnsi="Times New Roman" w:cs="Times New Roman"/>
          <w:bCs/>
          <w:lang w:eastAsia="en-US"/>
        </w:rPr>
        <w:t xml:space="preserve"> obračunata i</w:t>
      </w:r>
      <w:r w:rsidR="0096301B" w:rsidRPr="007F3668">
        <w:rPr>
          <w:rFonts w:ascii="Times New Roman" w:eastAsia="Times New Roman" w:hAnsi="Times New Roman" w:cs="Times New Roman"/>
          <w:bCs/>
          <w:lang w:eastAsia="en-US"/>
        </w:rPr>
        <w:t xml:space="preserve"> neispl</w:t>
      </w:r>
      <w:r w:rsidR="000A4294" w:rsidRPr="007F3668">
        <w:rPr>
          <w:rFonts w:ascii="Times New Roman" w:eastAsia="Times New Roman" w:hAnsi="Times New Roman" w:cs="Times New Roman"/>
          <w:bCs/>
          <w:lang w:eastAsia="en-US"/>
        </w:rPr>
        <w:t>a</w:t>
      </w:r>
      <w:r w:rsidR="009C33BC" w:rsidRPr="007F3668">
        <w:rPr>
          <w:rFonts w:ascii="Times New Roman" w:eastAsia="Times New Roman" w:hAnsi="Times New Roman" w:cs="Times New Roman"/>
          <w:bCs/>
          <w:lang w:eastAsia="en-US"/>
        </w:rPr>
        <w:t>ćena materijalna</w:t>
      </w:r>
      <w:r w:rsidR="002317EE">
        <w:rPr>
          <w:rFonts w:ascii="Times New Roman" w:eastAsia="Times New Roman" w:hAnsi="Times New Roman" w:cs="Times New Roman"/>
          <w:bCs/>
          <w:lang w:eastAsia="en-US"/>
        </w:rPr>
        <w:t xml:space="preserve"> prava za </w:t>
      </w:r>
      <w:r w:rsidR="00FF4D39">
        <w:rPr>
          <w:rFonts w:ascii="Times New Roman" w:eastAsia="Times New Roman" w:hAnsi="Times New Roman" w:cs="Times New Roman"/>
          <w:bCs/>
          <w:lang w:eastAsia="en-US"/>
        </w:rPr>
        <w:t>202</w:t>
      </w:r>
      <w:r w:rsidR="001552FB">
        <w:rPr>
          <w:rFonts w:ascii="Times New Roman" w:eastAsia="Times New Roman" w:hAnsi="Times New Roman" w:cs="Times New Roman"/>
          <w:bCs/>
          <w:lang w:eastAsia="en-US"/>
        </w:rPr>
        <w:t>5</w:t>
      </w:r>
      <w:r w:rsidR="002317EE">
        <w:rPr>
          <w:rFonts w:ascii="Times New Roman" w:eastAsia="Times New Roman" w:hAnsi="Times New Roman" w:cs="Times New Roman"/>
          <w:bCs/>
          <w:lang w:eastAsia="en-US"/>
        </w:rPr>
        <w:t>.</w:t>
      </w:r>
      <w:r w:rsidR="00476B86" w:rsidRPr="007F3668">
        <w:rPr>
          <w:rFonts w:ascii="Times New Roman" w:eastAsia="Times New Roman" w:hAnsi="Times New Roman" w:cs="Times New Roman"/>
          <w:bCs/>
          <w:lang w:eastAsia="en-US"/>
        </w:rPr>
        <w:t xml:space="preserve"> te </w:t>
      </w:r>
      <w:r>
        <w:rPr>
          <w:rFonts w:ascii="Times New Roman" w:eastAsia="Times New Roman" w:hAnsi="Times New Roman" w:cs="Times New Roman"/>
          <w:bCs/>
          <w:lang w:eastAsia="en-US"/>
        </w:rPr>
        <w:t>bolovanje na teret HZZO</w:t>
      </w:r>
      <w:r w:rsidR="00655846">
        <w:rPr>
          <w:rFonts w:ascii="Times New Roman" w:eastAsia="Times New Roman" w:hAnsi="Times New Roman" w:cs="Times New Roman"/>
          <w:bCs/>
          <w:lang w:eastAsia="en-US"/>
        </w:rPr>
        <w:t>-a</w:t>
      </w:r>
      <w:r>
        <w:rPr>
          <w:rFonts w:ascii="Times New Roman" w:eastAsia="Times New Roman" w:hAnsi="Times New Roman" w:cs="Times New Roman"/>
          <w:bCs/>
          <w:lang w:eastAsia="en-US"/>
        </w:rPr>
        <w:t xml:space="preserve"> za 12/2</w:t>
      </w:r>
      <w:r w:rsidR="001552FB">
        <w:rPr>
          <w:rFonts w:ascii="Times New Roman" w:eastAsia="Times New Roman" w:hAnsi="Times New Roman" w:cs="Times New Roman"/>
          <w:bCs/>
          <w:lang w:eastAsia="en-US"/>
        </w:rPr>
        <w:t>5</w:t>
      </w:r>
      <w:r w:rsidR="00476B86" w:rsidRPr="007F3668">
        <w:rPr>
          <w:rFonts w:ascii="Times New Roman" w:eastAsia="Times New Roman" w:hAnsi="Times New Roman" w:cs="Times New Roman"/>
          <w:bCs/>
          <w:lang w:eastAsia="en-US"/>
        </w:rPr>
        <w:t xml:space="preserve">. </w:t>
      </w:r>
      <w:r w:rsidR="00DF3C34" w:rsidRPr="007F3668">
        <w:rPr>
          <w:rFonts w:ascii="Times New Roman" w:eastAsia="Times New Roman" w:hAnsi="Times New Roman" w:cs="Times New Roman"/>
          <w:bCs/>
          <w:lang w:eastAsia="en-US"/>
        </w:rPr>
        <w:t>koja</w:t>
      </w:r>
      <w:r w:rsidR="002317EE">
        <w:rPr>
          <w:rFonts w:ascii="Times New Roman" w:eastAsia="Times New Roman" w:hAnsi="Times New Roman" w:cs="Times New Roman"/>
          <w:bCs/>
          <w:lang w:eastAsia="en-US"/>
        </w:rPr>
        <w:t xml:space="preserve"> je iskazana u bilanci.</w:t>
      </w:r>
    </w:p>
    <w:p w14:paraId="691F4769" w14:textId="77777777" w:rsidR="00274ABD" w:rsidRDefault="00274ABD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</w:p>
    <w:p w14:paraId="08CED4CC" w14:textId="5D385A28" w:rsidR="00DF3C34" w:rsidRPr="007F3668" w:rsidRDefault="00BB542C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>46</w:t>
      </w:r>
      <w:r w:rsidR="00DF3C34" w:rsidRPr="007F3668">
        <w:rPr>
          <w:rFonts w:ascii="Times New Roman" w:eastAsia="Times New Roman" w:hAnsi="Times New Roman" w:cs="Times New Roman"/>
          <w:b/>
          <w:bCs/>
          <w:lang w:eastAsia="en-US"/>
        </w:rPr>
        <w:t>. Obveze za materijalne rashode, financijske rashode</w:t>
      </w:r>
      <w:r w:rsidR="00991BA8">
        <w:rPr>
          <w:rFonts w:ascii="Times New Roman" w:eastAsia="Times New Roman" w:hAnsi="Times New Roman" w:cs="Times New Roman"/>
          <w:b/>
          <w:bCs/>
          <w:lang w:eastAsia="en-US"/>
        </w:rPr>
        <w:t xml:space="preserve"> i ostale tekuće obveze (šifra 232, 234, 239)</w:t>
      </w:r>
    </w:p>
    <w:p w14:paraId="01C64F95" w14:textId="0ADF028C" w:rsidR="00DF3C34" w:rsidRDefault="00DF3C3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7F3668">
        <w:rPr>
          <w:rFonts w:ascii="Times New Roman" w:eastAsia="Times New Roman" w:hAnsi="Times New Roman" w:cs="Times New Roman"/>
          <w:bCs/>
          <w:lang w:eastAsia="en-US"/>
        </w:rPr>
        <w:t xml:space="preserve">Rashodi koji se odnose na prosinac </w:t>
      </w:r>
      <w:r w:rsidR="00FF4D39">
        <w:rPr>
          <w:rFonts w:ascii="Times New Roman" w:eastAsia="Times New Roman" w:hAnsi="Times New Roman" w:cs="Times New Roman"/>
          <w:bCs/>
          <w:lang w:eastAsia="en-US"/>
        </w:rPr>
        <w:t>202</w:t>
      </w:r>
      <w:r w:rsidR="00E62AD6">
        <w:rPr>
          <w:rFonts w:ascii="Times New Roman" w:eastAsia="Times New Roman" w:hAnsi="Times New Roman" w:cs="Times New Roman"/>
          <w:bCs/>
          <w:lang w:eastAsia="en-US"/>
        </w:rPr>
        <w:t>5</w:t>
      </w:r>
      <w:r w:rsidRPr="007F3668">
        <w:rPr>
          <w:rFonts w:ascii="Times New Roman" w:eastAsia="Times New Roman" w:hAnsi="Times New Roman" w:cs="Times New Roman"/>
          <w:bCs/>
          <w:lang w:eastAsia="en-US"/>
        </w:rPr>
        <w:t>.</w:t>
      </w:r>
      <w:r w:rsidR="00735A7C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Pr="00375E93">
        <w:rPr>
          <w:rFonts w:ascii="Times New Roman" w:eastAsia="Times New Roman" w:hAnsi="Times New Roman" w:cs="Times New Roman"/>
          <w:bCs/>
          <w:lang w:eastAsia="en-US"/>
        </w:rPr>
        <w:t xml:space="preserve"> i terete izvještajno razdoblje </w:t>
      </w:r>
      <w:r w:rsidR="00FF4D39">
        <w:rPr>
          <w:rFonts w:ascii="Times New Roman" w:eastAsia="Times New Roman" w:hAnsi="Times New Roman" w:cs="Times New Roman"/>
          <w:bCs/>
          <w:lang w:eastAsia="en-US"/>
        </w:rPr>
        <w:t>202</w:t>
      </w:r>
      <w:r w:rsidR="00E62AD6">
        <w:rPr>
          <w:rFonts w:ascii="Times New Roman" w:eastAsia="Times New Roman" w:hAnsi="Times New Roman" w:cs="Times New Roman"/>
          <w:bCs/>
          <w:lang w:eastAsia="en-US"/>
        </w:rPr>
        <w:t>5</w:t>
      </w:r>
      <w:r w:rsidR="00991BA8" w:rsidRPr="00375E93">
        <w:rPr>
          <w:rFonts w:ascii="Times New Roman" w:eastAsia="Times New Roman" w:hAnsi="Times New Roman" w:cs="Times New Roman"/>
          <w:bCs/>
          <w:lang w:eastAsia="en-US"/>
        </w:rPr>
        <w:t>.</w:t>
      </w:r>
      <w:r w:rsidR="00991BA8">
        <w:rPr>
          <w:rFonts w:ascii="Times New Roman" w:eastAsia="Times New Roman" w:hAnsi="Times New Roman" w:cs="Times New Roman"/>
          <w:bCs/>
          <w:lang w:eastAsia="en-US"/>
        </w:rPr>
        <w:t xml:space="preserve"> </w:t>
      </w:r>
    </w:p>
    <w:p w14:paraId="4D48EABB" w14:textId="0161EF1D" w:rsidR="00E62AD6" w:rsidRDefault="00E62AD6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14:paraId="251EE395" w14:textId="60317EE9" w:rsidR="00E62AD6" w:rsidRDefault="00E62AD6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  <w:r w:rsidRPr="00ED26B4">
        <w:rPr>
          <w:rFonts w:ascii="Times New Roman" w:eastAsia="Times New Roman" w:hAnsi="Times New Roman" w:cs="Times New Roman"/>
          <w:b/>
          <w:bCs/>
          <w:lang w:eastAsia="en-US"/>
        </w:rPr>
        <w:t>47.</w:t>
      </w:r>
      <w:r w:rsidR="00ED26B4" w:rsidRPr="00ED26B4">
        <w:rPr>
          <w:rFonts w:ascii="Times New Roman" w:eastAsia="Times New Roman" w:hAnsi="Times New Roman" w:cs="Times New Roman"/>
          <w:b/>
          <w:bCs/>
          <w:lang w:eastAsia="en-US"/>
        </w:rPr>
        <w:t>Obveze za dodatna ulaganja na nefinancijskoj imovini (šifra 245)</w:t>
      </w:r>
      <w:r w:rsidRPr="00ED26B4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</w:p>
    <w:p w14:paraId="65DEA5C1" w14:textId="6575CE49" w:rsidR="00ED26B4" w:rsidRPr="00ED26B4" w:rsidRDefault="00ED26B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ED26B4">
        <w:rPr>
          <w:rFonts w:ascii="Times New Roman" w:eastAsia="Times New Roman" w:hAnsi="Times New Roman" w:cs="Times New Roman"/>
          <w:bCs/>
          <w:lang w:eastAsia="en-US"/>
        </w:rPr>
        <w:t>Rashodi za neplaćene</w:t>
      </w:r>
      <w:r w:rsidR="00174142">
        <w:rPr>
          <w:rFonts w:ascii="Times New Roman" w:eastAsia="Times New Roman" w:hAnsi="Times New Roman" w:cs="Times New Roman"/>
          <w:bCs/>
          <w:lang w:eastAsia="en-US"/>
        </w:rPr>
        <w:t>,</w:t>
      </w:r>
      <w:r w:rsidRPr="00ED26B4">
        <w:rPr>
          <w:rFonts w:ascii="Times New Roman" w:eastAsia="Times New Roman" w:hAnsi="Times New Roman" w:cs="Times New Roman"/>
          <w:bCs/>
          <w:lang w:eastAsia="en-US"/>
        </w:rPr>
        <w:t xml:space="preserve"> a izvršene  radove po privremenoj situaciji </w:t>
      </w:r>
      <w:r w:rsidR="00DF13A4">
        <w:rPr>
          <w:rFonts w:ascii="Times New Roman" w:eastAsia="Times New Roman" w:hAnsi="Times New Roman" w:cs="Times New Roman"/>
          <w:bCs/>
          <w:lang w:eastAsia="en-US"/>
        </w:rPr>
        <w:t>po projektu energetske obnove</w:t>
      </w:r>
      <w:r w:rsidRPr="00ED26B4">
        <w:rPr>
          <w:rFonts w:ascii="Times New Roman" w:eastAsia="Times New Roman" w:hAnsi="Times New Roman" w:cs="Times New Roman"/>
          <w:bCs/>
          <w:lang w:eastAsia="en-US"/>
        </w:rPr>
        <w:t xml:space="preserve"> zgrad</w:t>
      </w:r>
      <w:r w:rsidR="00DF13A4">
        <w:rPr>
          <w:rFonts w:ascii="Times New Roman" w:eastAsia="Times New Roman" w:hAnsi="Times New Roman" w:cs="Times New Roman"/>
          <w:bCs/>
          <w:lang w:eastAsia="en-US"/>
        </w:rPr>
        <w:t>e</w:t>
      </w:r>
      <w:r w:rsidRPr="00ED26B4">
        <w:rPr>
          <w:rFonts w:ascii="Times New Roman" w:eastAsia="Times New Roman" w:hAnsi="Times New Roman" w:cs="Times New Roman"/>
          <w:bCs/>
          <w:lang w:eastAsia="en-US"/>
        </w:rPr>
        <w:t xml:space="preserve"> Gradske i sveučilišne knjižnice.</w:t>
      </w:r>
    </w:p>
    <w:p w14:paraId="2FE7C6D2" w14:textId="737301F1" w:rsidR="00DF3C34" w:rsidRDefault="00DF3C3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</w:p>
    <w:p w14:paraId="1E1E6E18" w14:textId="7287B31D" w:rsidR="00174142" w:rsidRDefault="00174142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 xml:space="preserve">48. Obveze za predujmove, depozite,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US"/>
        </w:rPr>
        <w:t>jamčevne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en-US"/>
        </w:rPr>
        <w:t>pologe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US"/>
        </w:rPr>
        <w:t xml:space="preserve"> i tuđe prihode 8 šifra 27 )</w:t>
      </w:r>
    </w:p>
    <w:p w14:paraId="5AEF43F0" w14:textId="20978CD8" w:rsidR="00174142" w:rsidRPr="00174142" w:rsidRDefault="00174142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174142">
        <w:rPr>
          <w:rFonts w:ascii="Times New Roman" w:eastAsia="Times New Roman" w:hAnsi="Times New Roman" w:cs="Times New Roman"/>
          <w:bCs/>
          <w:lang w:eastAsia="en-US"/>
        </w:rPr>
        <w:t xml:space="preserve">Primljen </w:t>
      </w:r>
      <w:proofErr w:type="spellStart"/>
      <w:r w:rsidRPr="00174142">
        <w:rPr>
          <w:rFonts w:ascii="Times New Roman" w:eastAsia="Times New Roman" w:hAnsi="Times New Roman" w:cs="Times New Roman"/>
          <w:bCs/>
          <w:lang w:eastAsia="en-US"/>
        </w:rPr>
        <w:t>jamčevni</w:t>
      </w:r>
      <w:proofErr w:type="spellEnd"/>
      <w:r w:rsidRPr="00174142">
        <w:rPr>
          <w:rFonts w:ascii="Times New Roman" w:eastAsia="Times New Roman" w:hAnsi="Times New Roman" w:cs="Times New Roman"/>
          <w:bCs/>
          <w:lang w:eastAsia="en-US"/>
        </w:rPr>
        <w:t xml:space="preserve"> polog  u iznosu od 176,00 eura za uredno izvršenje po ugovoru za koordinatora zaštite na radu za energetsku obnovu zgrade GISKO i 364,00 eura  bolovanje na teret HZZO-a refundirano iz sredstava Državne riznice</w:t>
      </w:r>
      <w:r>
        <w:rPr>
          <w:rFonts w:ascii="Times New Roman" w:eastAsia="Times New Roman" w:hAnsi="Times New Roman" w:cs="Times New Roman"/>
          <w:bCs/>
          <w:lang w:eastAsia="en-US"/>
        </w:rPr>
        <w:t>.</w:t>
      </w:r>
    </w:p>
    <w:p w14:paraId="3DBE08BB" w14:textId="315F6111" w:rsidR="00BB542C" w:rsidRDefault="00BB542C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21EE1251" w14:textId="5FFC19F1" w:rsidR="00DF3C34" w:rsidRPr="00606690" w:rsidRDefault="00BB542C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606690">
        <w:rPr>
          <w:rFonts w:ascii="Times New Roman" w:eastAsia="Times New Roman" w:hAnsi="Times New Roman" w:cs="Times New Roman"/>
          <w:b/>
          <w:lang w:eastAsia="en-US"/>
        </w:rPr>
        <w:t>4</w:t>
      </w:r>
      <w:r w:rsidR="00E62AD6" w:rsidRPr="00606690">
        <w:rPr>
          <w:rFonts w:ascii="Times New Roman" w:eastAsia="Times New Roman" w:hAnsi="Times New Roman" w:cs="Times New Roman"/>
          <w:b/>
          <w:lang w:eastAsia="en-US"/>
        </w:rPr>
        <w:t>9</w:t>
      </w:r>
      <w:r w:rsidR="00991BA8" w:rsidRPr="00606690">
        <w:rPr>
          <w:rFonts w:ascii="Times New Roman" w:eastAsia="Times New Roman" w:hAnsi="Times New Roman" w:cs="Times New Roman"/>
          <w:b/>
          <w:lang w:eastAsia="en-US"/>
        </w:rPr>
        <w:t>. Višak/manjak (šifra 92211 i šifra 9222</w:t>
      </w:r>
      <w:r w:rsidR="00DF3C34" w:rsidRPr="00606690">
        <w:rPr>
          <w:rFonts w:ascii="Times New Roman" w:eastAsia="Times New Roman" w:hAnsi="Times New Roman" w:cs="Times New Roman"/>
          <w:b/>
          <w:lang w:eastAsia="en-US"/>
        </w:rPr>
        <w:t>)</w:t>
      </w:r>
    </w:p>
    <w:p w14:paraId="4541847E" w14:textId="6CC1E20D" w:rsidR="00DF3C34" w:rsidRPr="00606690" w:rsidRDefault="00804A9A" w:rsidP="001854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606690">
        <w:rPr>
          <w:rFonts w:ascii="Times New Roman" w:eastAsia="Times New Roman" w:hAnsi="Times New Roman" w:cs="Times New Roman"/>
          <w:lang w:eastAsia="en-US"/>
        </w:rPr>
        <w:t>Sukladno čl. 215</w:t>
      </w:r>
      <w:r w:rsidR="00DF3C34" w:rsidRPr="00606690">
        <w:rPr>
          <w:rFonts w:ascii="Times New Roman" w:eastAsia="Times New Roman" w:hAnsi="Times New Roman" w:cs="Times New Roman"/>
          <w:lang w:eastAsia="en-US"/>
        </w:rPr>
        <w:t xml:space="preserve"> Pravilnika o proračunskom</w:t>
      </w:r>
      <w:r w:rsidRPr="00606690">
        <w:rPr>
          <w:rFonts w:ascii="Times New Roman" w:eastAsia="Times New Roman" w:hAnsi="Times New Roman" w:cs="Times New Roman"/>
          <w:lang w:eastAsia="en-US"/>
        </w:rPr>
        <w:t xml:space="preserve"> računovodstvu i R</w:t>
      </w:r>
      <w:r w:rsidR="00DF3C34" w:rsidRPr="00606690">
        <w:rPr>
          <w:rFonts w:ascii="Times New Roman" w:eastAsia="Times New Roman" w:hAnsi="Times New Roman" w:cs="Times New Roman"/>
          <w:lang w:eastAsia="en-US"/>
        </w:rPr>
        <w:t>ačunskom planu</w:t>
      </w:r>
      <w:r w:rsidRPr="00606690">
        <w:rPr>
          <w:rFonts w:ascii="Times New Roman" w:eastAsia="Times New Roman" w:hAnsi="Times New Roman" w:cs="Times New Roman"/>
          <w:lang w:eastAsia="en-US"/>
        </w:rPr>
        <w:t xml:space="preserve"> (NN 158/</w:t>
      </w:r>
      <w:r w:rsidR="00FF4D39" w:rsidRPr="00606690">
        <w:rPr>
          <w:rFonts w:ascii="Times New Roman" w:eastAsia="Times New Roman" w:hAnsi="Times New Roman" w:cs="Times New Roman"/>
          <w:lang w:eastAsia="en-US"/>
        </w:rPr>
        <w:t>2024</w:t>
      </w:r>
      <w:r w:rsidRPr="00606690">
        <w:rPr>
          <w:rFonts w:ascii="Times New Roman" w:eastAsia="Times New Roman" w:hAnsi="Times New Roman" w:cs="Times New Roman"/>
          <w:lang w:eastAsia="en-US"/>
        </w:rPr>
        <w:t xml:space="preserve">) </w:t>
      </w:r>
      <w:r w:rsidR="00DF3C34" w:rsidRPr="00606690">
        <w:rPr>
          <w:rFonts w:ascii="Times New Roman" w:eastAsia="Times New Roman" w:hAnsi="Times New Roman" w:cs="Times New Roman"/>
          <w:lang w:eastAsia="en-US"/>
        </w:rPr>
        <w:t xml:space="preserve"> provedena je korekcija rezultata za evidentiranje sredstava na računima kapitalnih prijenosa sredstava. </w:t>
      </w:r>
    </w:p>
    <w:p w14:paraId="650A0F3F" w14:textId="5A69CFD2" w:rsidR="00174142" w:rsidRPr="00606690" w:rsidRDefault="00174142" w:rsidP="001854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606690">
        <w:rPr>
          <w:rFonts w:ascii="Times New Roman" w:eastAsia="Times New Roman" w:hAnsi="Times New Roman" w:cs="Times New Roman"/>
          <w:lang w:eastAsia="en-US"/>
        </w:rPr>
        <w:t>Višak i manjak po izvorima :</w:t>
      </w:r>
    </w:p>
    <w:p w14:paraId="28569949" w14:textId="742CAC8B" w:rsidR="00174142" w:rsidRPr="00606690" w:rsidRDefault="00174142" w:rsidP="00174142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606690">
        <w:rPr>
          <w:rFonts w:ascii="Times New Roman" w:eastAsia="Times New Roman" w:hAnsi="Times New Roman" w:cs="Times New Roman"/>
          <w:lang w:eastAsia="en-US"/>
        </w:rPr>
        <w:t xml:space="preserve">Vlastiti </w:t>
      </w:r>
      <w:r w:rsidR="00313B6E" w:rsidRPr="00606690">
        <w:rPr>
          <w:rFonts w:ascii="Times New Roman" w:eastAsia="Times New Roman" w:hAnsi="Times New Roman" w:cs="Times New Roman"/>
          <w:lang w:eastAsia="en-US"/>
        </w:rPr>
        <w:t>prihodi – izvor 31</w:t>
      </w:r>
    </w:p>
    <w:p w14:paraId="70E43965" w14:textId="42AE6106" w:rsidR="00313B6E" w:rsidRPr="00606690" w:rsidRDefault="00313B6E" w:rsidP="00313B6E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606690">
        <w:rPr>
          <w:rFonts w:ascii="Times New Roman" w:eastAsia="Times New Roman" w:hAnsi="Times New Roman" w:cs="Times New Roman"/>
          <w:lang w:eastAsia="en-US"/>
        </w:rPr>
        <w:t>Ostvaren je višak prihoda poslovanja u iznosu od 10.821,92 eura, kao i manjak prihoda od nefinancijske imovine u istom iznosu. Po odluci o rasporedu rezultata u 2026. pokrit ćemo manjak iz viška.</w:t>
      </w:r>
    </w:p>
    <w:p w14:paraId="36CD0603" w14:textId="3A1564FD" w:rsidR="00313B6E" w:rsidRPr="00606690" w:rsidRDefault="00313B6E" w:rsidP="00313B6E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606690">
        <w:rPr>
          <w:rFonts w:ascii="Times New Roman" w:eastAsia="Times New Roman" w:hAnsi="Times New Roman" w:cs="Times New Roman"/>
          <w:lang w:eastAsia="en-US"/>
        </w:rPr>
        <w:t>Namjenski prihodi – izvor 43</w:t>
      </w:r>
    </w:p>
    <w:p w14:paraId="61D01A5F" w14:textId="6C167B3D" w:rsidR="00313B6E" w:rsidRPr="00606690" w:rsidRDefault="00313B6E" w:rsidP="00313B6E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606690">
        <w:rPr>
          <w:rFonts w:ascii="Times New Roman" w:eastAsia="Times New Roman" w:hAnsi="Times New Roman" w:cs="Times New Roman"/>
          <w:lang w:eastAsia="en-US"/>
        </w:rPr>
        <w:t xml:space="preserve">Ostvaren višak od prihoda poslovanja u iznosu od 246.691,31 eura te manjak prihoda od </w:t>
      </w:r>
      <w:proofErr w:type="spellStart"/>
      <w:r w:rsidRPr="00606690">
        <w:rPr>
          <w:rFonts w:ascii="Times New Roman" w:eastAsia="Times New Roman" w:hAnsi="Times New Roman" w:cs="Times New Roman"/>
          <w:lang w:eastAsia="en-US"/>
        </w:rPr>
        <w:t>nef</w:t>
      </w:r>
      <w:proofErr w:type="spellEnd"/>
      <w:r w:rsidRPr="00606690">
        <w:rPr>
          <w:rFonts w:ascii="Times New Roman" w:eastAsia="Times New Roman" w:hAnsi="Times New Roman" w:cs="Times New Roman"/>
          <w:lang w:eastAsia="en-US"/>
        </w:rPr>
        <w:t>. Imovine u iznosu od 33.966,08 eura. Manjak ćemo po odluci u 2026. pokriti iz viška. Ostat će nam 212.725,23 eura – 199.725,17 eura ide za troškove projekta Energetske obnove zgrade, a 13.000,00 eura za nabavu knjižne građe.</w:t>
      </w:r>
    </w:p>
    <w:p w14:paraId="3582B372" w14:textId="7FB68C26" w:rsidR="00313B6E" w:rsidRPr="00606690" w:rsidRDefault="00313B6E" w:rsidP="00313B6E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606690">
        <w:rPr>
          <w:rFonts w:ascii="Times New Roman" w:eastAsia="Times New Roman" w:hAnsi="Times New Roman" w:cs="Times New Roman"/>
          <w:lang w:eastAsia="en-US"/>
        </w:rPr>
        <w:t>Opći prihodi i primici – izvor 11</w:t>
      </w:r>
    </w:p>
    <w:p w14:paraId="192B986D" w14:textId="4C45504C" w:rsidR="00313B6E" w:rsidRPr="00606690" w:rsidRDefault="00313B6E" w:rsidP="00313B6E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606690">
        <w:rPr>
          <w:rFonts w:ascii="Times New Roman" w:eastAsia="Times New Roman" w:hAnsi="Times New Roman" w:cs="Times New Roman"/>
          <w:lang w:eastAsia="en-US"/>
        </w:rPr>
        <w:t>Manjak prihoda poslovanja 90.028,57 eura . u 83.373,32 eura  ulazi plaća i prijevoz za 12/25025 te kvota za nezapošljavanje invalida za 12/2025 ( po Pravilniku o proračunskom računovodstvu više ne knjižimo na 193, nego na 3) te 6.656,00 sredstva utrošena za osnovnu komponentu programskog ugovora koji je potpisan u listopadu 2025. i čije smo i rashod i primitke ( po uputi prilikom izrade rebalansa ) uvrstili u rebalans za 2025.</w:t>
      </w:r>
    </w:p>
    <w:p w14:paraId="3FC887E6" w14:textId="60683FD3" w:rsidR="00313B6E" w:rsidRPr="00606690" w:rsidRDefault="00313B6E" w:rsidP="00313B6E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606690">
        <w:rPr>
          <w:rFonts w:ascii="Times New Roman" w:eastAsia="Times New Roman" w:hAnsi="Times New Roman" w:cs="Times New Roman"/>
          <w:lang w:eastAsia="en-US"/>
        </w:rPr>
        <w:t>Manjak prihoda od nefinancijske imovine 9.513,75 eura, također sredstva utrošena za osnovnu komponentu programskog ugovora koji je potpisan u listopadu 2025. i čije smo i rashod i primitke ( po uputi prilikom izrade rebalansa ) uvrstili u rebalans za 2025.</w:t>
      </w:r>
    </w:p>
    <w:p w14:paraId="1A65726C" w14:textId="2A843F8D" w:rsidR="00606690" w:rsidRPr="00606690" w:rsidRDefault="00606690" w:rsidP="00313B6E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606690">
        <w:rPr>
          <w:rFonts w:ascii="Times New Roman" w:eastAsia="Times New Roman" w:hAnsi="Times New Roman" w:cs="Times New Roman"/>
          <w:lang w:eastAsia="en-US"/>
        </w:rPr>
        <w:t>Osnovna komponenta programskog ugovora za 2025. iznosi 16.170,00 eura.</w:t>
      </w:r>
    </w:p>
    <w:p w14:paraId="2E86C902" w14:textId="4C42BD86" w:rsidR="00606690" w:rsidRPr="00606690" w:rsidRDefault="00606690" w:rsidP="00313B6E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606690">
        <w:rPr>
          <w:rFonts w:ascii="Times New Roman" w:eastAsia="Times New Roman" w:hAnsi="Times New Roman" w:cs="Times New Roman"/>
          <w:lang w:eastAsia="en-US"/>
        </w:rPr>
        <w:t>Manjkove ćemo pokriti primanjem sredstava u 2026. godini.</w:t>
      </w:r>
    </w:p>
    <w:p w14:paraId="6DE5EC14" w14:textId="1350E848" w:rsidR="00606690" w:rsidRPr="00606690" w:rsidRDefault="00606690" w:rsidP="00606690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606690">
        <w:rPr>
          <w:rFonts w:ascii="Times New Roman" w:eastAsia="Times New Roman" w:hAnsi="Times New Roman" w:cs="Times New Roman"/>
          <w:lang w:eastAsia="en-US"/>
        </w:rPr>
        <w:t>Pomoći EU – izvor 51</w:t>
      </w:r>
    </w:p>
    <w:p w14:paraId="21EBCA6E" w14:textId="362C6FF4" w:rsidR="00606690" w:rsidRPr="00606690" w:rsidRDefault="00606690" w:rsidP="0060669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606690">
        <w:rPr>
          <w:rFonts w:ascii="Times New Roman" w:eastAsia="Times New Roman" w:hAnsi="Times New Roman" w:cs="Times New Roman"/>
          <w:lang w:eastAsia="en-US"/>
        </w:rPr>
        <w:t xml:space="preserve">Manjak prihoda poslovanja, u 2025. nismo primili sva sredstva za projekt </w:t>
      </w:r>
      <w:proofErr w:type="spellStart"/>
      <w:r w:rsidRPr="00606690">
        <w:rPr>
          <w:rFonts w:ascii="Times New Roman" w:eastAsia="Times New Roman" w:hAnsi="Times New Roman" w:cs="Times New Roman"/>
          <w:lang w:eastAsia="en-US"/>
        </w:rPr>
        <w:t>Climate</w:t>
      </w:r>
      <w:proofErr w:type="spellEnd"/>
      <w:r w:rsidRPr="00606690">
        <w:rPr>
          <w:rFonts w:ascii="Times New Roman" w:eastAsia="Times New Roman" w:hAnsi="Times New Roman" w:cs="Times New Roman"/>
          <w:lang w:eastAsia="en-US"/>
        </w:rPr>
        <w:t xml:space="preserve"> for </w:t>
      </w:r>
      <w:proofErr w:type="spellStart"/>
      <w:r w:rsidRPr="00606690">
        <w:rPr>
          <w:rFonts w:ascii="Times New Roman" w:eastAsia="Times New Roman" w:hAnsi="Times New Roman" w:cs="Times New Roman"/>
          <w:lang w:eastAsia="en-US"/>
        </w:rPr>
        <w:t>reading</w:t>
      </w:r>
      <w:proofErr w:type="spellEnd"/>
      <w:r w:rsidRPr="00606690">
        <w:rPr>
          <w:rFonts w:ascii="Times New Roman" w:eastAsia="Times New Roman" w:hAnsi="Times New Roman" w:cs="Times New Roman"/>
          <w:lang w:eastAsia="en-US"/>
        </w:rPr>
        <w:t>. Manjak ćemo pokriti primanjem sredstava u 2026. godini.</w:t>
      </w:r>
    </w:p>
    <w:p w14:paraId="3045EC15" w14:textId="5E63A2F9" w:rsidR="00606690" w:rsidRPr="00606690" w:rsidRDefault="00606690" w:rsidP="00606690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606690">
        <w:rPr>
          <w:rFonts w:ascii="Times New Roman" w:eastAsia="Times New Roman" w:hAnsi="Times New Roman" w:cs="Times New Roman"/>
          <w:lang w:eastAsia="en-US"/>
        </w:rPr>
        <w:t>Ostale pomoći – izvor 52</w:t>
      </w:r>
    </w:p>
    <w:p w14:paraId="2F7003FF" w14:textId="78E1A57C" w:rsidR="00606690" w:rsidRPr="00606690" w:rsidRDefault="00606690" w:rsidP="0060669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606690">
        <w:rPr>
          <w:rFonts w:ascii="Times New Roman" w:eastAsia="Times New Roman" w:hAnsi="Times New Roman" w:cs="Times New Roman"/>
          <w:lang w:eastAsia="en-US"/>
        </w:rPr>
        <w:t>Od Američkog veleposlanstva nam je u 20205. godini ostalo 4.629,71 eura te ih prenosimo kao višak prihoda poslovanja i utrošit ćemo ih u 2026. za redovno poslovanje.</w:t>
      </w:r>
    </w:p>
    <w:p w14:paraId="039678C4" w14:textId="6099C74A" w:rsidR="00606690" w:rsidRPr="00606690" w:rsidRDefault="00606690" w:rsidP="0060669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606690">
        <w:rPr>
          <w:rFonts w:ascii="Times New Roman" w:eastAsia="Times New Roman" w:hAnsi="Times New Roman" w:cs="Times New Roman"/>
          <w:lang w:eastAsia="en-US"/>
        </w:rPr>
        <w:t>Od Ministarstva kulture i medija RH ostvarili smo manjak prihoda poslovanja, zbog knjiženja plaća i prijevoza za 12/2025. Manjak ćemo pokriti u 2026. kad primimo sredstva.</w:t>
      </w:r>
    </w:p>
    <w:p w14:paraId="067F5E7E" w14:textId="4CECD87D" w:rsidR="00606690" w:rsidRPr="00606690" w:rsidRDefault="00606690" w:rsidP="0060669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606690">
        <w:rPr>
          <w:rFonts w:ascii="Times New Roman" w:eastAsia="Times New Roman" w:hAnsi="Times New Roman" w:cs="Times New Roman"/>
          <w:lang w:eastAsia="en-US"/>
        </w:rPr>
        <w:t>Manjak prihoda poslovanja od Grada Osijeka zbog knjiženja plaće i prijevoza za 12/2025 te kvote za nezapošljavanje invalida za 12/2025.</w:t>
      </w:r>
    </w:p>
    <w:p w14:paraId="353A145E" w14:textId="29252667" w:rsidR="00606690" w:rsidRPr="00606690" w:rsidRDefault="00606690" w:rsidP="0060669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606690">
        <w:rPr>
          <w:rFonts w:ascii="Times New Roman" w:eastAsia="Times New Roman" w:hAnsi="Times New Roman" w:cs="Times New Roman"/>
          <w:lang w:eastAsia="en-US"/>
        </w:rPr>
        <w:t>Od Ministarstva kulture i medija RH smo ostvarili manjak od nefinancijske imovine u iznosu od 35.354,55 eura  za troškove nastale u 12/25 za energetsku obnovu zgrade ,a koji će biti podmireni i 2026. kad po odobrenom ZNS-u primimo sredstva od MKM.</w:t>
      </w:r>
    </w:p>
    <w:p w14:paraId="113F0B1F" w14:textId="243D0232" w:rsidR="00606690" w:rsidRPr="00606690" w:rsidRDefault="00606690" w:rsidP="00606690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606690">
        <w:rPr>
          <w:rFonts w:ascii="Times New Roman" w:eastAsia="Times New Roman" w:hAnsi="Times New Roman" w:cs="Times New Roman"/>
          <w:lang w:eastAsia="en-US"/>
        </w:rPr>
        <w:t>Prebijanjem viškova i manjkova – došli smo do manjka od 42.781,55 kod izvora 52.</w:t>
      </w:r>
    </w:p>
    <w:p w14:paraId="1A26407D" w14:textId="2477E92A" w:rsidR="00313B6E" w:rsidRPr="00174142" w:rsidRDefault="00313B6E" w:rsidP="00313B6E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en-US"/>
        </w:rPr>
      </w:pPr>
    </w:p>
    <w:p w14:paraId="66B3A74F" w14:textId="7610B4DE" w:rsidR="00DF3C34" w:rsidRDefault="00DF3C3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</w:p>
    <w:p w14:paraId="79F7A46D" w14:textId="77777777" w:rsidR="007A670F" w:rsidRPr="007F3668" w:rsidRDefault="007A670F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</w:p>
    <w:p w14:paraId="1526686E" w14:textId="1719DDB5" w:rsidR="00DF3C34" w:rsidRPr="00174142" w:rsidRDefault="00DF3C34" w:rsidP="0017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</w:pPr>
      <w:r w:rsidRPr="001741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>PROMJENE U VRIJEDNOSTI I OBUJMU IMOVINE I OBVEZA ZA RAZDOBLJE</w:t>
      </w:r>
      <w:r w:rsidR="007A670F" w:rsidRPr="001741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 xml:space="preserve"> </w:t>
      </w:r>
      <w:r w:rsidRPr="001741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 xml:space="preserve">1. </w:t>
      </w:r>
      <w:r w:rsidR="00655846" w:rsidRPr="001741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>SIJEČNJA</w:t>
      </w:r>
      <w:r w:rsidRPr="001741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 xml:space="preserve"> DO 31.</w:t>
      </w:r>
      <w:r w:rsidR="00655846" w:rsidRPr="001741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 xml:space="preserve"> PROSINCA </w:t>
      </w:r>
      <w:r w:rsidR="00FF4D39" w:rsidRPr="001741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>202</w:t>
      </w:r>
      <w:r w:rsidR="00E62AD6" w:rsidRPr="001741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>5</w:t>
      </w:r>
      <w:r w:rsidR="00151A09" w:rsidRPr="001741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>.</w:t>
      </w:r>
      <w:r w:rsidRPr="001741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  <w:t xml:space="preserve"> (P-VRIO)</w:t>
      </w:r>
    </w:p>
    <w:p w14:paraId="7D80F88F" w14:textId="77777777" w:rsidR="00DF3C34" w:rsidRPr="00174142" w:rsidRDefault="00DF3C3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</w:p>
    <w:p w14:paraId="501A8712" w14:textId="77777777" w:rsidR="00980736" w:rsidRDefault="00E62AD6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>50</w:t>
      </w:r>
      <w:r w:rsidR="00A756F7">
        <w:rPr>
          <w:rFonts w:ascii="Times New Roman" w:eastAsia="Times New Roman" w:hAnsi="Times New Roman" w:cs="Times New Roman"/>
          <w:b/>
          <w:bCs/>
          <w:lang w:eastAsia="en-US"/>
        </w:rPr>
        <w:t xml:space="preserve">. </w:t>
      </w:r>
      <w:r w:rsidR="00980736">
        <w:rPr>
          <w:rFonts w:ascii="Times New Roman" w:eastAsia="Times New Roman" w:hAnsi="Times New Roman" w:cs="Times New Roman"/>
          <w:b/>
          <w:bCs/>
          <w:lang w:eastAsia="en-US"/>
        </w:rPr>
        <w:t>Promjene u vrijednosti imovine (šifra 91511 )</w:t>
      </w:r>
    </w:p>
    <w:p w14:paraId="1F34D7ED" w14:textId="77777777" w:rsidR="00980736" w:rsidRPr="00980736" w:rsidRDefault="00980736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980736">
        <w:rPr>
          <w:rFonts w:ascii="Times New Roman" w:eastAsia="Times New Roman" w:hAnsi="Times New Roman" w:cs="Times New Roman"/>
          <w:bCs/>
          <w:lang w:eastAsia="en-US"/>
        </w:rPr>
        <w:t>Po novom Pravilniku o proračunskom računovodstvu i računskom planu uvodi se knjiženje ispravka vrijednosti dugotrajne nefinancijske imovine preko podskupine 915.</w:t>
      </w:r>
    </w:p>
    <w:p w14:paraId="5162AF88" w14:textId="77777777" w:rsidR="00980736" w:rsidRPr="00980736" w:rsidRDefault="00980736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980736">
        <w:rPr>
          <w:rFonts w:ascii="Times New Roman" w:eastAsia="Times New Roman" w:hAnsi="Times New Roman" w:cs="Times New Roman"/>
          <w:bCs/>
          <w:lang w:eastAsia="en-US"/>
        </w:rPr>
        <w:t>Ispravkom vrijednosti dugotrajne imovine i knjižne građe dolazi do smanjenja u vrijednosti imovine.</w:t>
      </w:r>
    </w:p>
    <w:p w14:paraId="34318A2B" w14:textId="77777777" w:rsidR="00980736" w:rsidRDefault="00980736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</w:p>
    <w:p w14:paraId="01053E51" w14:textId="77777777" w:rsidR="00980736" w:rsidRDefault="00980736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>51. Promjene u obujmu imovine ( šifra 91512 )</w:t>
      </w:r>
    </w:p>
    <w:p w14:paraId="57CC736B" w14:textId="4A1D5FBE" w:rsidR="00DF3C34" w:rsidRDefault="00980736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Cs/>
          <w:lang w:eastAsia="en-US"/>
        </w:rPr>
        <w:t>O</w:t>
      </w:r>
      <w:r>
        <w:rPr>
          <w:rFonts w:ascii="Times New Roman" w:eastAsia="Times New Roman" w:hAnsi="Times New Roman" w:cs="Times New Roman"/>
          <w:lang w:eastAsia="en-US"/>
        </w:rPr>
        <w:t>dnosi se na povećanje obujma</w:t>
      </w:r>
      <w:r w:rsidR="00A74276" w:rsidRPr="00DA3C42">
        <w:rPr>
          <w:rFonts w:ascii="Times New Roman" w:eastAsia="Times New Roman" w:hAnsi="Times New Roman" w:cs="Times New Roman"/>
          <w:lang w:eastAsia="en-US"/>
        </w:rPr>
        <w:t xml:space="preserve"> d</w:t>
      </w:r>
      <w:r w:rsidR="00180945">
        <w:rPr>
          <w:rFonts w:ascii="Times New Roman" w:eastAsia="Times New Roman" w:hAnsi="Times New Roman" w:cs="Times New Roman"/>
          <w:lang w:eastAsia="en-US"/>
        </w:rPr>
        <w:t>ugotrajne imovine za Obavezni primjerak</w:t>
      </w:r>
      <w:r w:rsidR="00A74276" w:rsidRPr="00DA3C42">
        <w:rPr>
          <w:rFonts w:ascii="Times New Roman" w:eastAsia="Times New Roman" w:hAnsi="Times New Roman" w:cs="Times New Roman"/>
          <w:lang w:eastAsia="en-US"/>
        </w:rPr>
        <w:t xml:space="preserve"> knjižnične</w:t>
      </w:r>
      <w:r w:rsidR="00DF3C34" w:rsidRPr="00DA3C42">
        <w:rPr>
          <w:rFonts w:ascii="Times New Roman" w:eastAsia="Times New Roman" w:hAnsi="Times New Roman" w:cs="Times New Roman"/>
          <w:lang w:eastAsia="en-US"/>
        </w:rPr>
        <w:t xml:space="preserve"> građe </w:t>
      </w:r>
      <w:r w:rsidR="009A6C08" w:rsidRPr="00DA3C42">
        <w:rPr>
          <w:rFonts w:ascii="Times New Roman" w:eastAsia="Times New Roman" w:hAnsi="Times New Roman" w:cs="Times New Roman"/>
          <w:lang w:eastAsia="en-US"/>
        </w:rPr>
        <w:t xml:space="preserve">za </w:t>
      </w:r>
      <w:r w:rsidR="00FF4D39">
        <w:rPr>
          <w:rFonts w:ascii="Times New Roman" w:eastAsia="Times New Roman" w:hAnsi="Times New Roman" w:cs="Times New Roman"/>
          <w:lang w:eastAsia="en-US"/>
        </w:rPr>
        <w:t>202</w:t>
      </w:r>
      <w:r w:rsidR="00E62AD6">
        <w:rPr>
          <w:rFonts w:ascii="Times New Roman" w:eastAsia="Times New Roman" w:hAnsi="Times New Roman" w:cs="Times New Roman"/>
          <w:lang w:eastAsia="en-US"/>
        </w:rPr>
        <w:t>5</w:t>
      </w:r>
      <w:r w:rsidR="0096301B" w:rsidRPr="00DA3C42">
        <w:rPr>
          <w:rFonts w:ascii="Times New Roman" w:eastAsia="Times New Roman" w:hAnsi="Times New Roman" w:cs="Times New Roman"/>
          <w:lang w:eastAsia="en-US"/>
        </w:rPr>
        <w:t>.</w:t>
      </w:r>
      <w:r w:rsidR="007A670F">
        <w:rPr>
          <w:rFonts w:ascii="Times New Roman" w:eastAsia="Times New Roman" w:hAnsi="Times New Roman" w:cs="Times New Roman"/>
          <w:lang w:eastAsia="en-US"/>
        </w:rPr>
        <w:t xml:space="preserve"> </w:t>
      </w:r>
      <w:r w:rsidR="0096301B" w:rsidRPr="00DA3C42">
        <w:rPr>
          <w:rFonts w:ascii="Times New Roman" w:eastAsia="Times New Roman" w:hAnsi="Times New Roman" w:cs="Times New Roman"/>
          <w:lang w:eastAsia="en-US"/>
        </w:rPr>
        <w:t>g</w:t>
      </w:r>
      <w:r w:rsidR="007A670F">
        <w:rPr>
          <w:rFonts w:ascii="Times New Roman" w:eastAsia="Times New Roman" w:hAnsi="Times New Roman" w:cs="Times New Roman"/>
          <w:lang w:eastAsia="en-US"/>
        </w:rPr>
        <w:t>odinu</w:t>
      </w:r>
      <w:r w:rsidR="0096301B" w:rsidRPr="00DA3C42">
        <w:rPr>
          <w:rFonts w:ascii="Times New Roman" w:eastAsia="Times New Roman" w:hAnsi="Times New Roman" w:cs="Times New Roman"/>
          <w:lang w:eastAsia="en-US"/>
        </w:rPr>
        <w:t xml:space="preserve"> </w:t>
      </w:r>
      <w:r w:rsidR="00DA3C42" w:rsidRPr="00DA3C42">
        <w:rPr>
          <w:rFonts w:ascii="Times New Roman" w:eastAsia="Times New Roman" w:hAnsi="Times New Roman" w:cs="Times New Roman"/>
          <w:lang w:eastAsia="en-US"/>
        </w:rPr>
        <w:t xml:space="preserve">koju smo dobili </w:t>
      </w:r>
      <w:r w:rsidR="0096301B" w:rsidRPr="00DA3C42">
        <w:rPr>
          <w:rFonts w:ascii="Times New Roman" w:eastAsia="Times New Roman" w:hAnsi="Times New Roman" w:cs="Times New Roman"/>
          <w:lang w:eastAsia="en-US"/>
        </w:rPr>
        <w:t>od Nacionalne</w:t>
      </w:r>
      <w:r>
        <w:rPr>
          <w:rFonts w:ascii="Times New Roman" w:eastAsia="Times New Roman" w:hAnsi="Times New Roman" w:cs="Times New Roman"/>
          <w:lang w:eastAsia="en-US"/>
        </w:rPr>
        <w:t xml:space="preserve"> i sveučilišne knjižnice Zagreb te  smanjenje obujma knjižne građe kod revizije i redovnog otpisa zbog uništenosti, dotrajalosti ( a postojala je sadašnja vrijednost ).</w:t>
      </w:r>
    </w:p>
    <w:p w14:paraId="52FC4EB8" w14:textId="706C790E" w:rsidR="00A756F7" w:rsidRDefault="00A756F7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0C6CEEF9" w14:textId="14B0C52D" w:rsidR="006F1274" w:rsidRDefault="006F127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5C8907C4" w14:textId="77777777" w:rsidR="006F1274" w:rsidRDefault="006F127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71DF698F" w14:textId="77777777" w:rsidR="00DF3C34" w:rsidRPr="007F3668" w:rsidRDefault="00DF3C3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22E18392" w14:textId="719959FF" w:rsidR="00DF3C34" w:rsidRPr="00174142" w:rsidRDefault="00DF3C34" w:rsidP="0017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1741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IZVJEŠTAJ O RASHODIMA PREMA FUNKCIJSKOJ DJELATNOSTI</w:t>
      </w:r>
    </w:p>
    <w:p w14:paraId="40812BD1" w14:textId="231E8BD7" w:rsidR="00DF3C34" w:rsidRPr="00174142" w:rsidRDefault="00DF3C34" w:rsidP="0017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1741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za razdoblje 1.</w:t>
      </w:r>
      <w:r w:rsidR="00655846" w:rsidRPr="001741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 xml:space="preserve"> SIJEČNJA</w:t>
      </w:r>
      <w:r w:rsidRPr="001741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 xml:space="preserve"> do 31.</w:t>
      </w:r>
      <w:r w:rsidR="00655846" w:rsidRPr="001741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 xml:space="preserve"> PROSINCA</w:t>
      </w:r>
      <w:r w:rsidRPr="001741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 xml:space="preserve"> </w:t>
      </w:r>
      <w:r w:rsidR="00FF4D39" w:rsidRPr="001741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202</w:t>
      </w:r>
      <w:r w:rsidR="008236D3" w:rsidRPr="001741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5</w:t>
      </w:r>
      <w:r w:rsidRPr="001741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.  (RAS-funkcijski)</w:t>
      </w:r>
    </w:p>
    <w:p w14:paraId="367AB81C" w14:textId="77777777" w:rsidR="00DF3C34" w:rsidRPr="00174142" w:rsidRDefault="00DF3C34" w:rsidP="0017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1CF5D314" w14:textId="277FFFB8" w:rsidR="00DF3C34" w:rsidRPr="00174142" w:rsidRDefault="00180945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174142">
        <w:rPr>
          <w:rFonts w:ascii="Times New Roman" w:eastAsia="Times New Roman" w:hAnsi="Times New Roman" w:cs="Times New Roman"/>
          <w:b/>
          <w:lang w:eastAsia="en-US"/>
        </w:rPr>
        <w:t>5</w:t>
      </w:r>
      <w:r w:rsidR="00E62AD6" w:rsidRPr="00174142">
        <w:rPr>
          <w:rFonts w:ascii="Times New Roman" w:eastAsia="Times New Roman" w:hAnsi="Times New Roman" w:cs="Times New Roman"/>
          <w:b/>
          <w:lang w:eastAsia="en-US"/>
        </w:rPr>
        <w:t>1</w:t>
      </w:r>
      <w:r w:rsidR="009A6070" w:rsidRPr="00174142">
        <w:rPr>
          <w:rFonts w:ascii="Times New Roman" w:eastAsia="Times New Roman" w:hAnsi="Times New Roman" w:cs="Times New Roman"/>
          <w:b/>
          <w:lang w:eastAsia="en-US"/>
        </w:rPr>
        <w:t xml:space="preserve">. </w:t>
      </w:r>
      <w:r w:rsidR="00DF3C34" w:rsidRPr="00174142">
        <w:rPr>
          <w:rFonts w:ascii="Times New Roman" w:eastAsia="Times New Roman" w:hAnsi="Times New Roman" w:cs="Times New Roman"/>
          <w:b/>
          <w:lang w:eastAsia="en-US"/>
        </w:rPr>
        <w:t>Rekreaci</w:t>
      </w:r>
      <w:r w:rsidR="00A756F7" w:rsidRPr="00174142">
        <w:rPr>
          <w:rFonts w:ascii="Times New Roman" w:eastAsia="Times New Roman" w:hAnsi="Times New Roman" w:cs="Times New Roman"/>
          <w:b/>
          <w:lang w:eastAsia="en-US"/>
        </w:rPr>
        <w:t>ja, kultura i religija  (šifra 08</w:t>
      </w:r>
      <w:r w:rsidR="00980736">
        <w:rPr>
          <w:rFonts w:ascii="Times New Roman" w:eastAsia="Times New Roman" w:hAnsi="Times New Roman" w:cs="Times New Roman"/>
          <w:b/>
          <w:lang w:eastAsia="en-US"/>
        </w:rPr>
        <w:t>2</w:t>
      </w:r>
      <w:r w:rsidR="00DF3C34" w:rsidRPr="00174142">
        <w:rPr>
          <w:rFonts w:ascii="Times New Roman" w:eastAsia="Times New Roman" w:hAnsi="Times New Roman" w:cs="Times New Roman"/>
          <w:b/>
          <w:lang w:eastAsia="en-US"/>
        </w:rPr>
        <w:t>)</w:t>
      </w:r>
    </w:p>
    <w:p w14:paraId="1DAF75FE" w14:textId="123882E1" w:rsidR="00DF3C34" w:rsidRPr="00E62AD6" w:rsidRDefault="00DF3C3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74142">
        <w:rPr>
          <w:rFonts w:ascii="Times New Roman" w:eastAsia="Times New Roman" w:hAnsi="Times New Roman" w:cs="Times New Roman"/>
          <w:sz w:val="24"/>
          <w:szCs w:val="24"/>
          <w:lang w:eastAsia="en-US"/>
        </w:rPr>
        <w:t>Gradska i sveučilišna knjižnica</w:t>
      </w:r>
      <w:r w:rsidRPr="00E62A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Osijek ustanova je u sastavu Sveučilišta J.J. Strossmayera u Osijeka i obavlja knjižničnu d</w:t>
      </w:r>
      <w:r w:rsidR="00A756F7" w:rsidRPr="00E62AD6">
        <w:rPr>
          <w:rFonts w:ascii="Times New Roman" w:eastAsia="Times New Roman" w:hAnsi="Times New Roman" w:cs="Times New Roman"/>
          <w:sz w:val="24"/>
          <w:szCs w:val="24"/>
          <w:lang w:eastAsia="en-US"/>
        </w:rPr>
        <w:t>jelatnost te je popunjen (šifra 082)</w:t>
      </w:r>
      <w:r w:rsidRPr="00E62A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 poda</w:t>
      </w:r>
      <w:r w:rsidR="00655846" w:rsidRPr="00E62AD6">
        <w:rPr>
          <w:rFonts w:ascii="Times New Roman" w:eastAsia="Times New Roman" w:hAnsi="Times New Roman" w:cs="Times New Roman"/>
          <w:sz w:val="24"/>
          <w:szCs w:val="24"/>
          <w:lang w:eastAsia="en-US"/>
        </w:rPr>
        <w:t>t</w:t>
      </w:r>
      <w:r w:rsidRPr="00E62AD6">
        <w:rPr>
          <w:rFonts w:ascii="Times New Roman" w:eastAsia="Times New Roman" w:hAnsi="Times New Roman" w:cs="Times New Roman"/>
          <w:sz w:val="24"/>
          <w:szCs w:val="24"/>
          <w:lang w:eastAsia="en-US"/>
        </w:rPr>
        <w:t>cima o ukupnim rashodima koji s</w:t>
      </w:r>
      <w:r w:rsidR="00553597" w:rsidRPr="00E62AD6">
        <w:rPr>
          <w:rFonts w:ascii="Times New Roman" w:eastAsia="Times New Roman" w:hAnsi="Times New Roman" w:cs="Times New Roman"/>
          <w:sz w:val="24"/>
          <w:szCs w:val="24"/>
          <w:lang w:eastAsia="en-US"/>
        </w:rPr>
        <w:t>u jednaki poda</w:t>
      </w:r>
      <w:r w:rsidR="00655846" w:rsidRPr="00E62AD6">
        <w:rPr>
          <w:rFonts w:ascii="Times New Roman" w:eastAsia="Times New Roman" w:hAnsi="Times New Roman" w:cs="Times New Roman"/>
          <w:sz w:val="24"/>
          <w:szCs w:val="24"/>
          <w:lang w:eastAsia="en-US"/>
        </w:rPr>
        <w:t>t</w:t>
      </w:r>
      <w:r w:rsidR="00553597" w:rsidRPr="00E62A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cima šifra Y034 – ukupni rashodi na </w:t>
      </w:r>
      <w:r w:rsidRPr="00E62AD6">
        <w:rPr>
          <w:rFonts w:ascii="Times New Roman" w:eastAsia="Times New Roman" w:hAnsi="Times New Roman" w:cs="Times New Roman"/>
          <w:sz w:val="24"/>
          <w:szCs w:val="24"/>
          <w:lang w:eastAsia="en-US"/>
        </w:rPr>
        <w:t>obrascu PR-RAS .</w:t>
      </w:r>
    </w:p>
    <w:p w14:paraId="6F4E4EF0" w14:textId="322361DD" w:rsidR="00DF3C34" w:rsidRDefault="00DF3C3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126E30DB" w14:textId="26E73920" w:rsidR="006F1274" w:rsidRDefault="006F127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0F873CB9" w14:textId="77777777" w:rsidR="006F1274" w:rsidRDefault="006F127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6F92D0E1" w14:textId="752E8FE3" w:rsidR="006F1274" w:rsidRDefault="006F127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1652DC3F" w14:textId="77777777" w:rsidR="006F1274" w:rsidRDefault="006F127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15E3EC80" w14:textId="31E530F5" w:rsidR="005F7894" w:rsidRPr="00174142" w:rsidRDefault="005F7894" w:rsidP="001741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4142">
        <w:rPr>
          <w:rFonts w:ascii="Times New Roman" w:hAnsi="Times New Roman" w:cs="Times New Roman"/>
          <w:b/>
          <w:sz w:val="24"/>
          <w:szCs w:val="24"/>
          <w:u w:val="single"/>
        </w:rPr>
        <w:t>OBVEZE</w:t>
      </w:r>
    </w:p>
    <w:p w14:paraId="63F49941" w14:textId="2C0D803A" w:rsidR="005F7894" w:rsidRPr="00174142" w:rsidRDefault="00180945" w:rsidP="00902AF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74142">
        <w:rPr>
          <w:rFonts w:ascii="Times New Roman" w:hAnsi="Times New Roman" w:cs="Times New Roman"/>
          <w:b/>
        </w:rPr>
        <w:t>51</w:t>
      </w:r>
      <w:r w:rsidR="00553597" w:rsidRPr="00174142">
        <w:rPr>
          <w:rFonts w:ascii="Times New Roman" w:hAnsi="Times New Roman" w:cs="Times New Roman"/>
          <w:b/>
        </w:rPr>
        <w:t>. šifra V001</w:t>
      </w:r>
      <w:r w:rsidR="005F7894" w:rsidRPr="00174142">
        <w:rPr>
          <w:rFonts w:ascii="Times New Roman" w:hAnsi="Times New Roman" w:cs="Times New Roman"/>
          <w:b/>
        </w:rPr>
        <w:t xml:space="preserve"> – Stanje obveza 1</w:t>
      </w:r>
      <w:r w:rsidR="00655846" w:rsidRPr="00174142">
        <w:rPr>
          <w:rFonts w:ascii="Times New Roman" w:hAnsi="Times New Roman" w:cs="Times New Roman"/>
          <w:b/>
        </w:rPr>
        <w:t xml:space="preserve"> siječnja </w:t>
      </w:r>
      <w:r w:rsidR="00FF4D39" w:rsidRPr="00174142">
        <w:rPr>
          <w:rFonts w:ascii="Times New Roman" w:hAnsi="Times New Roman" w:cs="Times New Roman"/>
          <w:b/>
        </w:rPr>
        <w:t>202</w:t>
      </w:r>
      <w:r w:rsidR="00E62AD6" w:rsidRPr="00174142">
        <w:rPr>
          <w:rFonts w:ascii="Times New Roman" w:hAnsi="Times New Roman" w:cs="Times New Roman"/>
          <w:b/>
        </w:rPr>
        <w:t>5</w:t>
      </w:r>
      <w:r w:rsidR="005F7894" w:rsidRPr="00174142">
        <w:rPr>
          <w:rFonts w:ascii="Times New Roman" w:hAnsi="Times New Roman" w:cs="Times New Roman"/>
          <w:b/>
        </w:rPr>
        <w:t>. godine</w:t>
      </w:r>
    </w:p>
    <w:p w14:paraId="72F240E7" w14:textId="00742746" w:rsidR="00970919" w:rsidRPr="00174142" w:rsidRDefault="005F7894" w:rsidP="00902A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142">
        <w:rPr>
          <w:rFonts w:ascii="Times New Roman" w:hAnsi="Times New Roman" w:cs="Times New Roman"/>
        </w:rPr>
        <w:t>Stanje obveza sa 1</w:t>
      </w:r>
      <w:r w:rsidR="00655846" w:rsidRPr="00174142">
        <w:rPr>
          <w:rFonts w:ascii="Times New Roman" w:hAnsi="Times New Roman" w:cs="Times New Roman"/>
        </w:rPr>
        <w:t xml:space="preserve">. siječnja </w:t>
      </w:r>
      <w:r w:rsidR="00FF4D39" w:rsidRPr="00174142">
        <w:rPr>
          <w:rFonts w:ascii="Times New Roman" w:hAnsi="Times New Roman" w:cs="Times New Roman"/>
        </w:rPr>
        <w:t>202</w:t>
      </w:r>
      <w:r w:rsidR="00E62AD6" w:rsidRPr="00174142">
        <w:rPr>
          <w:rFonts w:ascii="Times New Roman" w:hAnsi="Times New Roman" w:cs="Times New Roman"/>
        </w:rPr>
        <w:t>5</w:t>
      </w:r>
      <w:r w:rsidR="00180945" w:rsidRPr="00174142">
        <w:rPr>
          <w:rFonts w:ascii="Times New Roman" w:hAnsi="Times New Roman" w:cs="Times New Roman"/>
        </w:rPr>
        <w:t xml:space="preserve">. godine bilo </w:t>
      </w:r>
      <w:r w:rsidR="00655846" w:rsidRPr="00174142">
        <w:rPr>
          <w:rFonts w:ascii="Times New Roman" w:hAnsi="Times New Roman" w:cs="Times New Roman"/>
        </w:rPr>
        <w:t xml:space="preserve">je </w:t>
      </w:r>
      <w:r w:rsidR="006F1274" w:rsidRPr="006F1274">
        <w:rPr>
          <w:rFonts w:ascii="Times New Roman" w:hAnsi="Times New Roman" w:cs="Times New Roman"/>
        </w:rPr>
        <w:t xml:space="preserve">134.071,38 </w:t>
      </w:r>
      <w:r w:rsidR="001D31A7" w:rsidRPr="006F1274">
        <w:rPr>
          <w:rFonts w:ascii="Times New Roman" w:hAnsi="Times New Roman" w:cs="Times New Roman"/>
        </w:rPr>
        <w:t xml:space="preserve"> </w:t>
      </w:r>
      <w:r w:rsidR="006F1274">
        <w:rPr>
          <w:rFonts w:ascii="Times New Roman" w:hAnsi="Times New Roman" w:cs="Times New Roman"/>
        </w:rPr>
        <w:t>eura.</w:t>
      </w:r>
    </w:p>
    <w:p w14:paraId="18B005AB" w14:textId="77777777" w:rsidR="00902AF3" w:rsidRPr="00174142" w:rsidRDefault="00902AF3" w:rsidP="00902A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43DD8E" w14:textId="2179C1AA" w:rsidR="005F7894" w:rsidRPr="00174142" w:rsidRDefault="009B6D6F" w:rsidP="005F7894">
      <w:pPr>
        <w:jc w:val="both"/>
        <w:rPr>
          <w:rFonts w:ascii="Times New Roman" w:hAnsi="Times New Roman" w:cs="Times New Roman"/>
          <w:b/>
        </w:rPr>
      </w:pPr>
      <w:r w:rsidRPr="00174142">
        <w:rPr>
          <w:rFonts w:ascii="Times New Roman" w:hAnsi="Times New Roman" w:cs="Times New Roman"/>
          <w:b/>
        </w:rPr>
        <w:t>52</w:t>
      </w:r>
      <w:r w:rsidR="00902AF3" w:rsidRPr="00174142">
        <w:rPr>
          <w:rFonts w:ascii="Times New Roman" w:hAnsi="Times New Roman" w:cs="Times New Roman"/>
          <w:b/>
        </w:rPr>
        <w:t xml:space="preserve">. </w:t>
      </w:r>
      <w:r w:rsidR="00553597" w:rsidRPr="00174142">
        <w:rPr>
          <w:rFonts w:ascii="Times New Roman" w:hAnsi="Times New Roman" w:cs="Times New Roman"/>
          <w:b/>
        </w:rPr>
        <w:t>šifra V009</w:t>
      </w:r>
      <w:r w:rsidR="005F7894" w:rsidRPr="00174142">
        <w:rPr>
          <w:rFonts w:ascii="Times New Roman" w:hAnsi="Times New Roman" w:cs="Times New Roman"/>
          <w:b/>
        </w:rPr>
        <w:t xml:space="preserve"> – Stanje obveza na kraju izvještajnog razdoblja</w:t>
      </w:r>
    </w:p>
    <w:p w14:paraId="693AC489" w14:textId="41E7F478" w:rsidR="00274ABD" w:rsidRPr="00174142" w:rsidRDefault="005F7894" w:rsidP="00174142">
      <w:pPr>
        <w:jc w:val="both"/>
        <w:rPr>
          <w:rFonts w:ascii="Times New Roman" w:hAnsi="Times New Roman" w:cs="Times New Roman"/>
        </w:rPr>
      </w:pPr>
      <w:r w:rsidRPr="00174142">
        <w:rPr>
          <w:rFonts w:ascii="Times New Roman" w:hAnsi="Times New Roman" w:cs="Times New Roman"/>
        </w:rPr>
        <w:t xml:space="preserve">Obveze na kraju izvještajnog razdoblja </w:t>
      </w:r>
      <w:r w:rsidR="00655846" w:rsidRPr="006F1274">
        <w:rPr>
          <w:rFonts w:ascii="Times New Roman" w:hAnsi="Times New Roman" w:cs="Times New Roman"/>
        </w:rPr>
        <w:t>jes</w:t>
      </w:r>
      <w:r w:rsidRPr="006F1274">
        <w:rPr>
          <w:rFonts w:ascii="Times New Roman" w:hAnsi="Times New Roman" w:cs="Times New Roman"/>
        </w:rPr>
        <w:t xml:space="preserve">u </w:t>
      </w:r>
      <w:r w:rsidR="00E62AD6" w:rsidRPr="006F1274">
        <w:rPr>
          <w:rFonts w:ascii="Times New Roman" w:hAnsi="Times New Roman" w:cs="Times New Roman"/>
        </w:rPr>
        <w:t>172.088,58</w:t>
      </w:r>
      <w:r w:rsidR="006F1274" w:rsidRPr="006F1274">
        <w:rPr>
          <w:rFonts w:ascii="Times New Roman" w:hAnsi="Times New Roman" w:cs="Times New Roman"/>
        </w:rPr>
        <w:t xml:space="preserve"> eura </w:t>
      </w:r>
      <w:r w:rsidRPr="006F1274">
        <w:rPr>
          <w:rFonts w:ascii="Times New Roman" w:hAnsi="Times New Roman" w:cs="Times New Roman"/>
        </w:rPr>
        <w:t xml:space="preserve"> </w:t>
      </w:r>
      <w:r w:rsidRPr="00174142">
        <w:rPr>
          <w:rFonts w:ascii="Times New Roman" w:hAnsi="Times New Roman" w:cs="Times New Roman"/>
        </w:rPr>
        <w:t>i</w:t>
      </w:r>
      <w:r w:rsidR="008964EF">
        <w:rPr>
          <w:rFonts w:ascii="Times New Roman" w:hAnsi="Times New Roman" w:cs="Times New Roman"/>
        </w:rPr>
        <w:t xml:space="preserve"> najvećim dijelom se </w:t>
      </w:r>
      <w:r w:rsidRPr="00174142">
        <w:rPr>
          <w:rFonts w:ascii="Times New Roman" w:hAnsi="Times New Roman" w:cs="Times New Roman"/>
        </w:rPr>
        <w:t xml:space="preserve"> sastoje od izdataka za plaće zaposlenika </w:t>
      </w:r>
      <w:r w:rsidR="00970919" w:rsidRPr="00174142">
        <w:rPr>
          <w:rFonts w:ascii="Times New Roman" w:hAnsi="Times New Roman" w:cs="Times New Roman"/>
        </w:rPr>
        <w:t xml:space="preserve">za prosinac </w:t>
      </w:r>
      <w:r w:rsidR="00FF4D39" w:rsidRPr="00174142">
        <w:rPr>
          <w:rFonts w:ascii="Times New Roman" w:hAnsi="Times New Roman" w:cs="Times New Roman"/>
        </w:rPr>
        <w:t>202</w:t>
      </w:r>
      <w:r w:rsidR="00E62AD6" w:rsidRPr="00174142">
        <w:rPr>
          <w:rFonts w:ascii="Times New Roman" w:hAnsi="Times New Roman" w:cs="Times New Roman"/>
        </w:rPr>
        <w:t>5</w:t>
      </w:r>
      <w:r w:rsidR="006F1274">
        <w:rPr>
          <w:rFonts w:ascii="Times New Roman" w:hAnsi="Times New Roman" w:cs="Times New Roman"/>
        </w:rPr>
        <w:t>. godin</w:t>
      </w:r>
      <w:r w:rsidR="00E62AD6" w:rsidRPr="00174142">
        <w:rPr>
          <w:rFonts w:ascii="Times New Roman" w:hAnsi="Times New Roman" w:cs="Times New Roman"/>
        </w:rPr>
        <w:t>i</w:t>
      </w:r>
      <w:r w:rsidR="008964EF">
        <w:rPr>
          <w:rFonts w:ascii="Times New Roman" w:hAnsi="Times New Roman" w:cs="Times New Roman"/>
        </w:rPr>
        <w:t xml:space="preserve">. To </w:t>
      </w:r>
      <w:r w:rsidR="00E62AD6" w:rsidRPr="00174142">
        <w:rPr>
          <w:rFonts w:ascii="Times New Roman" w:hAnsi="Times New Roman" w:cs="Times New Roman"/>
        </w:rPr>
        <w:t xml:space="preserve"> </w:t>
      </w:r>
      <w:r w:rsidR="006F1274">
        <w:rPr>
          <w:rFonts w:ascii="Times New Roman" w:hAnsi="Times New Roman" w:cs="Times New Roman"/>
        </w:rPr>
        <w:t xml:space="preserve">su </w:t>
      </w:r>
      <w:r w:rsidR="00E62AD6" w:rsidRPr="00174142">
        <w:rPr>
          <w:rFonts w:ascii="Times New Roman" w:hAnsi="Times New Roman" w:cs="Times New Roman"/>
        </w:rPr>
        <w:t xml:space="preserve">nedospjele </w:t>
      </w:r>
      <w:r w:rsidRPr="00174142">
        <w:rPr>
          <w:rFonts w:ascii="Times New Roman" w:hAnsi="Times New Roman" w:cs="Times New Roman"/>
        </w:rPr>
        <w:t xml:space="preserve"> obvez</w:t>
      </w:r>
      <w:r w:rsidR="00185429" w:rsidRPr="00174142">
        <w:rPr>
          <w:rFonts w:ascii="Times New Roman" w:hAnsi="Times New Roman" w:cs="Times New Roman"/>
        </w:rPr>
        <w:t>e</w:t>
      </w:r>
      <w:r w:rsidRPr="00174142">
        <w:rPr>
          <w:rFonts w:ascii="Times New Roman" w:hAnsi="Times New Roman" w:cs="Times New Roman"/>
        </w:rPr>
        <w:t xml:space="preserve"> koje će biti</w:t>
      </w:r>
      <w:r w:rsidR="00970919" w:rsidRPr="00174142">
        <w:rPr>
          <w:rFonts w:ascii="Times New Roman" w:hAnsi="Times New Roman" w:cs="Times New Roman"/>
        </w:rPr>
        <w:t xml:space="preserve"> podmirene</w:t>
      </w:r>
      <w:r w:rsidRPr="00174142">
        <w:rPr>
          <w:rFonts w:ascii="Times New Roman" w:hAnsi="Times New Roman" w:cs="Times New Roman"/>
        </w:rPr>
        <w:t xml:space="preserve"> tijekom siječnja </w:t>
      </w:r>
      <w:r w:rsidR="00551FB9" w:rsidRPr="00174142">
        <w:rPr>
          <w:rFonts w:ascii="Times New Roman" w:hAnsi="Times New Roman" w:cs="Times New Roman"/>
        </w:rPr>
        <w:t>202</w:t>
      </w:r>
      <w:r w:rsidR="00E62AD6" w:rsidRPr="00174142">
        <w:rPr>
          <w:rFonts w:ascii="Times New Roman" w:hAnsi="Times New Roman" w:cs="Times New Roman"/>
        </w:rPr>
        <w:t>6</w:t>
      </w:r>
      <w:r w:rsidR="00970919" w:rsidRPr="00174142">
        <w:rPr>
          <w:rFonts w:ascii="Times New Roman" w:hAnsi="Times New Roman" w:cs="Times New Roman"/>
        </w:rPr>
        <w:t>. godine</w:t>
      </w:r>
      <w:r w:rsidR="00DA3C42" w:rsidRPr="00174142">
        <w:rPr>
          <w:rFonts w:ascii="Times New Roman" w:hAnsi="Times New Roman" w:cs="Times New Roman"/>
        </w:rPr>
        <w:t xml:space="preserve"> (</w:t>
      </w:r>
      <w:r w:rsidR="00970919" w:rsidRPr="00174142">
        <w:rPr>
          <w:rFonts w:ascii="Times New Roman" w:hAnsi="Times New Roman" w:cs="Times New Roman"/>
        </w:rPr>
        <w:t>izuzetak je bolovanje na teret HZZO</w:t>
      </w:r>
      <w:r w:rsidR="00655846" w:rsidRPr="00174142">
        <w:rPr>
          <w:rFonts w:ascii="Times New Roman" w:hAnsi="Times New Roman" w:cs="Times New Roman"/>
        </w:rPr>
        <w:t>-a</w:t>
      </w:r>
      <w:r w:rsidR="006F1274">
        <w:rPr>
          <w:rFonts w:ascii="Times New Roman" w:hAnsi="Times New Roman" w:cs="Times New Roman"/>
        </w:rPr>
        <w:t xml:space="preserve"> i </w:t>
      </w:r>
      <w:proofErr w:type="spellStart"/>
      <w:r w:rsidR="006F1274">
        <w:rPr>
          <w:rFonts w:ascii="Times New Roman" w:hAnsi="Times New Roman" w:cs="Times New Roman"/>
        </w:rPr>
        <w:t>jamčevni</w:t>
      </w:r>
      <w:proofErr w:type="spellEnd"/>
      <w:r w:rsidR="006F1274">
        <w:rPr>
          <w:rFonts w:ascii="Times New Roman" w:hAnsi="Times New Roman" w:cs="Times New Roman"/>
        </w:rPr>
        <w:t xml:space="preserve"> polog</w:t>
      </w:r>
      <w:r w:rsidR="00970919" w:rsidRPr="00174142">
        <w:rPr>
          <w:rFonts w:ascii="Times New Roman" w:hAnsi="Times New Roman" w:cs="Times New Roman"/>
        </w:rPr>
        <w:t>).</w:t>
      </w:r>
    </w:p>
    <w:p w14:paraId="2EEE3B79" w14:textId="4ED9C778" w:rsidR="00274ABD" w:rsidRDefault="00274ABD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58C8E016" w14:textId="0A0AF2C5" w:rsidR="00E62AD6" w:rsidRDefault="00E62AD6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61101900" w14:textId="408AD390" w:rsidR="006F1274" w:rsidRDefault="006F127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28E30498" w14:textId="0C4E3E46" w:rsidR="006F1274" w:rsidRDefault="006F127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75185643" w14:textId="7FCEFA98" w:rsidR="006F1274" w:rsidRDefault="006F127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42709E24" w14:textId="271513C7" w:rsidR="006F1274" w:rsidRDefault="006F127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6EA48E42" w14:textId="77777777" w:rsidR="006F1274" w:rsidRDefault="006F127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62CDA3AC" w14:textId="4D3782FB" w:rsidR="006F1274" w:rsidRDefault="006F127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65A8B5AB" w14:textId="461AD5BF" w:rsidR="006F1274" w:rsidRDefault="006F127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0E86D489" w14:textId="520401C1" w:rsidR="006F1274" w:rsidRDefault="006F127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7EC41D1B" w14:textId="2D680195" w:rsidR="006F1274" w:rsidRDefault="006F127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0A116F66" w14:textId="77777777" w:rsidR="006F1274" w:rsidRDefault="006F127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1C7BA6A3" w14:textId="77777777" w:rsidR="00A047E3" w:rsidRDefault="00A047E3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5ABAC66F" w14:textId="07B0961E" w:rsidR="00742AF4" w:rsidRDefault="00742AF4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bookmarkStart w:id="0" w:name="_GoBack"/>
      <w:bookmarkEnd w:id="0"/>
      <w:r w:rsidRPr="00233A00">
        <w:rPr>
          <w:rFonts w:ascii="Times New Roman" w:eastAsia="Times New Roman" w:hAnsi="Times New Roman" w:cs="Times New Roman"/>
          <w:b/>
          <w:lang w:eastAsia="en-US"/>
        </w:rPr>
        <w:lastRenderedPageBreak/>
        <w:t>OBVEZNE BILJEŠKE UZ BILANCU</w:t>
      </w:r>
    </w:p>
    <w:p w14:paraId="4A5B82BD" w14:textId="7B5DD89D" w:rsidR="009F2BFD" w:rsidRPr="007F3668" w:rsidRDefault="009F2BFD" w:rsidP="00DF3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33B37483" w14:textId="77777777" w:rsidR="00776135" w:rsidRPr="007F3668" w:rsidRDefault="009F2BFD" w:rsidP="0077613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7F3668">
        <w:rPr>
          <w:rFonts w:ascii="Times New Roman" w:eastAsia="Times New Roman" w:hAnsi="Times New Roman" w:cs="Times New Roman"/>
          <w:b/>
          <w:lang w:eastAsia="en-US"/>
        </w:rPr>
        <w:t xml:space="preserve">Popis ugovornih odnosa </w:t>
      </w:r>
    </w:p>
    <w:p w14:paraId="068995FE" w14:textId="77777777" w:rsidR="00BD6125" w:rsidRPr="007F3668" w:rsidRDefault="00BD6125" w:rsidP="00BD612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en-US"/>
        </w:rPr>
      </w:pPr>
    </w:p>
    <w:p w14:paraId="674BE0ED" w14:textId="10B9AF9D" w:rsidR="00BD6125" w:rsidRPr="00655846" w:rsidRDefault="00BD6125" w:rsidP="00BD61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6558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OBVEZNE BILJEŠKE UZ BILANCU</w:t>
      </w:r>
    </w:p>
    <w:p w14:paraId="3E92C3FF" w14:textId="77777777" w:rsidR="007A670F" w:rsidRPr="00655846" w:rsidRDefault="007A670F" w:rsidP="00BD61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6500D204" w14:textId="37A0834E" w:rsidR="00BD6125" w:rsidRDefault="00BD6125" w:rsidP="00BD61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5584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Popis ugovornih odnosa i sl. koji uz ispunjenje uvjeta, mogu postati obveza ili imovina (dana kreditna pisma, hipoteke i slično)</w:t>
      </w:r>
    </w:p>
    <w:p w14:paraId="23DA2154" w14:textId="3879F61E" w:rsidR="006F1274" w:rsidRDefault="006F1274" w:rsidP="00BD61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39E3BCBB" w14:textId="42B23B2E" w:rsidR="006F1274" w:rsidRDefault="006F1B88" w:rsidP="00BD61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F1B8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432E6EA" wp14:editId="2EAA4965">
            <wp:extent cx="5760720" cy="3177362"/>
            <wp:effectExtent l="0" t="0" r="0" b="444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7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535A4" w14:textId="2A306144" w:rsidR="006F1B88" w:rsidRDefault="006F1B88" w:rsidP="006F1B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1D1027B3" w14:textId="40052F15" w:rsidR="006F1B88" w:rsidRPr="006F1B88" w:rsidRDefault="006F1B88" w:rsidP="006F1B8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6F1B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Evidencija ugovorenih potraživanja za dodjelu bespovratnih sredstva</w:t>
      </w:r>
    </w:p>
    <w:p w14:paraId="34A96512" w14:textId="77777777" w:rsidR="006F1B88" w:rsidRPr="006F1B88" w:rsidRDefault="006F1B88" w:rsidP="00BD6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14:paraId="0018D68F" w14:textId="1286D7A3" w:rsidR="00BD6125" w:rsidRPr="00CD0B88" w:rsidRDefault="006F1B88" w:rsidP="00776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6F1B88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1EA4CAF8" wp14:editId="0191E875">
            <wp:extent cx="5760720" cy="1357914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5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C6606" w14:textId="77B3B293" w:rsidR="00804A9A" w:rsidRDefault="00804A9A" w:rsidP="00776135">
      <w:pPr>
        <w:spacing w:after="0" w:line="240" w:lineRule="auto"/>
        <w:jc w:val="both"/>
        <w:rPr>
          <w:noProof/>
        </w:rPr>
      </w:pPr>
    </w:p>
    <w:p w14:paraId="637CFF53" w14:textId="2C6BEC80" w:rsidR="00233A00" w:rsidRDefault="00233A00" w:rsidP="00776135">
      <w:pPr>
        <w:spacing w:after="0" w:line="240" w:lineRule="auto"/>
        <w:jc w:val="both"/>
        <w:rPr>
          <w:noProof/>
        </w:rPr>
      </w:pPr>
    </w:p>
    <w:p w14:paraId="435CAA90" w14:textId="77777777" w:rsidR="007A670F" w:rsidRDefault="007A670F" w:rsidP="00776135">
      <w:pPr>
        <w:spacing w:after="0" w:line="240" w:lineRule="auto"/>
        <w:jc w:val="both"/>
        <w:rPr>
          <w:noProof/>
        </w:rPr>
      </w:pPr>
    </w:p>
    <w:p w14:paraId="2A8A2344" w14:textId="29E42584" w:rsidR="00233A00" w:rsidRPr="00655846" w:rsidRDefault="00AD1AFE" w:rsidP="0065584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7F3668">
        <w:rPr>
          <w:rFonts w:ascii="Times New Roman" w:eastAsia="Times New Roman" w:hAnsi="Times New Roman" w:cs="Times New Roman"/>
          <w:b/>
          <w:lang w:eastAsia="en-US"/>
        </w:rPr>
        <w:t>Gradska i sveučilišna knjižnica</w:t>
      </w:r>
      <w:r w:rsidRPr="00655846">
        <w:rPr>
          <w:rFonts w:ascii="Times New Roman" w:eastAsia="Times New Roman" w:hAnsi="Times New Roman" w:cs="Times New Roman"/>
          <w:b/>
          <w:lang w:eastAsia="en-US"/>
        </w:rPr>
        <w:t xml:space="preserve"> Osijek u </w:t>
      </w:r>
      <w:r w:rsidR="006F1B88">
        <w:rPr>
          <w:rFonts w:ascii="Times New Roman" w:eastAsia="Times New Roman" w:hAnsi="Times New Roman" w:cs="Times New Roman"/>
          <w:b/>
          <w:lang w:eastAsia="en-US"/>
        </w:rPr>
        <w:t>2025</w:t>
      </w:r>
      <w:r w:rsidRPr="00655846">
        <w:rPr>
          <w:rFonts w:ascii="Times New Roman" w:eastAsia="Times New Roman" w:hAnsi="Times New Roman" w:cs="Times New Roman"/>
          <w:b/>
          <w:lang w:eastAsia="en-US"/>
        </w:rPr>
        <w:t xml:space="preserve">. </w:t>
      </w:r>
      <w:r w:rsidR="00583A39" w:rsidRPr="00655846">
        <w:rPr>
          <w:rFonts w:ascii="Times New Roman" w:eastAsia="Times New Roman" w:hAnsi="Times New Roman" w:cs="Times New Roman"/>
          <w:b/>
          <w:lang w:eastAsia="en-US"/>
        </w:rPr>
        <w:t>nije imala</w:t>
      </w:r>
      <w:r w:rsidR="00233A00" w:rsidRPr="00655846">
        <w:rPr>
          <w:rFonts w:ascii="Times New Roman" w:eastAsia="Times New Roman" w:hAnsi="Times New Roman" w:cs="Times New Roman"/>
          <w:b/>
          <w:lang w:eastAsia="en-US"/>
        </w:rPr>
        <w:t xml:space="preserve"> sudskih sporova.</w:t>
      </w:r>
    </w:p>
    <w:p w14:paraId="37E9A5CC" w14:textId="77777777" w:rsidR="007A670F" w:rsidRDefault="007A670F" w:rsidP="007A670F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</w:p>
    <w:p w14:paraId="750491CE" w14:textId="51B717CC" w:rsidR="00233A00" w:rsidRDefault="00233A00" w:rsidP="00233A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en-US"/>
        </w:rPr>
      </w:pPr>
    </w:p>
    <w:p w14:paraId="215E6380" w14:textId="22EFC608" w:rsidR="00274ABD" w:rsidRDefault="00DA2EAA" w:rsidP="00274ABD">
      <w:pPr>
        <w:spacing w:after="0" w:line="360" w:lineRule="auto"/>
        <w:ind w:left="2832" w:hanging="2832"/>
        <w:contextualSpacing/>
        <w:jc w:val="right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U Osijeku 28.</w:t>
      </w:r>
      <w:r w:rsidR="00655846">
        <w:rPr>
          <w:rFonts w:ascii="Times New Roman" w:eastAsia="Times New Roman" w:hAnsi="Times New Roman" w:cs="Times New Roman"/>
          <w:lang w:eastAsia="en-US"/>
        </w:rPr>
        <w:t xml:space="preserve"> siječnja </w:t>
      </w:r>
      <w:r>
        <w:rPr>
          <w:rFonts w:ascii="Times New Roman" w:eastAsia="Times New Roman" w:hAnsi="Times New Roman" w:cs="Times New Roman"/>
          <w:lang w:eastAsia="en-US"/>
        </w:rPr>
        <w:t>202</w:t>
      </w:r>
      <w:r w:rsidR="00DF13A4">
        <w:rPr>
          <w:rFonts w:ascii="Times New Roman" w:eastAsia="Times New Roman" w:hAnsi="Times New Roman" w:cs="Times New Roman"/>
          <w:lang w:eastAsia="en-US"/>
        </w:rPr>
        <w:t>6.godine</w:t>
      </w:r>
      <w:r w:rsidR="00233A00">
        <w:rPr>
          <w:rFonts w:ascii="Times New Roman" w:eastAsia="Times New Roman" w:hAnsi="Times New Roman" w:cs="Times New Roman"/>
          <w:lang w:eastAsia="en-US"/>
        </w:rPr>
        <w:t>.</w:t>
      </w:r>
      <w:r w:rsidR="00233A00" w:rsidRPr="00233A00">
        <w:rPr>
          <w:rFonts w:ascii="Times New Roman" w:eastAsia="Times New Roman" w:hAnsi="Times New Roman" w:cs="Times New Roman"/>
          <w:lang w:eastAsia="en-US"/>
        </w:rPr>
        <w:t xml:space="preserve"> </w:t>
      </w:r>
      <w:r w:rsidR="00233A00">
        <w:rPr>
          <w:rFonts w:ascii="Times New Roman" w:eastAsia="Times New Roman" w:hAnsi="Times New Roman" w:cs="Times New Roman"/>
          <w:lang w:eastAsia="en-US"/>
        </w:rPr>
        <w:tab/>
      </w:r>
      <w:r w:rsidR="00233A00">
        <w:rPr>
          <w:rFonts w:ascii="Times New Roman" w:eastAsia="Times New Roman" w:hAnsi="Times New Roman" w:cs="Times New Roman"/>
          <w:lang w:eastAsia="en-US"/>
        </w:rPr>
        <w:tab/>
      </w:r>
      <w:r w:rsidR="00233A00">
        <w:rPr>
          <w:rFonts w:ascii="Times New Roman" w:eastAsia="Times New Roman" w:hAnsi="Times New Roman" w:cs="Times New Roman"/>
          <w:lang w:eastAsia="en-US"/>
        </w:rPr>
        <w:tab/>
      </w:r>
      <w:r w:rsidR="00233A00">
        <w:rPr>
          <w:rFonts w:ascii="Times New Roman" w:eastAsia="Times New Roman" w:hAnsi="Times New Roman" w:cs="Times New Roman"/>
          <w:lang w:eastAsia="en-US"/>
        </w:rPr>
        <w:tab/>
      </w:r>
      <w:r w:rsidR="00233A00">
        <w:rPr>
          <w:rFonts w:ascii="Times New Roman" w:eastAsia="Times New Roman" w:hAnsi="Times New Roman" w:cs="Times New Roman"/>
          <w:lang w:eastAsia="en-US"/>
        </w:rPr>
        <w:tab/>
      </w:r>
      <w:r w:rsidR="00233A00">
        <w:rPr>
          <w:rFonts w:ascii="Times New Roman" w:eastAsia="Times New Roman" w:hAnsi="Times New Roman" w:cs="Times New Roman"/>
          <w:lang w:eastAsia="en-US"/>
        </w:rPr>
        <w:tab/>
      </w:r>
      <w:r w:rsidR="00233A00">
        <w:rPr>
          <w:rFonts w:ascii="Times New Roman" w:eastAsia="Times New Roman" w:hAnsi="Times New Roman" w:cs="Times New Roman"/>
          <w:lang w:eastAsia="en-US"/>
        </w:rPr>
        <w:tab/>
      </w:r>
      <w:r w:rsidR="00233A00">
        <w:rPr>
          <w:rFonts w:ascii="Times New Roman" w:eastAsia="Times New Roman" w:hAnsi="Times New Roman" w:cs="Times New Roman"/>
          <w:lang w:eastAsia="en-US"/>
        </w:rPr>
        <w:tab/>
      </w:r>
      <w:r w:rsidR="00233A00">
        <w:rPr>
          <w:rFonts w:ascii="Times New Roman" w:eastAsia="Times New Roman" w:hAnsi="Times New Roman" w:cs="Times New Roman"/>
          <w:lang w:eastAsia="en-US"/>
        </w:rPr>
        <w:tab/>
      </w:r>
      <w:r w:rsidR="00233A00">
        <w:rPr>
          <w:rFonts w:ascii="Times New Roman" w:eastAsia="Times New Roman" w:hAnsi="Times New Roman" w:cs="Times New Roman"/>
          <w:lang w:eastAsia="en-US"/>
        </w:rPr>
        <w:tab/>
      </w:r>
      <w:r w:rsidR="00655846">
        <w:rPr>
          <w:rFonts w:ascii="Times New Roman" w:eastAsia="Times New Roman" w:hAnsi="Times New Roman" w:cs="Times New Roman"/>
          <w:lang w:eastAsia="en-US"/>
        </w:rPr>
        <w:tab/>
      </w:r>
      <w:r w:rsidR="00655846">
        <w:rPr>
          <w:rFonts w:ascii="Times New Roman" w:eastAsia="Times New Roman" w:hAnsi="Times New Roman" w:cs="Times New Roman"/>
          <w:lang w:eastAsia="en-US"/>
        </w:rPr>
        <w:tab/>
      </w:r>
      <w:r w:rsidR="00655846">
        <w:rPr>
          <w:rFonts w:ascii="Times New Roman" w:eastAsia="Times New Roman" w:hAnsi="Times New Roman" w:cs="Times New Roman"/>
          <w:lang w:eastAsia="en-US"/>
        </w:rPr>
        <w:tab/>
      </w:r>
      <w:r w:rsidR="00655846">
        <w:rPr>
          <w:rFonts w:ascii="Times New Roman" w:eastAsia="Times New Roman" w:hAnsi="Times New Roman" w:cs="Times New Roman"/>
          <w:lang w:eastAsia="en-US"/>
        </w:rPr>
        <w:tab/>
      </w:r>
      <w:r w:rsidR="00655846">
        <w:rPr>
          <w:rFonts w:ascii="Times New Roman" w:eastAsia="Times New Roman" w:hAnsi="Times New Roman" w:cs="Times New Roman"/>
          <w:lang w:eastAsia="en-US"/>
        </w:rPr>
        <w:tab/>
      </w:r>
      <w:r w:rsidR="00233A00" w:rsidRPr="00233A00">
        <w:rPr>
          <w:rFonts w:ascii="Times New Roman" w:eastAsia="Times New Roman" w:hAnsi="Times New Roman" w:cs="Times New Roman"/>
          <w:lang w:eastAsia="en-US"/>
        </w:rPr>
        <w:t>Ravnateljica</w:t>
      </w:r>
      <w:r w:rsidR="00876B94">
        <w:rPr>
          <w:rFonts w:ascii="Times New Roman" w:eastAsia="Times New Roman" w:hAnsi="Times New Roman" w:cs="Times New Roman"/>
          <w:lang w:eastAsia="en-US"/>
        </w:rPr>
        <w:t xml:space="preserve"> </w:t>
      </w:r>
      <w:r w:rsidR="00274ABD">
        <w:rPr>
          <w:rFonts w:ascii="Times New Roman" w:eastAsia="Times New Roman" w:hAnsi="Times New Roman" w:cs="Times New Roman"/>
          <w:lang w:eastAsia="en-US"/>
        </w:rPr>
        <w:t xml:space="preserve">                                Gradske i sveuč</w:t>
      </w:r>
      <w:r w:rsidR="00DF13A4">
        <w:rPr>
          <w:rFonts w:ascii="Times New Roman" w:eastAsia="Times New Roman" w:hAnsi="Times New Roman" w:cs="Times New Roman"/>
          <w:lang w:eastAsia="en-US"/>
        </w:rPr>
        <w:t>i</w:t>
      </w:r>
      <w:r w:rsidR="00274ABD">
        <w:rPr>
          <w:rFonts w:ascii="Times New Roman" w:eastAsia="Times New Roman" w:hAnsi="Times New Roman" w:cs="Times New Roman"/>
          <w:lang w:eastAsia="en-US"/>
        </w:rPr>
        <w:t xml:space="preserve">lišne knjižnice Osijek </w:t>
      </w:r>
    </w:p>
    <w:p w14:paraId="013AD119" w14:textId="2BEF961B" w:rsidR="00776135" w:rsidRPr="00776135" w:rsidRDefault="00233A00" w:rsidP="00876B94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lang w:eastAsia="en-US"/>
        </w:rPr>
      </w:pPr>
      <w:r w:rsidRPr="00233A00">
        <w:rPr>
          <w:rFonts w:ascii="Times New Roman" w:eastAsia="Times New Roman" w:hAnsi="Times New Roman" w:cs="Times New Roman"/>
          <w:lang w:eastAsia="en-US"/>
        </w:rPr>
        <w:t xml:space="preserve">DUBRAVKA PAĐEN FARKAŠ, viša knjižničarka </w:t>
      </w:r>
    </w:p>
    <w:sectPr w:rsidR="00776135" w:rsidRPr="00776135" w:rsidSect="005B144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72F28" w14:textId="77777777" w:rsidR="0057494C" w:rsidRDefault="0057494C">
      <w:pPr>
        <w:spacing w:after="0" w:line="240" w:lineRule="auto"/>
      </w:pPr>
      <w:r>
        <w:separator/>
      </w:r>
    </w:p>
  </w:endnote>
  <w:endnote w:type="continuationSeparator" w:id="0">
    <w:p w14:paraId="1CCC3517" w14:textId="77777777" w:rsidR="0057494C" w:rsidRDefault="0057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47154"/>
      <w:docPartObj>
        <w:docPartGallery w:val="Page Numbers (Bottom of Page)"/>
        <w:docPartUnique/>
      </w:docPartObj>
    </w:sdtPr>
    <w:sdtEndPr/>
    <w:sdtContent>
      <w:p w14:paraId="1F910592" w14:textId="7E8A345C" w:rsidR="00606690" w:rsidRDefault="0060669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7E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98F85D0" w14:textId="77777777" w:rsidR="00606690" w:rsidRDefault="006066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CF5D2" w14:textId="77777777" w:rsidR="0057494C" w:rsidRDefault="0057494C">
      <w:pPr>
        <w:spacing w:after="0" w:line="240" w:lineRule="auto"/>
      </w:pPr>
      <w:r>
        <w:separator/>
      </w:r>
    </w:p>
  </w:footnote>
  <w:footnote w:type="continuationSeparator" w:id="0">
    <w:p w14:paraId="30D162E7" w14:textId="77777777" w:rsidR="0057494C" w:rsidRDefault="00574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90B4C"/>
    <w:multiLevelType w:val="hybridMultilevel"/>
    <w:tmpl w:val="1652B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21422"/>
    <w:multiLevelType w:val="hybridMultilevel"/>
    <w:tmpl w:val="C0EC9F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A0A2B"/>
    <w:multiLevelType w:val="hybridMultilevel"/>
    <w:tmpl w:val="040A707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6413B"/>
    <w:multiLevelType w:val="hybridMultilevel"/>
    <w:tmpl w:val="C1C2C202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BB6C25"/>
    <w:multiLevelType w:val="hybridMultilevel"/>
    <w:tmpl w:val="77A2DF72"/>
    <w:lvl w:ilvl="0" w:tplc="7032C19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45E1B9C"/>
    <w:multiLevelType w:val="hybridMultilevel"/>
    <w:tmpl w:val="EFC05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348B1"/>
    <w:multiLevelType w:val="hybridMultilevel"/>
    <w:tmpl w:val="410E2412"/>
    <w:lvl w:ilvl="0" w:tplc="D8BC1E6A">
      <w:start w:val="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34"/>
    <w:rsid w:val="00007AF9"/>
    <w:rsid w:val="00011402"/>
    <w:rsid w:val="00012300"/>
    <w:rsid w:val="00017E84"/>
    <w:rsid w:val="000220EA"/>
    <w:rsid w:val="00025848"/>
    <w:rsid w:val="000306AD"/>
    <w:rsid w:val="000313BD"/>
    <w:rsid w:val="00031DEB"/>
    <w:rsid w:val="000369F8"/>
    <w:rsid w:val="000374F7"/>
    <w:rsid w:val="00046F4A"/>
    <w:rsid w:val="000654A9"/>
    <w:rsid w:val="00070DDC"/>
    <w:rsid w:val="00070E51"/>
    <w:rsid w:val="00071E4D"/>
    <w:rsid w:val="00074C19"/>
    <w:rsid w:val="00080184"/>
    <w:rsid w:val="00086C4A"/>
    <w:rsid w:val="00092CFF"/>
    <w:rsid w:val="00093184"/>
    <w:rsid w:val="000A4294"/>
    <w:rsid w:val="000A42C1"/>
    <w:rsid w:val="000A4983"/>
    <w:rsid w:val="000B17C8"/>
    <w:rsid w:val="000B74D7"/>
    <w:rsid w:val="000C44A6"/>
    <w:rsid w:val="000D002E"/>
    <w:rsid w:val="000D3D24"/>
    <w:rsid w:val="000E30D3"/>
    <w:rsid w:val="000F3ADC"/>
    <w:rsid w:val="001000B2"/>
    <w:rsid w:val="00127F8C"/>
    <w:rsid w:val="00132AE4"/>
    <w:rsid w:val="00147E9A"/>
    <w:rsid w:val="0015162D"/>
    <w:rsid w:val="00151A09"/>
    <w:rsid w:val="00151E9D"/>
    <w:rsid w:val="001552FB"/>
    <w:rsid w:val="00163D1D"/>
    <w:rsid w:val="00174142"/>
    <w:rsid w:val="00180945"/>
    <w:rsid w:val="00180A71"/>
    <w:rsid w:val="00185429"/>
    <w:rsid w:val="0019681D"/>
    <w:rsid w:val="001A665A"/>
    <w:rsid w:val="001B4103"/>
    <w:rsid w:val="001B42E7"/>
    <w:rsid w:val="001C6650"/>
    <w:rsid w:val="001D31A7"/>
    <w:rsid w:val="001F0381"/>
    <w:rsid w:val="001F7BE1"/>
    <w:rsid w:val="00211E8D"/>
    <w:rsid w:val="00221979"/>
    <w:rsid w:val="002226B0"/>
    <w:rsid w:val="002256F1"/>
    <w:rsid w:val="0023161E"/>
    <w:rsid w:val="002317EE"/>
    <w:rsid w:val="00231940"/>
    <w:rsid w:val="00233A00"/>
    <w:rsid w:val="00235A90"/>
    <w:rsid w:val="00253630"/>
    <w:rsid w:val="00266F4C"/>
    <w:rsid w:val="0027270F"/>
    <w:rsid w:val="00274ABD"/>
    <w:rsid w:val="002973D3"/>
    <w:rsid w:val="002B1293"/>
    <w:rsid w:val="002B48C2"/>
    <w:rsid w:val="002C695C"/>
    <w:rsid w:val="002D0DC5"/>
    <w:rsid w:val="002D4816"/>
    <w:rsid w:val="002E67FF"/>
    <w:rsid w:val="002F5DB9"/>
    <w:rsid w:val="00312B54"/>
    <w:rsid w:val="00312FA9"/>
    <w:rsid w:val="00313B6E"/>
    <w:rsid w:val="003210C2"/>
    <w:rsid w:val="00360580"/>
    <w:rsid w:val="003644FD"/>
    <w:rsid w:val="0036518A"/>
    <w:rsid w:val="00375E93"/>
    <w:rsid w:val="00377D9A"/>
    <w:rsid w:val="00380B6F"/>
    <w:rsid w:val="00381837"/>
    <w:rsid w:val="003948F6"/>
    <w:rsid w:val="0039711F"/>
    <w:rsid w:val="003A5CA2"/>
    <w:rsid w:val="003C23C9"/>
    <w:rsid w:val="003D36AB"/>
    <w:rsid w:val="003D4A7B"/>
    <w:rsid w:val="003D5065"/>
    <w:rsid w:val="003E53A7"/>
    <w:rsid w:val="003F0030"/>
    <w:rsid w:val="003F1E70"/>
    <w:rsid w:val="003F720A"/>
    <w:rsid w:val="00404F1E"/>
    <w:rsid w:val="00406EBF"/>
    <w:rsid w:val="004172ED"/>
    <w:rsid w:val="00420C47"/>
    <w:rsid w:val="00424B8C"/>
    <w:rsid w:val="004364F2"/>
    <w:rsid w:val="00442A74"/>
    <w:rsid w:val="004443FB"/>
    <w:rsid w:val="0044665E"/>
    <w:rsid w:val="004754DF"/>
    <w:rsid w:val="00476B86"/>
    <w:rsid w:val="00483C7D"/>
    <w:rsid w:val="004948BB"/>
    <w:rsid w:val="00495446"/>
    <w:rsid w:val="004C5879"/>
    <w:rsid w:val="004D0C57"/>
    <w:rsid w:val="004D54D9"/>
    <w:rsid w:val="004D68D7"/>
    <w:rsid w:val="004D7925"/>
    <w:rsid w:val="0050182F"/>
    <w:rsid w:val="005161EA"/>
    <w:rsid w:val="005305BF"/>
    <w:rsid w:val="00534ECF"/>
    <w:rsid w:val="00551FB9"/>
    <w:rsid w:val="00553597"/>
    <w:rsid w:val="005632D7"/>
    <w:rsid w:val="00571BC2"/>
    <w:rsid w:val="0057494C"/>
    <w:rsid w:val="00577270"/>
    <w:rsid w:val="0058129F"/>
    <w:rsid w:val="00583A39"/>
    <w:rsid w:val="005A2D3B"/>
    <w:rsid w:val="005B1446"/>
    <w:rsid w:val="005B4F82"/>
    <w:rsid w:val="005F13F3"/>
    <w:rsid w:val="005F16C9"/>
    <w:rsid w:val="005F7894"/>
    <w:rsid w:val="00606690"/>
    <w:rsid w:val="00621855"/>
    <w:rsid w:val="00624E3D"/>
    <w:rsid w:val="006356A4"/>
    <w:rsid w:val="006423EF"/>
    <w:rsid w:val="00644060"/>
    <w:rsid w:val="00647222"/>
    <w:rsid w:val="00655846"/>
    <w:rsid w:val="00657729"/>
    <w:rsid w:val="0066478C"/>
    <w:rsid w:val="00672E09"/>
    <w:rsid w:val="006861DF"/>
    <w:rsid w:val="006A0550"/>
    <w:rsid w:val="006A1E06"/>
    <w:rsid w:val="006A54AA"/>
    <w:rsid w:val="006B33F4"/>
    <w:rsid w:val="006B782F"/>
    <w:rsid w:val="006D1B18"/>
    <w:rsid w:val="006D4DCD"/>
    <w:rsid w:val="006E1298"/>
    <w:rsid w:val="006E30CC"/>
    <w:rsid w:val="006F1274"/>
    <w:rsid w:val="006F169D"/>
    <w:rsid w:val="006F1B88"/>
    <w:rsid w:val="00703E30"/>
    <w:rsid w:val="00704E54"/>
    <w:rsid w:val="007079CE"/>
    <w:rsid w:val="00723E5C"/>
    <w:rsid w:val="00735A7C"/>
    <w:rsid w:val="00742AF4"/>
    <w:rsid w:val="007539A1"/>
    <w:rsid w:val="00771292"/>
    <w:rsid w:val="007737DA"/>
    <w:rsid w:val="00776135"/>
    <w:rsid w:val="0077663D"/>
    <w:rsid w:val="007A3853"/>
    <w:rsid w:val="007A670F"/>
    <w:rsid w:val="007A6F43"/>
    <w:rsid w:val="007B2A1A"/>
    <w:rsid w:val="007B5B02"/>
    <w:rsid w:val="007B73C5"/>
    <w:rsid w:val="007C585D"/>
    <w:rsid w:val="007C7883"/>
    <w:rsid w:val="007D0FB3"/>
    <w:rsid w:val="007D6576"/>
    <w:rsid w:val="007D67BB"/>
    <w:rsid w:val="007F2BB0"/>
    <w:rsid w:val="007F3668"/>
    <w:rsid w:val="007F5D5E"/>
    <w:rsid w:val="00804A9A"/>
    <w:rsid w:val="00810BE4"/>
    <w:rsid w:val="008236D3"/>
    <w:rsid w:val="00844925"/>
    <w:rsid w:val="008535BB"/>
    <w:rsid w:val="00860208"/>
    <w:rsid w:val="0086170C"/>
    <w:rsid w:val="00873C00"/>
    <w:rsid w:val="00876B94"/>
    <w:rsid w:val="00894AA0"/>
    <w:rsid w:val="00895D62"/>
    <w:rsid w:val="008964EF"/>
    <w:rsid w:val="00897B0A"/>
    <w:rsid w:val="008A128B"/>
    <w:rsid w:val="008A142C"/>
    <w:rsid w:val="008A313D"/>
    <w:rsid w:val="008A4542"/>
    <w:rsid w:val="008B6648"/>
    <w:rsid w:val="008D6453"/>
    <w:rsid w:val="008D6813"/>
    <w:rsid w:val="008E509B"/>
    <w:rsid w:val="008F137D"/>
    <w:rsid w:val="008F1A91"/>
    <w:rsid w:val="008F58A5"/>
    <w:rsid w:val="009001C1"/>
    <w:rsid w:val="00902AF3"/>
    <w:rsid w:val="00915D7F"/>
    <w:rsid w:val="009235EB"/>
    <w:rsid w:val="00927440"/>
    <w:rsid w:val="00937D94"/>
    <w:rsid w:val="00943756"/>
    <w:rsid w:val="0094435E"/>
    <w:rsid w:val="00953331"/>
    <w:rsid w:val="00962785"/>
    <w:rsid w:val="0096301B"/>
    <w:rsid w:val="00965C27"/>
    <w:rsid w:val="0096717A"/>
    <w:rsid w:val="00970919"/>
    <w:rsid w:val="00974A37"/>
    <w:rsid w:val="00976BEC"/>
    <w:rsid w:val="0098018E"/>
    <w:rsid w:val="00980736"/>
    <w:rsid w:val="009832EC"/>
    <w:rsid w:val="00990AEE"/>
    <w:rsid w:val="00991BA8"/>
    <w:rsid w:val="00995237"/>
    <w:rsid w:val="0099579F"/>
    <w:rsid w:val="009967A2"/>
    <w:rsid w:val="009A5C55"/>
    <w:rsid w:val="009A6070"/>
    <w:rsid w:val="009A6C08"/>
    <w:rsid w:val="009A782A"/>
    <w:rsid w:val="009B0780"/>
    <w:rsid w:val="009B1785"/>
    <w:rsid w:val="009B6D6F"/>
    <w:rsid w:val="009C33BC"/>
    <w:rsid w:val="009C3CB7"/>
    <w:rsid w:val="009D7AEF"/>
    <w:rsid w:val="009F09B4"/>
    <w:rsid w:val="009F2BFD"/>
    <w:rsid w:val="009F42FA"/>
    <w:rsid w:val="009F59AC"/>
    <w:rsid w:val="00A0146F"/>
    <w:rsid w:val="00A047E3"/>
    <w:rsid w:val="00A05EFB"/>
    <w:rsid w:val="00A31DA7"/>
    <w:rsid w:val="00A33C98"/>
    <w:rsid w:val="00A4712E"/>
    <w:rsid w:val="00A64BA2"/>
    <w:rsid w:val="00A6602E"/>
    <w:rsid w:val="00A667DC"/>
    <w:rsid w:val="00A71C56"/>
    <w:rsid w:val="00A74276"/>
    <w:rsid w:val="00A756F7"/>
    <w:rsid w:val="00A8106A"/>
    <w:rsid w:val="00A81B2F"/>
    <w:rsid w:val="00A81CFA"/>
    <w:rsid w:val="00A83BA0"/>
    <w:rsid w:val="00A94F78"/>
    <w:rsid w:val="00A975F4"/>
    <w:rsid w:val="00AB56A3"/>
    <w:rsid w:val="00AC41BF"/>
    <w:rsid w:val="00AD1AFE"/>
    <w:rsid w:val="00AD7F9C"/>
    <w:rsid w:val="00AE30CD"/>
    <w:rsid w:val="00AE493E"/>
    <w:rsid w:val="00AF5D92"/>
    <w:rsid w:val="00B0767F"/>
    <w:rsid w:val="00B15B41"/>
    <w:rsid w:val="00B22D4E"/>
    <w:rsid w:val="00B34886"/>
    <w:rsid w:val="00B431B0"/>
    <w:rsid w:val="00B47E41"/>
    <w:rsid w:val="00B51A23"/>
    <w:rsid w:val="00B82BC6"/>
    <w:rsid w:val="00B836A7"/>
    <w:rsid w:val="00BB032F"/>
    <w:rsid w:val="00BB0DFD"/>
    <w:rsid w:val="00BB3C22"/>
    <w:rsid w:val="00BB48C2"/>
    <w:rsid w:val="00BB542C"/>
    <w:rsid w:val="00BC6434"/>
    <w:rsid w:val="00BD0148"/>
    <w:rsid w:val="00BD3A8C"/>
    <w:rsid w:val="00BD6125"/>
    <w:rsid w:val="00BE1901"/>
    <w:rsid w:val="00BE3AF7"/>
    <w:rsid w:val="00BF55FB"/>
    <w:rsid w:val="00BF5D6B"/>
    <w:rsid w:val="00C15E52"/>
    <w:rsid w:val="00C17AE9"/>
    <w:rsid w:val="00C2099E"/>
    <w:rsid w:val="00C22A32"/>
    <w:rsid w:val="00C377C7"/>
    <w:rsid w:val="00C42323"/>
    <w:rsid w:val="00C71D59"/>
    <w:rsid w:val="00C73668"/>
    <w:rsid w:val="00C80EEC"/>
    <w:rsid w:val="00C9334E"/>
    <w:rsid w:val="00CA763E"/>
    <w:rsid w:val="00CB529B"/>
    <w:rsid w:val="00CB5A71"/>
    <w:rsid w:val="00CB779A"/>
    <w:rsid w:val="00CD0B88"/>
    <w:rsid w:val="00CD318A"/>
    <w:rsid w:val="00CE39B2"/>
    <w:rsid w:val="00CE4309"/>
    <w:rsid w:val="00CF5DCA"/>
    <w:rsid w:val="00D01486"/>
    <w:rsid w:val="00D1111B"/>
    <w:rsid w:val="00D13615"/>
    <w:rsid w:val="00D35C35"/>
    <w:rsid w:val="00D41FB1"/>
    <w:rsid w:val="00D44019"/>
    <w:rsid w:val="00D456F9"/>
    <w:rsid w:val="00D4712B"/>
    <w:rsid w:val="00D62C72"/>
    <w:rsid w:val="00D67F31"/>
    <w:rsid w:val="00D83B8F"/>
    <w:rsid w:val="00DA2EAA"/>
    <w:rsid w:val="00DA3C42"/>
    <w:rsid w:val="00DA456E"/>
    <w:rsid w:val="00DA79DC"/>
    <w:rsid w:val="00DC0D15"/>
    <w:rsid w:val="00DC1E39"/>
    <w:rsid w:val="00DC5F56"/>
    <w:rsid w:val="00DC6E63"/>
    <w:rsid w:val="00DD7064"/>
    <w:rsid w:val="00DD767E"/>
    <w:rsid w:val="00DE0DBD"/>
    <w:rsid w:val="00DE2B91"/>
    <w:rsid w:val="00DF13A4"/>
    <w:rsid w:val="00DF3C34"/>
    <w:rsid w:val="00DF7276"/>
    <w:rsid w:val="00E1511C"/>
    <w:rsid w:val="00E155BD"/>
    <w:rsid w:val="00E21D01"/>
    <w:rsid w:val="00E25771"/>
    <w:rsid w:val="00E26B12"/>
    <w:rsid w:val="00E4424C"/>
    <w:rsid w:val="00E47669"/>
    <w:rsid w:val="00E53223"/>
    <w:rsid w:val="00E62AD6"/>
    <w:rsid w:val="00E63D89"/>
    <w:rsid w:val="00E650F2"/>
    <w:rsid w:val="00E7139D"/>
    <w:rsid w:val="00E75144"/>
    <w:rsid w:val="00E77075"/>
    <w:rsid w:val="00E85A6F"/>
    <w:rsid w:val="00E917FF"/>
    <w:rsid w:val="00E92C22"/>
    <w:rsid w:val="00E951D8"/>
    <w:rsid w:val="00E9635A"/>
    <w:rsid w:val="00EB391C"/>
    <w:rsid w:val="00ED11E0"/>
    <w:rsid w:val="00ED26B4"/>
    <w:rsid w:val="00ED67CF"/>
    <w:rsid w:val="00EE4F58"/>
    <w:rsid w:val="00EE5436"/>
    <w:rsid w:val="00EE6C3C"/>
    <w:rsid w:val="00EE7515"/>
    <w:rsid w:val="00EF46EA"/>
    <w:rsid w:val="00F23BCA"/>
    <w:rsid w:val="00F26B2F"/>
    <w:rsid w:val="00F420B7"/>
    <w:rsid w:val="00F437A3"/>
    <w:rsid w:val="00F50B8A"/>
    <w:rsid w:val="00F63BEE"/>
    <w:rsid w:val="00F63DD4"/>
    <w:rsid w:val="00F65D58"/>
    <w:rsid w:val="00F668E9"/>
    <w:rsid w:val="00F73563"/>
    <w:rsid w:val="00F77136"/>
    <w:rsid w:val="00F84B0C"/>
    <w:rsid w:val="00F9595E"/>
    <w:rsid w:val="00FD36E3"/>
    <w:rsid w:val="00FE648D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E381"/>
  <w15:docId w15:val="{536D5A2E-390D-45B5-907A-A35C94B1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C3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F3C34"/>
    <w:pPr>
      <w:spacing w:after="0" w:line="240" w:lineRule="auto"/>
    </w:pPr>
    <w:rPr>
      <w:rFonts w:ascii="Calibri" w:eastAsia="Calibri" w:hAnsi="Calibri" w:cs="Times New Roman"/>
      <w:lang w:eastAsia="hr-HR"/>
    </w:rPr>
  </w:style>
  <w:style w:type="paragraph" w:styleId="Podnoje">
    <w:name w:val="footer"/>
    <w:basedOn w:val="Normal"/>
    <w:link w:val="PodnojeChar"/>
    <w:rsid w:val="00DF3C34"/>
    <w:pPr>
      <w:tabs>
        <w:tab w:val="center" w:pos="4320"/>
        <w:tab w:val="right" w:pos="8640"/>
      </w:tabs>
      <w:spacing w:after="0" w:line="240" w:lineRule="auto"/>
    </w:pPr>
    <w:rPr>
      <w:rFonts w:ascii="HRTimes" w:eastAsia="Times New Roman" w:hAnsi="HRTimes" w:cs="Times New Roman"/>
      <w:sz w:val="24"/>
      <w:szCs w:val="20"/>
      <w:lang w:eastAsia="en-US"/>
    </w:rPr>
  </w:style>
  <w:style w:type="character" w:customStyle="1" w:styleId="PodnojeChar">
    <w:name w:val="Podnožje Char"/>
    <w:basedOn w:val="Zadanifontodlomka"/>
    <w:link w:val="Podnoje"/>
    <w:rsid w:val="00DF3C34"/>
    <w:rPr>
      <w:rFonts w:ascii="HRTimes" w:eastAsia="Times New Roman" w:hAnsi="HRTimes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3C34"/>
    <w:rPr>
      <w:rFonts w:ascii="Tahoma" w:eastAsiaTheme="minorEastAsia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6D4DCD"/>
    <w:pPr>
      <w:ind w:left="720"/>
      <w:contextualSpacing/>
    </w:pPr>
  </w:style>
  <w:style w:type="table" w:styleId="Reetkatablice">
    <w:name w:val="Table Grid"/>
    <w:basedOn w:val="Obinatablica"/>
    <w:uiPriority w:val="59"/>
    <w:rsid w:val="009F2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98018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8018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8018E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8018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8018E"/>
    <w:rPr>
      <w:rFonts w:eastAsiaTheme="minorEastAsia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04D18-9D8B-40C7-BF14-4578811D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8</Pages>
  <Words>3290</Words>
  <Characters>18756</Characters>
  <Application>Microsoft Office Word</Application>
  <DocSecurity>0</DocSecurity>
  <Lines>156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Sandra</cp:lastModifiedBy>
  <cp:revision>12</cp:revision>
  <cp:lastPrinted>2025-03-19T07:30:00Z</cp:lastPrinted>
  <dcterms:created xsi:type="dcterms:W3CDTF">2026-01-23T16:55:00Z</dcterms:created>
  <dcterms:modified xsi:type="dcterms:W3CDTF">2026-02-02T15:57:00Z</dcterms:modified>
</cp:coreProperties>
</file>